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C1644" w14:textId="77777777" w:rsidR="00AB0325" w:rsidRPr="007A56AA" w:rsidRDefault="00271BCC" w:rsidP="007A56AA">
      <w:pPr>
        <w:rPr>
          <w:rFonts w:ascii="Arial" w:hAnsi="Arial" w:cs="Arial"/>
          <w:sz w:val="22"/>
          <w:szCs w:val="22"/>
        </w:rPr>
      </w:pPr>
      <w:r w:rsidRPr="007A56AA">
        <w:rPr>
          <w:rFonts w:ascii="Arial" w:hAnsi="Arial" w:cs="Arial"/>
          <w:sz w:val="22"/>
          <w:szCs w:val="22"/>
        </w:rPr>
        <w:t>Broj protokola:</w:t>
      </w:r>
      <w:r w:rsidRPr="007A56AA">
        <w:rPr>
          <w:rFonts w:ascii="Arial" w:hAnsi="Arial" w:cs="Arial"/>
          <w:sz w:val="22"/>
          <w:szCs w:val="22"/>
        </w:rPr>
        <w:t xml:space="preserve"> _______________</w:t>
      </w:r>
    </w:p>
    <w:p w14:paraId="67DC1645" w14:textId="77777777" w:rsidR="00AB0325" w:rsidRPr="007A56AA" w:rsidRDefault="00271BCC" w:rsidP="007A56AA">
      <w:pPr>
        <w:rPr>
          <w:rFonts w:ascii="Arial" w:hAnsi="Arial" w:cs="Arial"/>
          <w:sz w:val="22"/>
          <w:szCs w:val="22"/>
        </w:rPr>
      </w:pPr>
      <w:r w:rsidRPr="007A56AA">
        <w:rPr>
          <w:rFonts w:ascii="Arial" w:hAnsi="Arial" w:cs="Arial"/>
          <w:sz w:val="22"/>
          <w:szCs w:val="22"/>
        </w:rPr>
        <w:t xml:space="preserve">Datum: </w:t>
      </w:r>
      <w:r w:rsidRPr="007A56AA">
        <w:rPr>
          <w:rFonts w:ascii="Arial" w:hAnsi="Arial" w:cs="Arial"/>
          <w:sz w:val="22"/>
          <w:szCs w:val="22"/>
        </w:rPr>
        <w:t>13. 7. 2023.</w:t>
      </w:r>
    </w:p>
    <w:p w14:paraId="67DC1646" w14:textId="77777777" w:rsidR="00AB0325" w:rsidRPr="007A56AA" w:rsidRDefault="00271BCC" w:rsidP="007A56AA">
      <w:pPr>
        <w:rPr>
          <w:rFonts w:ascii="Arial" w:hAnsi="Arial" w:cs="Arial"/>
          <w:sz w:val="22"/>
          <w:szCs w:val="22"/>
        </w:rPr>
      </w:pPr>
      <w:r w:rsidRPr="007A56AA">
        <w:rPr>
          <w:rFonts w:ascii="Arial" w:hAnsi="Arial" w:cs="Arial"/>
          <w:sz w:val="22"/>
          <w:szCs w:val="22"/>
        </w:rPr>
        <w:t> </w:t>
      </w:r>
    </w:p>
    <w:p w14:paraId="67DC1647" w14:textId="77777777" w:rsidR="00AB0325" w:rsidRDefault="00271BCC">
      <w:r>
        <w:rPr>
          <w:rFonts w:ascii="Calibri" w:hAnsi="Calibri"/>
          <w:color w:val="000000"/>
          <w:sz w:val="22"/>
        </w:rPr>
        <w:t> </w:t>
      </w:r>
    </w:p>
    <w:p w14:paraId="67DC1648" w14:textId="77777777" w:rsidR="00AB0325" w:rsidRDefault="00271BCC">
      <w:r>
        <w:rPr>
          <w:rFonts w:ascii="Calibri" w:hAnsi="Calibri"/>
          <w:color w:val="000000"/>
          <w:sz w:val="22"/>
        </w:rPr>
        <w:t> </w:t>
      </w:r>
    </w:p>
    <w:p w14:paraId="67DC1649" w14:textId="77777777" w:rsidR="00AB0325" w:rsidRDefault="00271BCC">
      <w:r>
        <w:rPr>
          <w:rFonts w:ascii="Calibri" w:hAnsi="Calibri"/>
          <w:color w:val="000000"/>
          <w:sz w:val="22"/>
        </w:rPr>
        <w:t> </w:t>
      </w:r>
    </w:p>
    <w:p w14:paraId="67DC164A" w14:textId="77777777" w:rsidR="00AB0325" w:rsidRDefault="00271BCC">
      <w:r>
        <w:rPr>
          <w:rFonts w:ascii="Calibri" w:hAnsi="Calibri"/>
          <w:color w:val="000000"/>
          <w:sz w:val="22"/>
        </w:rPr>
        <w:t> </w:t>
      </w:r>
    </w:p>
    <w:p w14:paraId="67DC164B" w14:textId="77777777" w:rsidR="00AB0325" w:rsidRDefault="00271BCC">
      <w:r>
        <w:rPr>
          <w:rFonts w:ascii="Calibri" w:hAnsi="Calibri"/>
          <w:color w:val="000000"/>
          <w:sz w:val="22"/>
        </w:rPr>
        <w:t> </w:t>
      </w:r>
    </w:p>
    <w:p w14:paraId="67DC164C" w14:textId="77777777" w:rsidR="00AB0325" w:rsidRDefault="00271BCC">
      <w:r>
        <w:rPr>
          <w:rFonts w:ascii="Calibri" w:hAnsi="Calibri"/>
          <w:color w:val="000000"/>
          <w:sz w:val="22"/>
        </w:rPr>
        <w:t> </w:t>
      </w:r>
    </w:p>
    <w:p w14:paraId="67DC164D" w14:textId="77777777" w:rsidR="00AB0325" w:rsidRDefault="00271BCC">
      <w:r>
        <w:rPr>
          <w:rFonts w:ascii="Calibri" w:hAnsi="Calibri"/>
          <w:color w:val="000000"/>
          <w:sz w:val="22"/>
        </w:rPr>
        <w:t> </w:t>
      </w:r>
    </w:p>
    <w:p w14:paraId="67DC164E" w14:textId="77777777" w:rsidR="00AB0325" w:rsidRDefault="00271BCC">
      <w:r>
        <w:rPr>
          <w:rFonts w:ascii="Calibri" w:hAnsi="Calibri"/>
          <w:color w:val="000000"/>
          <w:sz w:val="22"/>
        </w:rPr>
        <w:t> </w:t>
      </w:r>
    </w:p>
    <w:p w14:paraId="67DC164F" w14:textId="77777777" w:rsidR="00AB0325" w:rsidRDefault="00271BCC">
      <w:r>
        <w:rPr>
          <w:rFonts w:ascii="Calibri" w:hAnsi="Calibri"/>
          <w:color w:val="000000"/>
          <w:sz w:val="22"/>
        </w:rPr>
        <w:t> </w:t>
      </w:r>
    </w:p>
    <w:p w14:paraId="67DC1650" w14:textId="77777777" w:rsidR="00AB0325" w:rsidRDefault="00271BCC">
      <w:r>
        <w:rPr>
          <w:rFonts w:ascii="Calibri" w:hAnsi="Calibri"/>
          <w:color w:val="000000"/>
          <w:sz w:val="22"/>
        </w:rPr>
        <w:t> </w:t>
      </w:r>
    </w:p>
    <w:p w14:paraId="67DC1651" w14:textId="77777777" w:rsidR="00AB0325" w:rsidRDefault="00271BCC">
      <w:r>
        <w:rPr>
          <w:rFonts w:ascii="Calibri" w:hAnsi="Calibri"/>
          <w:color w:val="000000"/>
          <w:sz w:val="22"/>
        </w:rPr>
        <w:t> </w:t>
      </w:r>
    </w:p>
    <w:p w14:paraId="67DC1652" w14:textId="77777777" w:rsidR="00AB0325" w:rsidRDefault="00271BCC">
      <w:r>
        <w:rPr>
          <w:rFonts w:ascii="Calibri" w:hAnsi="Calibri"/>
          <w:color w:val="000000"/>
          <w:sz w:val="22"/>
        </w:rPr>
        <w:t> </w:t>
      </w:r>
    </w:p>
    <w:p w14:paraId="67DC1653" w14:textId="77777777" w:rsidR="00AB0325" w:rsidRDefault="00271BCC">
      <w:r>
        <w:rPr>
          <w:rFonts w:ascii="Calibri" w:hAnsi="Calibri"/>
          <w:color w:val="000000"/>
          <w:sz w:val="22"/>
        </w:rPr>
        <w:t> </w:t>
      </w:r>
    </w:p>
    <w:p w14:paraId="67DC1654" w14:textId="77777777" w:rsidR="00AB0325" w:rsidRDefault="00271BCC">
      <w:pPr>
        <w:jc w:val="center"/>
      </w:pPr>
      <w:r>
        <w:rPr>
          <w:rFonts w:ascii="Calibri" w:hAnsi="Calibri"/>
          <w:b/>
          <w:color w:val="000000"/>
          <w:sz w:val="32"/>
        </w:rPr>
        <w:t>TENDERSKA DOKUMENTACIJA</w:t>
      </w:r>
    </w:p>
    <w:p w14:paraId="67DC1655" w14:textId="46B83E2D" w:rsidR="00AB0325" w:rsidRPr="007A56AA" w:rsidRDefault="007A56AA" w:rsidP="007A56AA">
      <w:pPr>
        <w:jc w:val="center"/>
        <w:rPr>
          <w:rFonts w:ascii="Arial" w:hAnsi="Arial" w:cs="Arial"/>
          <w:b/>
          <w:bCs/>
          <w:sz w:val="22"/>
          <w:szCs w:val="22"/>
        </w:rPr>
      </w:pPr>
      <w:r>
        <w:rPr>
          <w:rFonts w:ascii="Arial" w:hAnsi="Arial" w:cs="Arial"/>
          <w:b/>
          <w:bCs/>
          <w:sz w:val="22"/>
          <w:szCs w:val="22"/>
        </w:rPr>
        <w:t xml:space="preserve">Nabavka </w:t>
      </w:r>
      <w:r w:rsidR="00271BCC" w:rsidRPr="007A56AA">
        <w:rPr>
          <w:rFonts w:ascii="Arial" w:hAnsi="Arial" w:cs="Arial"/>
          <w:b/>
          <w:bCs/>
          <w:sz w:val="22"/>
          <w:szCs w:val="22"/>
        </w:rPr>
        <w:t>Električn</w:t>
      </w:r>
      <w:r>
        <w:rPr>
          <w:rFonts w:ascii="Arial" w:hAnsi="Arial" w:cs="Arial"/>
          <w:b/>
          <w:bCs/>
          <w:sz w:val="22"/>
          <w:szCs w:val="22"/>
        </w:rPr>
        <w:t>e</w:t>
      </w:r>
      <w:r w:rsidR="00271BCC" w:rsidRPr="007A56AA">
        <w:rPr>
          <w:rFonts w:ascii="Arial" w:hAnsi="Arial" w:cs="Arial"/>
          <w:b/>
          <w:bCs/>
          <w:sz w:val="22"/>
          <w:szCs w:val="22"/>
        </w:rPr>
        <w:t xml:space="preserve"> energij</w:t>
      </w:r>
      <w:r>
        <w:rPr>
          <w:rFonts w:ascii="Arial" w:hAnsi="Arial" w:cs="Arial"/>
          <w:b/>
          <w:bCs/>
          <w:sz w:val="22"/>
          <w:szCs w:val="22"/>
        </w:rPr>
        <w:t>e</w:t>
      </w:r>
    </w:p>
    <w:p w14:paraId="67DC1656" w14:textId="33D32D4E" w:rsidR="00AB0325" w:rsidRPr="007A56AA" w:rsidRDefault="00AB0325" w:rsidP="007A56AA">
      <w:pPr>
        <w:jc w:val="center"/>
        <w:rPr>
          <w:rFonts w:ascii="Arial" w:hAnsi="Arial" w:cs="Arial"/>
          <w:b/>
          <w:bCs/>
          <w:sz w:val="22"/>
          <w:szCs w:val="22"/>
        </w:rPr>
      </w:pPr>
    </w:p>
    <w:p w14:paraId="67DC1657" w14:textId="77777777" w:rsidR="00AB0325" w:rsidRPr="007A56AA" w:rsidRDefault="00271BCC" w:rsidP="007A56AA">
      <w:pPr>
        <w:jc w:val="center"/>
        <w:rPr>
          <w:rFonts w:ascii="Arial" w:hAnsi="Arial" w:cs="Arial"/>
          <w:b/>
          <w:bCs/>
          <w:sz w:val="22"/>
          <w:szCs w:val="22"/>
        </w:rPr>
      </w:pPr>
      <w:r w:rsidRPr="007A56AA">
        <w:rPr>
          <w:rFonts w:ascii="Arial" w:hAnsi="Arial" w:cs="Arial"/>
          <w:b/>
          <w:bCs/>
          <w:sz w:val="22"/>
          <w:szCs w:val="22"/>
        </w:rPr>
        <w:t>Konkurentski zahtjev za dostavu ponuda</w:t>
      </w:r>
    </w:p>
    <w:p w14:paraId="67DC1658" w14:textId="77777777" w:rsidR="00AB0325" w:rsidRPr="007A56AA" w:rsidRDefault="00271BCC">
      <w:pPr>
        <w:jc w:val="center"/>
        <w:rPr>
          <w:b/>
          <w:bCs/>
        </w:rPr>
      </w:pPr>
      <w:r w:rsidRPr="007A56AA">
        <w:rPr>
          <w:rFonts w:ascii="Calibri" w:hAnsi="Calibri"/>
          <w:b/>
          <w:bCs/>
          <w:color w:val="000000"/>
          <w:sz w:val="32"/>
        </w:rPr>
        <w:t> </w:t>
      </w:r>
    </w:p>
    <w:p w14:paraId="67DC1659" w14:textId="77777777" w:rsidR="00AB0325" w:rsidRDefault="00271BCC">
      <w:pPr>
        <w:jc w:val="center"/>
      </w:pPr>
      <w:r>
        <w:rPr>
          <w:rFonts w:ascii="Calibri" w:hAnsi="Calibri"/>
          <w:b/>
          <w:color w:val="000000"/>
          <w:sz w:val="32"/>
        </w:rPr>
        <w:t> </w:t>
      </w:r>
    </w:p>
    <w:p w14:paraId="67DC165A" w14:textId="77777777" w:rsidR="00AB0325" w:rsidRDefault="00271BCC">
      <w:pPr>
        <w:jc w:val="center"/>
      </w:pPr>
      <w:r>
        <w:rPr>
          <w:rFonts w:ascii="Calibri" w:hAnsi="Calibri"/>
          <w:b/>
          <w:color w:val="000000"/>
          <w:sz w:val="32"/>
        </w:rPr>
        <w:t> </w:t>
      </w:r>
    </w:p>
    <w:p w14:paraId="67DC165B" w14:textId="77777777" w:rsidR="00AB0325" w:rsidRDefault="00271BCC">
      <w:pPr>
        <w:jc w:val="center"/>
      </w:pPr>
      <w:r>
        <w:rPr>
          <w:rFonts w:ascii="Calibri" w:hAnsi="Calibri"/>
          <w:b/>
          <w:color w:val="000000"/>
          <w:sz w:val="32"/>
        </w:rPr>
        <w:t> </w:t>
      </w:r>
    </w:p>
    <w:p w14:paraId="67DC165C" w14:textId="77777777" w:rsidR="00AB0325" w:rsidRDefault="00271BCC">
      <w:pPr>
        <w:jc w:val="center"/>
      </w:pPr>
      <w:r>
        <w:rPr>
          <w:rFonts w:ascii="Calibri" w:hAnsi="Calibri"/>
          <w:b/>
          <w:color w:val="000000"/>
          <w:sz w:val="32"/>
        </w:rPr>
        <w:t> </w:t>
      </w:r>
    </w:p>
    <w:p w14:paraId="67DC165D" w14:textId="77777777" w:rsidR="00AB0325" w:rsidRDefault="00271BCC">
      <w:pPr>
        <w:jc w:val="center"/>
      </w:pPr>
      <w:r>
        <w:rPr>
          <w:rFonts w:ascii="Calibri" w:hAnsi="Calibri"/>
          <w:b/>
          <w:color w:val="000000"/>
          <w:sz w:val="32"/>
        </w:rPr>
        <w:t> </w:t>
      </w:r>
    </w:p>
    <w:p w14:paraId="67DC165E" w14:textId="77777777" w:rsidR="00AB0325" w:rsidRDefault="00271BCC">
      <w:pPr>
        <w:jc w:val="center"/>
      </w:pPr>
      <w:r>
        <w:rPr>
          <w:rFonts w:ascii="Calibri" w:hAnsi="Calibri"/>
          <w:b/>
          <w:color w:val="000000"/>
          <w:sz w:val="32"/>
        </w:rPr>
        <w:t> </w:t>
      </w:r>
    </w:p>
    <w:p w14:paraId="67DC165F" w14:textId="77777777" w:rsidR="00AB0325" w:rsidRDefault="00271BCC">
      <w:pPr>
        <w:jc w:val="center"/>
      </w:pPr>
      <w:r>
        <w:rPr>
          <w:rFonts w:ascii="Calibri" w:hAnsi="Calibri"/>
          <w:b/>
          <w:color w:val="000000"/>
          <w:sz w:val="32"/>
        </w:rPr>
        <w:t> </w:t>
      </w:r>
    </w:p>
    <w:p w14:paraId="67DC1660" w14:textId="77777777" w:rsidR="00AB0325" w:rsidRDefault="00271BCC">
      <w:pPr>
        <w:jc w:val="center"/>
      </w:pPr>
      <w:r>
        <w:rPr>
          <w:rFonts w:ascii="Calibri" w:hAnsi="Calibri"/>
          <w:b/>
          <w:color w:val="000000"/>
          <w:sz w:val="32"/>
        </w:rPr>
        <w:t> </w:t>
      </w:r>
    </w:p>
    <w:p w14:paraId="67DC1661" w14:textId="77777777" w:rsidR="00AB0325" w:rsidRDefault="00271BCC">
      <w:pPr>
        <w:jc w:val="center"/>
      </w:pPr>
      <w:r>
        <w:rPr>
          <w:rFonts w:ascii="Calibri" w:hAnsi="Calibri"/>
          <w:b/>
          <w:color w:val="000000"/>
          <w:sz w:val="32"/>
        </w:rPr>
        <w:t> </w:t>
      </w:r>
    </w:p>
    <w:p w14:paraId="67DC1662" w14:textId="77777777" w:rsidR="00AB0325" w:rsidRDefault="00271BCC">
      <w:pPr>
        <w:jc w:val="center"/>
      </w:pPr>
      <w:r>
        <w:rPr>
          <w:rFonts w:ascii="Calibri" w:hAnsi="Calibri"/>
          <w:b/>
          <w:color w:val="000000"/>
          <w:sz w:val="32"/>
        </w:rPr>
        <w:t> </w:t>
      </w:r>
    </w:p>
    <w:p w14:paraId="67DC1663" w14:textId="77777777" w:rsidR="00AB0325" w:rsidRDefault="00271BCC">
      <w:pPr>
        <w:jc w:val="center"/>
      </w:pPr>
      <w:r>
        <w:rPr>
          <w:rFonts w:ascii="Calibri" w:hAnsi="Calibri"/>
          <w:b/>
          <w:color w:val="000000"/>
          <w:sz w:val="32"/>
        </w:rPr>
        <w:t> </w:t>
      </w:r>
    </w:p>
    <w:p w14:paraId="67DC1664" w14:textId="77777777" w:rsidR="00AB0325" w:rsidRDefault="00271BCC">
      <w:pPr>
        <w:jc w:val="center"/>
      </w:pPr>
      <w:r>
        <w:rPr>
          <w:rFonts w:ascii="Calibri" w:hAnsi="Calibri"/>
          <w:b/>
          <w:color w:val="000000"/>
          <w:sz w:val="32"/>
        </w:rPr>
        <w:t> </w:t>
      </w:r>
    </w:p>
    <w:p w14:paraId="67DC1665" w14:textId="77777777" w:rsidR="00AB0325" w:rsidRDefault="00271BCC">
      <w:pPr>
        <w:jc w:val="center"/>
      </w:pPr>
      <w:r>
        <w:rPr>
          <w:rFonts w:ascii="Calibri" w:hAnsi="Calibri"/>
          <w:b/>
          <w:color w:val="000000"/>
          <w:sz w:val="22"/>
        </w:rPr>
        <w:t> </w:t>
      </w:r>
    </w:p>
    <w:p w14:paraId="67DC1666" w14:textId="77777777" w:rsidR="00AB0325" w:rsidRDefault="00271BCC">
      <w:pPr>
        <w:jc w:val="center"/>
      </w:pPr>
      <w:r>
        <w:rPr>
          <w:rFonts w:ascii="Calibri" w:hAnsi="Calibri"/>
          <w:b/>
          <w:color w:val="000000"/>
          <w:sz w:val="22"/>
        </w:rPr>
        <w:t> </w:t>
      </w:r>
    </w:p>
    <w:p w14:paraId="67DC1667" w14:textId="77777777" w:rsidR="00AB0325" w:rsidRDefault="00271BCC">
      <w:pPr>
        <w:jc w:val="center"/>
      </w:pPr>
      <w:r>
        <w:rPr>
          <w:rFonts w:ascii="Calibri" w:hAnsi="Calibri"/>
          <w:b/>
          <w:color w:val="000000"/>
          <w:sz w:val="22"/>
        </w:rPr>
        <w:t> </w:t>
      </w:r>
    </w:p>
    <w:p w14:paraId="67DC1668" w14:textId="77777777" w:rsidR="00AB0325" w:rsidRDefault="00271BCC">
      <w:pPr>
        <w:jc w:val="center"/>
      </w:pPr>
      <w:r>
        <w:rPr>
          <w:rFonts w:ascii="Calibri" w:hAnsi="Calibri"/>
          <w:b/>
          <w:color w:val="000000"/>
          <w:sz w:val="22"/>
        </w:rPr>
        <w:t> </w:t>
      </w:r>
    </w:p>
    <w:p w14:paraId="67DC1669" w14:textId="77777777" w:rsidR="00AB0325" w:rsidRDefault="00271BCC">
      <w:pPr>
        <w:jc w:val="center"/>
      </w:pPr>
      <w:r>
        <w:rPr>
          <w:rFonts w:ascii="Calibri" w:hAnsi="Calibri"/>
          <w:b/>
          <w:color w:val="000000"/>
          <w:sz w:val="22"/>
        </w:rPr>
        <w:t> </w:t>
      </w:r>
    </w:p>
    <w:p w14:paraId="67DC166A" w14:textId="77777777" w:rsidR="00AB0325" w:rsidRDefault="00271BCC">
      <w:pPr>
        <w:jc w:val="center"/>
      </w:pPr>
      <w:r>
        <w:rPr>
          <w:rFonts w:ascii="Calibri" w:hAnsi="Calibri"/>
          <w:b/>
          <w:color w:val="000000"/>
          <w:sz w:val="22"/>
        </w:rPr>
        <w:t> </w:t>
      </w:r>
    </w:p>
    <w:p w14:paraId="67DC166B" w14:textId="77777777" w:rsidR="00AB0325" w:rsidRDefault="00271BCC">
      <w:r>
        <w:rPr>
          <w:rFonts w:ascii="Calibri" w:hAnsi="Calibri"/>
          <w:color w:val="000000"/>
          <w:sz w:val="22"/>
        </w:rPr>
        <w:t> </w:t>
      </w:r>
    </w:p>
    <w:p w14:paraId="3F5C56BE" w14:textId="77777777" w:rsidR="007A56AA" w:rsidRDefault="007A56AA">
      <w:pPr>
        <w:rPr>
          <w:rFonts w:ascii="Cambria" w:hAnsi="Cambria"/>
          <w:b/>
          <w:color w:val="000000"/>
        </w:rPr>
      </w:pPr>
    </w:p>
    <w:p w14:paraId="2E3538A9" w14:textId="77777777" w:rsidR="007A56AA" w:rsidRDefault="007A56AA">
      <w:pPr>
        <w:rPr>
          <w:rFonts w:ascii="Cambria" w:hAnsi="Cambria"/>
          <w:b/>
          <w:color w:val="000000"/>
        </w:rPr>
      </w:pPr>
    </w:p>
    <w:p w14:paraId="67DC166C" w14:textId="5478828D" w:rsidR="00AB0325" w:rsidRDefault="00271BCC">
      <w:r>
        <w:rPr>
          <w:rFonts w:ascii="Cambria" w:hAnsi="Cambria"/>
          <w:b/>
          <w:color w:val="000000"/>
        </w:rPr>
        <w:lastRenderedPageBreak/>
        <w:t>1. OPĆI PODACI</w:t>
      </w:r>
    </w:p>
    <w:p w14:paraId="67DC166D" w14:textId="77777777" w:rsidR="00AB0325" w:rsidRDefault="00271BCC">
      <w:r>
        <w:rPr>
          <w:rFonts w:ascii="Cambria" w:hAnsi="Cambria"/>
          <w:b/>
          <w:color w:val="000000"/>
          <w:sz w:val="22"/>
        </w:rPr>
        <w:t xml:space="preserve">1.1. Podaci o </w:t>
      </w:r>
      <w:r>
        <w:rPr>
          <w:rFonts w:ascii="Cambria" w:hAnsi="Cambria"/>
          <w:b/>
          <w:color w:val="000000"/>
          <w:sz w:val="22"/>
        </w:rPr>
        <w:t>Ugovornom tijelu</w:t>
      </w:r>
    </w:p>
    <w:p w14:paraId="67DC166E" w14:textId="77777777" w:rsidR="00AB0325" w:rsidRDefault="00271BCC">
      <w:r>
        <w:rPr>
          <w:rFonts w:ascii="Cambria" w:hAnsi="Cambria"/>
          <w:b/>
          <w:color w:val="000000"/>
          <w:sz w:val="22"/>
        </w:rPr>
        <w:t> </w:t>
      </w:r>
    </w:p>
    <w:p w14:paraId="67DC166F" w14:textId="77777777" w:rsidR="00AB0325" w:rsidRDefault="00271BCC">
      <w:r>
        <w:rPr>
          <w:rFonts w:ascii="Cambria" w:hAnsi="Cambria"/>
          <w:b/>
          <w:color w:val="000000"/>
          <w:sz w:val="22"/>
        </w:rPr>
        <w:t>1.1.1. Podaci o Ugovornom tijelu</w:t>
      </w:r>
    </w:p>
    <w:p w14:paraId="67DC1670" w14:textId="77777777" w:rsidR="00AB0325" w:rsidRDefault="00271BCC">
      <w:pPr>
        <w:spacing w:line="275" w:lineRule="auto"/>
        <w:ind w:right="-20"/>
        <w:jc w:val="both"/>
      </w:pPr>
      <w:r>
        <w:rPr>
          <w:rFonts w:ascii="Calibri" w:hAnsi="Calibri"/>
          <w:color w:val="000000"/>
          <w:sz w:val="22"/>
        </w:rPr>
        <w:t>Naziv ugovornog tijela: Općinski sud u Bugojnu</w:t>
      </w:r>
    </w:p>
    <w:p w14:paraId="67DC1671" w14:textId="77777777" w:rsidR="00AB0325" w:rsidRDefault="00271BCC">
      <w:pPr>
        <w:spacing w:line="275" w:lineRule="auto"/>
        <w:ind w:right="-20"/>
        <w:jc w:val="both"/>
      </w:pPr>
      <w:r>
        <w:rPr>
          <w:rFonts w:ascii="Calibri" w:hAnsi="Calibri"/>
          <w:color w:val="000000"/>
          <w:sz w:val="22"/>
        </w:rPr>
        <w:t xml:space="preserve">Adresa ugovornog tijela: 307. </w:t>
      </w:r>
      <w:proofErr w:type="spellStart"/>
      <w:r>
        <w:rPr>
          <w:rFonts w:ascii="Calibri" w:hAnsi="Calibri"/>
          <w:color w:val="000000"/>
          <w:sz w:val="22"/>
        </w:rPr>
        <w:t>motorizovane</w:t>
      </w:r>
      <w:proofErr w:type="spellEnd"/>
      <w:r>
        <w:rPr>
          <w:rFonts w:ascii="Calibri" w:hAnsi="Calibri"/>
          <w:color w:val="000000"/>
          <w:sz w:val="22"/>
        </w:rPr>
        <w:t xml:space="preserve"> brigade 92, Bugojno</w:t>
      </w:r>
    </w:p>
    <w:p w14:paraId="67DC1672" w14:textId="77777777" w:rsidR="00AB0325" w:rsidRDefault="00271BCC">
      <w:pPr>
        <w:spacing w:line="275" w:lineRule="auto"/>
        <w:ind w:right="-20"/>
        <w:jc w:val="both"/>
      </w:pPr>
      <w:r>
        <w:rPr>
          <w:rFonts w:ascii="Calibri" w:hAnsi="Calibri"/>
          <w:color w:val="000000"/>
          <w:sz w:val="22"/>
        </w:rPr>
        <w:t>ID broj ugovornog tijela: 4236298440006</w:t>
      </w:r>
    </w:p>
    <w:p w14:paraId="67DC1673" w14:textId="77777777" w:rsidR="00AB0325" w:rsidRDefault="00271BCC">
      <w:pPr>
        <w:spacing w:line="275" w:lineRule="auto"/>
        <w:ind w:right="-20"/>
        <w:jc w:val="both"/>
      </w:pPr>
      <w:r>
        <w:rPr>
          <w:rFonts w:ascii="Calibri" w:hAnsi="Calibri"/>
          <w:color w:val="000000"/>
          <w:sz w:val="22"/>
        </w:rPr>
        <w:t> </w:t>
      </w:r>
    </w:p>
    <w:p w14:paraId="67DC1674" w14:textId="77777777" w:rsidR="00AB0325" w:rsidRDefault="00271BCC">
      <w:r>
        <w:rPr>
          <w:rFonts w:ascii="Cambria" w:hAnsi="Cambria"/>
          <w:b/>
          <w:color w:val="000000"/>
          <w:sz w:val="22"/>
        </w:rPr>
        <w:t> </w:t>
      </w:r>
    </w:p>
    <w:p w14:paraId="67DC1675" w14:textId="77777777" w:rsidR="00AB0325" w:rsidRDefault="00271BCC">
      <w:r>
        <w:rPr>
          <w:rFonts w:ascii="Cambria" w:hAnsi="Cambria"/>
          <w:b/>
          <w:color w:val="000000"/>
          <w:sz w:val="22"/>
        </w:rPr>
        <w:t>1.2. Kontakt podaci</w:t>
      </w:r>
    </w:p>
    <w:p w14:paraId="67DC1676" w14:textId="77777777" w:rsidR="00AB0325" w:rsidRDefault="00271BCC">
      <w:r>
        <w:rPr>
          <w:rFonts w:ascii="Cambria" w:hAnsi="Cambria"/>
          <w:b/>
          <w:color w:val="000000"/>
          <w:sz w:val="22"/>
        </w:rPr>
        <w:t>1.2.1. Kontakt osoba</w:t>
      </w:r>
    </w:p>
    <w:p w14:paraId="67DC1677" w14:textId="77777777" w:rsidR="00AB0325" w:rsidRDefault="00271BCC">
      <w:pPr>
        <w:spacing w:line="275" w:lineRule="auto"/>
        <w:jc w:val="both"/>
      </w:pPr>
      <w:r>
        <w:rPr>
          <w:rFonts w:ascii="Calibri" w:hAnsi="Calibri"/>
          <w:color w:val="000000"/>
          <w:sz w:val="22"/>
        </w:rPr>
        <w:t>Kontakt o</w:t>
      </w:r>
      <w:r>
        <w:rPr>
          <w:rFonts w:ascii="Calibri" w:hAnsi="Calibri"/>
          <w:color w:val="000000"/>
          <w:sz w:val="22"/>
        </w:rPr>
        <w:t>soba iz Ugovornog tijela je navedena u točki I1. Obavijesti o nabavi.</w:t>
      </w:r>
    </w:p>
    <w:p w14:paraId="67DC1678" w14:textId="77777777" w:rsidR="00AB0325" w:rsidRDefault="00271BCC">
      <w:pPr>
        <w:spacing w:line="275" w:lineRule="auto"/>
        <w:jc w:val="both"/>
      </w:pPr>
      <w:r>
        <w:rPr>
          <w:rFonts w:ascii="Calibri" w:hAnsi="Calibri"/>
          <w:color w:val="000000"/>
          <w:sz w:val="22"/>
        </w:rPr>
        <w:t> </w:t>
      </w:r>
    </w:p>
    <w:p w14:paraId="67DC1679" w14:textId="77777777" w:rsidR="00AB0325" w:rsidRDefault="00271BCC">
      <w:r>
        <w:rPr>
          <w:rFonts w:ascii="Calibri" w:hAnsi="Calibri"/>
          <w:color w:val="000000"/>
          <w:sz w:val="22"/>
        </w:rPr>
        <w:t> </w:t>
      </w:r>
    </w:p>
    <w:p w14:paraId="67DC167A" w14:textId="77777777" w:rsidR="00AB0325" w:rsidRDefault="00271BCC">
      <w:r>
        <w:rPr>
          <w:rFonts w:ascii="Cambria" w:hAnsi="Cambria"/>
          <w:b/>
          <w:color w:val="000000"/>
          <w:sz w:val="22"/>
        </w:rPr>
        <w:t> </w:t>
      </w:r>
    </w:p>
    <w:p w14:paraId="67DC167B" w14:textId="77777777" w:rsidR="00AB0325" w:rsidRDefault="00271BCC">
      <w:r>
        <w:rPr>
          <w:rFonts w:ascii="Cambria" w:hAnsi="Cambria"/>
          <w:b/>
          <w:color w:val="000000"/>
          <w:sz w:val="22"/>
        </w:rPr>
        <w:t>1.2.2. Elektronička pošta (e-mail)</w:t>
      </w:r>
    </w:p>
    <w:p w14:paraId="67DC167C" w14:textId="77777777" w:rsidR="00AB0325" w:rsidRDefault="00271BCC">
      <w:pPr>
        <w:spacing w:line="275" w:lineRule="auto"/>
        <w:jc w:val="both"/>
      </w:pPr>
      <w:r>
        <w:rPr>
          <w:rFonts w:ascii="Calibri" w:hAnsi="Calibri"/>
          <w:color w:val="000000"/>
          <w:sz w:val="22"/>
        </w:rPr>
        <w:t xml:space="preserve">Elektronička pošta (e-mail) Ugovornog tijela je navedena u točki I1. Obavijesti o nabavi. Ponuditelji  komunikaciju mogu ostvariti i putem e-maila: </w:t>
      </w:r>
      <w:r w:rsidRPr="007A56AA">
        <w:rPr>
          <w:rFonts w:asciiTheme="minorHAnsi" w:hAnsiTheme="minorHAnsi" w:cstheme="minorHAnsi"/>
          <w:sz w:val="22"/>
          <w:szCs w:val="22"/>
        </w:rPr>
        <w:t>zijada.kurbegovic@sbk-ksb.gov.ba</w:t>
      </w:r>
      <w:r w:rsidRPr="007A56AA">
        <w:rPr>
          <w:rFonts w:asciiTheme="minorHAnsi" w:hAnsiTheme="minorHAnsi" w:cstheme="minorHAnsi"/>
          <w:sz w:val="22"/>
          <w:szCs w:val="22"/>
        </w:rPr>
        <w:t>, te</w:t>
      </w:r>
      <w:r>
        <w:rPr>
          <w:rFonts w:ascii="Calibri" w:hAnsi="Calibri"/>
          <w:color w:val="000000"/>
          <w:sz w:val="22"/>
        </w:rPr>
        <w:t xml:space="preserve"> </w:t>
      </w:r>
      <w:r>
        <w:rPr>
          <w:rFonts w:ascii="Calibri" w:hAnsi="Calibri"/>
          <w:color w:val="000000"/>
          <w:sz w:val="22"/>
        </w:rPr>
        <w:t>je prilikom komunikacije potrebno koristiti obje e-mail adrese.</w:t>
      </w:r>
    </w:p>
    <w:p w14:paraId="67DC167D" w14:textId="77777777" w:rsidR="00AB0325" w:rsidRDefault="00271BCC">
      <w:pPr>
        <w:spacing w:line="275" w:lineRule="auto"/>
        <w:jc w:val="both"/>
      </w:pPr>
      <w:r>
        <w:rPr>
          <w:rFonts w:ascii="Calibri" w:hAnsi="Calibri"/>
          <w:color w:val="000000"/>
          <w:sz w:val="22"/>
        </w:rPr>
        <w:t> </w:t>
      </w:r>
    </w:p>
    <w:p w14:paraId="67DC167E" w14:textId="77777777" w:rsidR="00AB0325" w:rsidRDefault="00271BCC">
      <w:r>
        <w:rPr>
          <w:rFonts w:ascii="Cambria" w:hAnsi="Cambria"/>
          <w:b/>
          <w:color w:val="000000"/>
          <w:sz w:val="22"/>
        </w:rPr>
        <w:t> </w:t>
      </w:r>
    </w:p>
    <w:p w14:paraId="67DC167F" w14:textId="77777777" w:rsidR="00AB0325" w:rsidRDefault="00271BCC">
      <w:r>
        <w:rPr>
          <w:rFonts w:ascii="Cambria" w:hAnsi="Cambria"/>
          <w:b/>
          <w:color w:val="000000"/>
          <w:sz w:val="22"/>
        </w:rPr>
        <w:t>1.2</w:t>
      </w:r>
      <w:r>
        <w:rPr>
          <w:rFonts w:ascii="Cambria" w:hAnsi="Cambria"/>
          <w:b/>
          <w:color w:val="000000"/>
          <w:sz w:val="22"/>
        </w:rPr>
        <w:t>.3. Telefon</w:t>
      </w:r>
    </w:p>
    <w:p w14:paraId="67DC1680" w14:textId="77777777" w:rsidR="00AB0325" w:rsidRDefault="00271BCC">
      <w:pPr>
        <w:spacing w:line="275" w:lineRule="auto"/>
        <w:jc w:val="both"/>
      </w:pPr>
      <w:r>
        <w:rPr>
          <w:rFonts w:ascii="Calibri" w:hAnsi="Calibri"/>
          <w:color w:val="000000"/>
          <w:sz w:val="22"/>
        </w:rPr>
        <w:t>Telefon Ugovornog tijela je naveden u točki I1. Obavijesti o nabavi.</w:t>
      </w:r>
    </w:p>
    <w:p w14:paraId="67DC1681" w14:textId="77777777" w:rsidR="00AB0325" w:rsidRDefault="00271BCC">
      <w:r>
        <w:rPr>
          <w:rFonts w:ascii="Cambria" w:hAnsi="Cambria"/>
          <w:b/>
          <w:color w:val="000000"/>
          <w:sz w:val="22"/>
        </w:rPr>
        <w:t> </w:t>
      </w:r>
    </w:p>
    <w:p w14:paraId="67DC1682" w14:textId="77777777" w:rsidR="00AB0325" w:rsidRDefault="00271BCC">
      <w:r>
        <w:rPr>
          <w:rFonts w:ascii="Cambria" w:hAnsi="Cambria"/>
          <w:b/>
          <w:color w:val="000000"/>
          <w:sz w:val="22"/>
        </w:rPr>
        <w:t>1.2.4. Adresa za korespondenciju</w:t>
      </w:r>
    </w:p>
    <w:p w14:paraId="67DC1683" w14:textId="77777777" w:rsidR="00AB0325" w:rsidRDefault="00271BCC">
      <w:pPr>
        <w:spacing w:line="275" w:lineRule="auto"/>
        <w:ind w:right="-20"/>
        <w:jc w:val="both"/>
      </w:pPr>
      <w:r>
        <w:rPr>
          <w:rFonts w:ascii="Calibri" w:hAnsi="Calibri"/>
          <w:color w:val="000000"/>
          <w:sz w:val="22"/>
        </w:rPr>
        <w:t xml:space="preserve">Korespondencija (komunikacija) izravnom dostavom akata ili dostavom akata putem pošte se vrši na sljedeću adresu: </w:t>
      </w:r>
      <w:bookmarkStart w:id="0" w:name="_Hlk504115372"/>
      <w:bookmarkEnd w:id="0"/>
    </w:p>
    <w:p w14:paraId="67DC1684"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Ured za javne nabave za potrebe korisnika Proračuna Kantona Središnja Bosna</w:t>
      </w:r>
    </w:p>
    <w:p w14:paraId="67DC1685" w14:textId="77777777" w:rsidR="00AB0325" w:rsidRPr="007A56AA" w:rsidRDefault="00271BCC" w:rsidP="007A56AA">
      <w:pPr>
        <w:rPr>
          <w:rFonts w:ascii="Calibri" w:hAnsi="Calibri" w:cs="Calibri"/>
          <w:sz w:val="22"/>
          <w:szCs w:val="22"/>
        </w:rPr>
      </w:pPr>
      <w:proofErr w:type="spellStart"/>
      <w:r w:rsidRPr="007A56AA">
        <w:rPr>
          <w:rFonts w:ascii="Calibri" w:hAnsi="Calibri" w:cs="Calibri"/>
          <w:sz w:val="22"/>
          <w:szCs w:val="22"/>
        </w:rPr>
        <w:t>Fatmić</w:t>
      </w:r>
      <w:proofErr w:type="spellEnd"/>
      <w:r w:rsidRPr="007A56AA">
        <w:rPr>
          <w:rFonts w:ascii="Calibri" w:hAnsi="Calibri" w:cs="Calibri"/>
          <w:sz w:val="22"/>
          <w:szCs w:val="22"/>
        </w:rPr>
        <w:t xml:space="preserve"> br. 1</w:t>
      </w:r>
    </w:p>
    <w:p w14:paraId="67DC1686"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Travnik</w:t>
      </w:r>
      <w:r w:rsidRPr="007A56AA">
        <w:rPr>
          <w:rFonts w:ascii="Calibri" w:hAnsi="Calibri" w:cs="Calibri"/>
          <w:sz w:val="22"/>
          <w:szCs w:val="22"/>
        </w:rPr>
        <w:t xml:space="preserve"> </w:t>
      </w:r>
      <w:r w:rsidRPr="007A56AA">
        <w:rPr>
          <w:rFonts w:ascii="Calibri" w:hAnsi="Calibri" w:cs="Calibri"/>
          <w:sz w:val="22"/>
          <w:szCs w:val="22"/>
        </w:rPr>
        <w:t>72270</w:t>
      </w:r>
    </w:p>
    <w:p w14:paraId="67DC1687" w14:textId="77777777" w:rsidR="00AB0325" w:rsidRDefault="00271BCC">
      <w:pPr>
        <w:ind w:right="-20"/>
        <w:jc w:val="both"/>
      </w:pPr>
      <w:r>
        <w:rPr>
          <w:rFonts w:ascii="Calibri" w:hAnsi="Calibri"/>
          <w:color w:val="000000"/>
          <w:sz w:val="22"/>
        </w:rPr>
        <w:t>Bosna i Hercegovina</w:t>
      </w:r>
    </w:p>
    <w:p w14:paraId="67DC1688" w14:textId="77777777" w:rsidR="00AB0325" w:rsidRDefault="00271BCC">
      <w:r>
        <w:rPr>
          <w:rFonts w:ascii="Cambria" w:hAnsi="Cambria"/>
          <w:b/>
          <w:color w:val="000000"/>
          <w:sz w:val="22"/>
        </w:rPr>
        <w:t> </w:t>
      </w:r>
    </w:p>
    <w:p w14:paraId="67DC1689" w14:textId="77777777" w:rsidR="00AB0325" w:rsidRDefault="00271BCC">
      <w:r>
        <w:rPr>
          <w:rFonts w:ascii="Cambria" w:hAnsi="Cambria"/>
          <w:b/>
          <w:color w:val="000000"/>
          <w:sz w:val="22"/>
        </w:rPr>
        <w:t>1.2.5. Pravila z</w:t>
      </w:r>
      <w:r>
        <w:rPr>
          <w:rFonts w:ascii="Cambria" w:hAnsi="Cambria"/>
          <w:b/>
          <w:color w:val="000000"/>
          <w:sz w:val="22"/>
        </w:rPr>
        <w:t>a komunikaciju elektroničkim sredstvima</w:t>
      </w:r>
    </w:p>
    <w:p w14:paraId="67DC168A" w14:textId="77777777" w:rsidR="00AB0325" w:rsidRDefault="00271BCC">
      <w:pPr>
        <w:jc w:val="both"/>
      </w:pPr>
      <w:r>
        <w:rPr>
          <w:rFonts w:ascii="Calibri" w:hAnsi="Calibri"/>
          <w:color w:val="000000"/>
          <w:sz w:val="22"/>
        </w:rPr>
        <w:t>U ovom postupku nabave, komunikacija, odnosno dostava informacija, dokumenata i sl., između Ugovornog tijela i ponuditelja je dopuštena korištenjem elektroničkih sredstava, te se takva komunikacija smatra valjanom.</w:t>
      </w:r>
    </w:p>
    <w:p w14:paraId="67DC168B" w14:textId="77777777" w:rsidR="00AB0325" w:rsidRDefault="00271BCC">
      <w:pPr>
        <w:jc w:val="both"/>
      </w:pPr>
      <w:r>
        <w:rPr>
          <w:rFonts w:ascii="Calibri" w:hAnsi="Calibri"/>
          <w:color w:val="000000"/>
          <w:sz w:val="22"/>
        </w:rPr>
        <w:t>S</w:t>
      </w:r>
      <w:r>
        <w:rPr>
          <w:rFonts w:ascii="Calibri" w:hAnsi="Calibri"/>
          <w:color w:val="000000"/>
          <w:sz w:val="22"/>
        </w:rPr>
        <w:t>lijedom navedenoga, komunikacija u ovom postupku javne nabave će se odvijati putem Portala javnih nabava (www.ejn.gov.ba), elektroničke pošte (e-mail) i internetske stranice Ugovornog tijela, korištenjem jednog ili više navedenih sredstava koji omogućuju e</w:t>
      </w:r>
      <w:r>
        <w:rPr>
          <w:rFonts w:ascii="Calibri" w:hAnsi="Calibri"/>
          <w:color w:val="000000"/>
          <w:sz w:val="22"/>
        </w:rPr>
        <w:t>lektroničku komunikaciju.</w:t>
      </w:r>
    </w:p>
    <w:p w14:paraId="67DC168C" w14:textId="77777777" w:rsidR="00AB0325" w:rsidRDefault="00271BCC">
      <w:r>
        <w:rPr>
          <w:rFonts w:ascii="Cambria" w:hAnsi="Cambria"/>
          <w:b/>
          <w:color w:val="000000"/>
          <w:sz w:val="22"/>
        </w:rPr>
        <w:t> </w:t>
      </w:r>
    </w:p>
    <w:p w14:paraId="67DC168D" w14:textId="77777777" w:rsidR="00AB0325" w:rsidRDefault="00271BCC">
      <w:r>
        <w:rPr>
          <w:rFonts w:ascii="Cambria" w:hAnsi="Cambria"/>
          <w:b/>
          <w:color w:val="000000"/>
          <w:sz w:val="22"/>
        </w:rPr>
        <w:t>1.2.6. Informacije u vezi postupka javne nabave</w:t>
      </w:r>
    </w:p>
    <w:p w14:paraId="67DC168E" w14:textId="77777777" w:rsidR="00AB0325" w:rsidRDefault="00271BCC">
      <w:pPr>
        <w:spacing w:line="275" w:lineRule="auto"/>
        <w:jc w:val="both"/>
      </w:pPr>
      <w:r>
        <w:rPr>
          <w:rFonts w:ascii="Calibri" w:hAnsi="Calibri"/>
          <w:color w:val="000000"/>
          <w:sz w:val="22"/>
        </w:rPr>
        <w:t>Informacije u vezi sa postupkom javne nabave, kao što su informacije vezane za uvid, zahtjev za pojašnjenje i druge informacije, mogu se dobiti od kontakt osobe navedene u aneksu A</w:t>
      </w:r>
      <w:r>
        <w:rPr>
          <w:rFonts w:ascii="Calibri" w:hAnsi="Calibri"/>
          <w:color w:val="000000"/>
          <w:sz w:val="22"/>
        </w:rPr>
        <w:t xml:space="preserve"> Obavijesti o nabavi.</w:t>
      </w:r>
    </w:p>
    <w:p w14:paraId="67DC168F" w14:textId="77777777" w:rsidR="00AB0325" w:rsidRDefault="00271BCC">
      <w:r>
        <w:rPr>
          <w:rFonts w:ascii="Cambria" w:hAnsi="Cambria"/>
          <w:b/>
          <w:color w:val="000000"/>
          <w:sz w:val="22"/>
        </w:rPr>
        <w:t> </w:t>
      </w:r>
    </w:p>
    <w:p w14:paraId="67DC1690" w14:textId="77777777" w:rsidR="00AB0325" w:rsidRDefault="00271BCC">
      <w:r>
        <w:rPr>
          <w:rFonts w:ascii="Cambria" w:hAnsi="Cambria"/>
          <w:b/>
          <w:color w:val="000000"/>
          <w:sz w:val="22"/>
        </w:rPr>
        <w:t>1.2.7. Pravila za komunikaciju (razmjenu informacija i dokumenata)</w:t>
      </w:r>
    </w:p>
    <w:p w14:paraId="67DC1691" w14:textId="77777777" w:rsidR="00AB0325" w:rsidRDefault="00271BCC">
      <w:pPr>
        <w:spacing w:line="275" w:lineRule="auto"/>
        <w:ind w:right="-20"/>
        <w:jc w:val="both"/>
      </w:pPr>
      <w:r>
        <w:rPr>
          <w:rFonts w:ascii="Calibri" w:hAnsi="Calibri"/>
          <w:color w:val="000000"/>
          <w:sz w:val="22"/>
        </w:rPr>
        <w:lastRenderedPageBreak/>
        <w:t xml:space="preserve">Cjelokupna komunikacija, </w:t>
      </w:r>
      <w:proofErr w:type="spellStart"/>
      <w:r>
        <w:rPr>
          <w:rFonts w:ascii="Calibri" w:hAnsi="Calibri"/>
          <w:color w:val="000000"/>
          <w:sz w:val="22"/>
        </w:rPr>
        <w:t>odnsono</w:t>
      </w:r>
      <w:proofErr w:type="spellEnd"/>
      <w:r>
        <w:rPr>
          <w:rFonts w:ascii="Calibri" w:hAnsi="Calibri"/>
          <w:color w:val="000000"/>
          <w:sz w:val="22"/>
        </w:rPr>
        <w:t xml:space="preserve"> razmjena informacija i dokumenata između Ugovornog tijela i ponuditelja treba se voditi u pisanoj formi, na način da se ista dostavl</w:t>
      </w:r>
      <w:r>
        <w:rPr>
          <w:rFonts w:ascii="Calibri" w:hAnsi="Calibri"/>
          <w:color w:val="000000"/>
          <w:sz w:val="22"/>
        </w:rPr>
        <w:t xml:space="preserve">ja na naznačene adrese elektroničke pošte (e-mail) ili poštom ili osobno na naznačenu adresu. Osim toga, komunikacija se može odvijati i  putem Portala javnih nabava BiH (www.ejn.gov.ba) i internetske stranice Ugovornog tijela, sukladno odredbama ZJN. </w:t>
      </w:r>
    </w:p>
    <w:p w14:paraId="67DC1692" w14:textId="77777777" w:rsidR="00AB0325" w:rsidRDefault="00271BCC">
      <w:pPr>
        <w:spacing w:line="275" w:lineRule="auto"/>
        <w:ind w:right="-20"/>
        <w:jc w:val="both"/>
      </w:pPr>
      <w:r>
        <w:rPr>
          <w:rFonts w:ascii="Calibri" w:hAnsi="Calibri"/>
          <w:color w:val="000000"/>
          <w:sz w:val="22"/>
        </w:rPr>
        <w:t>Dru</w:t>
      </w:r>
      <w:r>
        <w:rPr>
          <w:rFonts w:ascii="Calibri" w:hAnsi="Calibri"/>
          <w:color w:val="000000"/>
          <w:sz w:val="22"/>
        </w:rPr>
        <w:t>gi način komunikacije, koji nije predviđen ovom točkom Tenderske dokumentacije, nije relevantan i neće se uzimati u obzir.</w:t>
      </w:r>
    </w:p>
    <w:p w14:paraId="67DC1693" w14:textId="77777777" w:rsidR="00AB0325" w:rsidRDefault="00271BCC">
      <w:r>
        <w:rPr>
          <w:rFonts w:ascii="Cambria" w:hAnsi="Cambria"/>
          <w:b/>
          <w:color w:val="000000"/>
          <w:sz w:val="22"/>
        </w:rPr>
        <w:t> </w:t>
      </w:r>
    </w:p>
    <w:p w14:paraId="67DC1694" w14:textId="77777777" w:rsidR="00AB0325" w:rsidRDefault="00271BCC">
      <w:r>
        <w:rPr>
          <w:rFonts w:ascii="Cambria" w:hAnsi="Cambria"/>
          <w:b/>
          <w:color w:val="000000"/>
          <w:sz w:val="22"/>
        </w:rPr>
        <w:t>1.3. Popis gospodarskih subjekata sa kojim je Ugovorno tijelo u sukobu interesa</w:t>
      </w:r>
    </w:p>
    <w:p w14:paraId="67DC1695" w14:textId="77777777" w:rsidR="00AB0325" w:rsidRDefault="00271BCC">
      <w:r>
        <w:rPr>
          <w:rFonts w:ascii="Cambria" w:hAnsi="Cambria"/>
          <w:b/>
          <w:color w:val="000000"/>
          <w:sz w:val="22"/>
        </w:rPr>
        <w:t xml:space="preserve">1.3.1. Gospodarski subjekti u sukobu </w:t>
      </w:r>
      <w:r>
        <w:rPr>
          <w:rFonts w:ascii="Cambria" w:hAnsi="Cambria"/>
          <w:b/>
          <w:color w:val="000000"/>
          <w:sz w:val="22"/>
        </w:rPr>
        <w:t>interesa</w:t>
      </w:r>
    </w:p>
    <w:p w14:paraId="67DC1696" w14:textId="77777777" w:rsidR="00AB0325" w:rsidRDefault="00271BCC">
      <w:pPr>
        <w:jc w:val="both"/>
      </w:pPr>
      <w:r>
        <w:rPr>
          <w:rFonts w:ascii="Calibri" w:hAnsi="Calibri"/>
          <w:color w:val="000000"/>
          <w:sz w:val="22"/>
        </w:rPr>
        <w:t>Ne postoje gospodarski subjekti koji se, u predmetnom postupku javne nabave, mogu pojaviti kao sudionici, a koji su u situacijama (sukob interesa) iz članka 52. ZJN.</w:t>
      </w:r>
    </w:p>
    <w:p w14:paraId="67DC1697" w14:textId="77777777" w:rsidR="00AB0325" w:rsidRDefault="00271BCC">
      <w:r>
        <w:rPr>
          <w:rFonts w:ascii="Cambria" w:hAnsi="Cambria"/>
          <w:b/>
          <w:color w:val="000000"/>
          <w:sz w:val="22"/>
        </w:rPr>
        <w:t> </w:t>
      </w:r>
    </w:p>
    <w:p w14:paraId="67DC1698" w14:textId="77777777" w:rsidR="00AB0325" w:rsidRDefault="00271BCC">
      <w:r>
        <w:rPr>
          <w:rFonts w:ascii="Cambria" w:hAnsi="Cambria"/>
          <w:b/>
          <w:color w:val="000000"/>
          <w:sz w:val="22"/>
        </w:rPr>
        <w:t>1.4. Identifikacijski broj i naziv nabave</w:t>
      </w:r>
    </w:p>
    <w:p w14:paraId="67DC1699" w14:textId="77777777" w:rsidR="00AB0325" w:rsidRDefault="00271BCC">
      <w:r>
        <w:rPr>
          <w:rFonts w:ascii="Cambria" w:hAnsi="Cambria"/>
          <w:b/>
          <w:color w:val="000000"/>
          <w:sz w:val="22"/>
        </w:rPr>
        <w:t>1.4.1. Naziv nabave iz Plana nabava</w:t>
      </w:r>
    </w:p>
    <w:p w14:paraId="67DC169A" w14:textId="77777777" w:rsidR="00AB0325" w:rsidRPr="007A56AA" w:rsidRDefault="00271BCC">
      <w:pPr>
        <w:jc w:val="both"/>
        <w:rPr>
          <w:rFonts w:ascii="Calibri" w:hAnsi="Calibri" w:cs="Calibri"/>
          <w:sz w:val="22"/>
          <w:szCs w:val="22"/>
        </w:rPr>
      </w:pPr>
      <w:r>
        <w:rPr>
          <w:rFonts w:ascii="Calibri" w:hAnsi="Calibri"/>
          <w:color w:val="000000"/>
          <w:sz w:val="22"/>
        </w:rPr>
        <w:t>O</w:t>
      </w:r>
      <w:r>
        <w:rPr>
          <w:rFonts w:ascii="Calibri" w:hAnsi="Calibri"/>
          <w:color w:val="000000"/>
          <w:sz w:val="22"/>
        </w:rPr>
        <w:t>vaj postupak javne nabave je naveden u Planu nabava Ugovornog tijela pod sljedećim nazivom:  </w:t>
      </w:r>
      <w:r w:rsidRPr="007A56AA">
        <w:rPr>
          <w:rFonts w:ascii="Calibri" w:hAnsi="Calibri" w:cs="Calibri"/>
          <w:sz w:val="22"/>
          <w:szCs w:val="22"/>
        </w:rPr>
        <w:t>Izdatci za Električnu energiju</w:t>
      </w:r>
      <w:r w:rsidRPr="007A56AA">
        <w:rPr>
          <w:rFonts w:ascii="Calibri" w:hAnsi="Calibri" w:cs="Calibri"/>
          <w:sz w:val="22"/>
          <w:szCs w:val="22"/>
        </w:rPr>
        <w:t>.</w:t>
      </w:r>
    </w:p>
    <w:p w14:paraId="67DC169B" w14:textId="77777777" w:rsidR="00AB0325" w:rsidRDefault="00271BCC">
      <w:r>
        <w:rPr>
          <w:rFonts w:ascii="Cambria" w:hAnsi="Cambria"/>
          <w:b/>
          <w:color w:val="000000"/>
          <w:sz w:val="22"/>
        </w:rPr>
        <w:t> </w:t>
      </w:r>
    </w:p>
    <w:p w14:paraId="67DC169C" w14:textId="77777777" w:rsidR="00AB0325" w:rsidRDefault="00271BCC">
      <w:r>
        <w:rPr>
          <w:rFonts w:ascii="Cambria" w:hAnsi="Cambria"/>
          <w:b/>
          <w:color w:val="000000"/>
          <w:sz w:val="22"/>
        </w:rPr>
        <w:t>1.4.2. Broj postupka s Portala javnih nabava</w:t>
      </w:r>
    </w:p>
    <w:p w14:paraId="67DC169D" w14:textId="77777777" w:rsidR="00AB0325" w:rsidRDefault="00271BCC">
      <w:r>
        <w:rPr>
          <w:rFonts w:ascii="Calibri" w:hAnsi="Calibri"/>
          <w:color w:val="000000"/>
          <w:sz w:val="22"/>
        </w:rPr>
        <w:t>Broj postupka s Portala javnih nabava naveden je u Obavijesti o nabavi.</w:t>
      </w:r>
    </w:p>
    <w:p w14:paraId="67DC169E" w14:textId="77777777" w:rsidR="00AB0325" w:rsidRDefault="00271BCC">
      <w:r>
        <w:rPr>
          <w:rFonts w:ascii="Cambria" w:hAnsi="Cambria"/>
          <w:b/>
          <w:color w:val="000000"/>
          <w:sz w:val="22"/>
        </w:rPr>
        <w:t> </w:t>
      </w:r>
    </w:p>
    <w:p w14:paraId="67DC169F" w14:textId="77777777" w:rsidR="00AB0325" w:rsidRDefault="00271BCC">
      <w:r>
        <w:rPr>
          <w:rFonts w:ascii="Cambria" w:hAnsi="Cambria"/>
          <w:b/>
          <w:color w:val="000000"/>
          <w:sz w:val="22"/>
        </w:rPr>
        <w:t>1.5. Podac</w:t>
      </w:r>
      <w:r>
        <w:rPr>
          <w:rFonts w:ascii="Cambria" w:hAnsi="Cambria"/>
          <w:b/>
          <w:color w:val="000000"/>
          <w:sz w:val="22"/>
        </w:rPr>
        <w:t>i o postupku javne nabave</w:t>
      </w:r>
    </w:p>
    <w:p w14:paraId="67DC16A0" w14:textId="77777777" w:rsidR="00AB0325" w:rsidRDefault="00271BCC">
      <w:r>
        <w:rPr>
          <w:rFonts w:ascii="Cambria" w:hAnsi="Cambria"/>
          <w:b/>
          <w:color w:val="000000"/>
          <w:sz w:val="22"/>
        </w:rPr>
        <w:t>1.5.1. Vrsta postupka</w:t>
      </w:r>
    </w:p>
    <w:p w14:paraId="67DC16A1" w14:textId="77777777" w:rsidR="00AB0325" w:rsidRDefault="00271BCC">
      <w:r>
        <w:rPr>
          <w:rFonts w:ascii="Calibri" w:hAnsi="Calibri"/>
          <w:color w:val="000000"/>
          <w:sz w:val="22"/>
        </w:rPr>
        <w:t xml:space="preserve">Vrsta postupka: </w:t>
      </w:r>
      <w:r w:rsidRPr="007A56AA">
        <w:rPr>
          <w:rFonts w:ascii="Calibri" w:hAnsi="Calibri" w:cs="Calibri"/>
          <w:sz w:val="22"/>
          <w:szCs w:val="22"/>
        </w:rPr>
        <w:t>Konkurentski zahtjev za dostavu ponuda</w:t>
      </w:r>
      <w:r>
        <w:rPr>
          <w:rFonts w:ascii="Calibri" w:hAnsi="Calibri"/>
          <w:color w:val="000000"/>
          <w:sz w:val="22"/>
        </w:rPr>
        <w:t>.</w:t>
      </w:r>
    </w:p>
    <w:p w14:paraId="67DC16A2" w14:textId="77777777" w:rsidR="00AB0325" w:rsidRDefault="00271BCC">
      <w:r>
        <w:rPr>
          <w:rFonts w:ascii="Cambria" w:hAnsi="Cambria"/>
          <w:b/>
          <w:color w:val="000000"/>
          <w:sz w:val="22"/>
        </w:rPr>
        <w:t> </w:t>
      </w:r>
    </w:p>
    <w:p w14:paraId="67DC16A3" w14:textId="77777777" w:rsidR="00AB0325" w:rsidRDefault="00271BCC">
      <w:r>
        <w:rPr>
          <w:rFonts w:ascii="Cambria" w:hAnsi="Cambria"/>
          <w:b/>
          <w:color w:val="000000"/>
          <w:sz w:val="22"/>
        </w:rPr>
        <w:t>1.5.2. Procijenjena vrijednost javne nabave</w:t>
      </w:r>
    </w:p>
    <w:p w14:paraId="67DC16A4" w14:textId="77777777" w:rsidR="00AB0325" w:rsidRDefault="00271BCC">
      <w:pPr>
        <w:jc w:val="both"/>
      </w:pPr>
      <w:r>
        <w:rPr>
          <w:rFonts w:ascii="Calibri" w:hAnsi="Calibri"/>
          <w:color w:val="000000"/>
          <w:sz w:val="22"/>
        </w:rPr>
        <w:t xml:space="preserve">Procijenjena vrijednost javne nabave: </w:t>
      </w:r>
      <w:r w:rsidRPr="007A56AA">
        <w:rPr>
          <w:rFonts w:ascii="Calibri" w:hAnsi="Calibri" w:cs="Calibri"/>
          <w:sz w:val="22"/>
          <w:szCs w:val="22"/>
        </w:rPr>
        <w:t>35.000,00</w:t>
      </w:r>
      <w:r w:rsidRPr="007A56AA">
        <w:rPr>
          <w:rFonts w:ascii="Calibri" w:hAnsi="Calibri" w:cs="Calibri"/>
          <w:sz w:val="22"/>
          <w:szCs w:val="22"/>
        </w:rPr>
        <w:t xml:space="preserve">  KM bez</w:t>
      </w:r>
      <w:r>
        <w:rPr>
          <w:rFonts w:ascii="Calibri" w:hAnsi="Calibri"/>
          <w:color w:val="000000"/>
          <w:sz w:val="22"/>
        </w:rPr>
        <w:t xml:space="preserve"> </w:t>
      </w:r>
      <w:r>
        <w:rPr>
          <w:rFonts w:ascii="Calibri" w:hAnsi="Calibri"/>
          <w:color w:val="000000"/>
          <w:sz w:val="22"/>
        </w:rPr>
        <w:t>uračunatog PDV-a.</w:t>
      </w:r>
    </w:p>
    <w:p w14:paraId="67DC16A5" w14:textId="77777777" w:rsidR="00AB0325" w:rsidRDefault="00271BCC">
      <w:pPr>
        <w:jc w:val="both"/>
      </w:pPr>
      <w:r>
        <w:rPr>
          <w:rFonts w:ascii="Calibri" w:hAnsi="Calibri"/>
          <w:color w:val="000000"/>
          <w:sz w:val="22"/>
        </w:rPr>
        <w:t> </w:t>
      </w:r>
    </w:p>
    <w:p w14:paraId="67DC16A6" w14:textId="77777777" w:rsidR="00AB0325" w:rsidRDefault="00271BCC">
      <w:r>
        <w:rPr>
          <w:rFonts w:ascii="Cambria" w:hAnsi="Cambria"/>
          <w:b/>
          <w:color w:val="000000"/>
          <w:sz w:val="22"/>
        </w:rPr>
        <w:t> </w:t>
      </w:r>
    </w:p>
    <w:p w14:paraId="67DC16A7" w14:textId="77777777" w:rsidR="00AB0325" w:rsidRDefault="00271BCC">
      <w:r>
        <w:rPr>
          <w:rFonts w:ascii="Cambria" w:hAnsi="Cambria"/>
          <w:b/>
          <w:color w:val="000000"/>
          <w:sz w:val="22"/>
        </w:rPr>
        <w:t xml:space="preserve">1.5.3. Vrsta ugovora o </w:t>
      </w:r>
      <w:r>
        <w:rPr>
          <w:rFonts w:ascii="Cambria" w:hAnsi="Cambria"/>
          <w:b/>
          <w:color w:val="000000"/>
          <w:sz w:val="22"/>
        </w:rPr>
        <w:t>javnoj nabavi</w:t>
      </w:r>
    </w:p>
    <w:p w14:paraId="67DC16A8" w14:textId="77777777" w:rsidR="00AB0325" w:rsidRPr="007A56AA" w:rsidRDefault="00271BCC">
      <w:pPr>
        <w:jc w:val="both"/>
        <w:rPr>
          <w:rFonts w:ascii="Calibri" w:hAnsi="Calibri" w:cs="Calibri"/>
          <w:sz w:val="22"/>
          <w:szCs w:val="22"/>
        </w:rPr>
      </w:pPr>
      <w:r>
        <w:rPr>
          <w:rFonts w:ascii="Calibri" w:hAnsi="Calibri"/>
          <w:color w:val="000000"/>
          <w:sz w:val="22"/>
        </w:rPr>
        <w:t xml:space="preserve">Vrsta ugovora o javnoj nabavi: </w:t>
      </w:r>
      <w:r w:rsidRPr="007A56AA">
        <w:rPr>
          <w:rFonts w:ascii="Calibri" w:hAnsi="Calibri" w:cs="Calibri"/>
          <w:sz w:val="22"/>
          <w:szCs w:val="22"/>
        </w:rPr>
        <w:t>Robe</w:t>
      </w:r>
      <w:r w:rsidRPr="007A56AA">
        <w:rPr>
          <w:rFonts w:ascii="Calibri" w:hAnsi="Calibri" w:cs="Calibri"/>
          <w:sz w:val="22"/>
          <w:szCs w:val="22"/>
        </w:rPr>
        <w:t>.</w:t>
      </w:r>
    </w:p>
    <w:p w14:paraId="67DC16A9" w14:textId="77777777" w:rsidR="00AB0325" w:rsidRDefault="00271BCC">
      <w:r>
        <w:rPr>
          <w:rFonts w:ascii="Cambria" w:hAnsi="Cambria"/>
          <w:b/>
          <w:color w:val="000000"/>
          <w:sz w:val="22"/>
        </w:rPr>
        <w:t> </w:t>
      </w:r>
    </w:p>
    <w:p w14:paraId="67DC16AA" w14:textId="77777777" w:rsidR="00AB0325" w:rsidRDefault="00271BCC">
      <w:r>
        <w:rPr>
          <w:rFonts w:ascii="Cambria" w:hAnsi="Cambria"/>
          <w:b/>
          <w:color w:val="000000"/>
          <w:sz w:val="22"/>
        </w:rPr>
        <w:t>1.5.4. Predviđeno sklapanje ugovora ili okvirnog sporazuma</w:t>
      </w:r>
    </w:p>
    <w:p w14:paraId="67DC16AB" w14:textId="77777777" w:rsidR="00AB0325" w:rsidRPr="007A56AA" w:rsidRDefault="00271BCC">
      <w:pPr>
        <w:jc w:val="both"/>
        <w:rPr>
          <w:rFonts w:ascii="Calibri" w:hAnsi="Calibri" w:cs="Calibri"/>
          <w:sz w:val="22"/>
          <w:szCs w:val="22"/>
        </w:rPr>
      </w:pPr>
      <w:r>
        <w:rPr>
          <w:rFonts w:ascii="Calibri" w:hAnsi="Calibri"/>
          <w:color w:val="000000"/>
          <w:sz w:val="22"/>
        </w:rPr>
        <w:t xml:space="preserve">U ovom postupku javne nabave je predviđeno da se sklopi: </w:t>
      </w:r>
      <w:r w:rsidRPr="007A56AA">
        <w:rPr>
          <w:rFonts w:ascii="Calibri" w:hAnsi="Calibri" w:cs="Calibri"/>
          <w:sz w:val="22"/>
          <w:szCs w:val="22"/>
        </w:rPr>
        <w:t>Ugovor o javnoj nabavi</w:t>
      </w:r>
      <w:r w:rsidRPr="007A56AA">
        <w:rPr>
          <w:rFonts w:ascii="Calibri" w:hAnsi="Calibri" w:cs="Calibri"/>
          <w:sz w:val="22"/>
          <w:szCs w:val="22"/>
        </w:rPr>
        <w:t>.</w:t>
      </w:r>
    </w:p>
    <w:p w14:paraId="67DC16AC" w14:textId="77777777" w:rsidR="00AB0325" w:rsidRDefault="00271BCC">
      <w:pPr>
        <w:jc w:val="both"/>
      </w:pPr>
      <w:r>
        <w:rPr>
          <w:rFonts w:ascii="Calibri" w:hAnsi="Calibri"/>
          <w:color w:val="000000"/>
          <w:sz w:val="22"/>
        </w:rPr>
        <w:t>Naručitelj samostalno određuje raspored (dinamiku) isporuke i k</w:t>
      </w:r>
      <w:r>
        <w:rPr>
          <w:rFonts w:ascii="Calibri" w:hAnsi="Calibri"/>
          <w:color w:val="000000"/>
          <w:sz w:val="22"/>
        </w:rPr>
        <w:t>oličinu predmeta nabave.</w:t>
      </w:r>
    </w:p>
    <w:p w14:paraId="67DC16AD" w14:textId="77777777" w:rsidR="00AB0325" w:rsidRDefault="00271BCC">
      <w:r>
        <w:rPr>
          <w:rFonts w:ascii="Cambria" w:hAnsi="Cambria"/>
          <w:b/>
          <w:color w:val="000000"/>
          <w:sz w:val="22"/>
        </w:rPr>
        <w:t> </w:t>
      </w:r>
    </w:p>
    <w:p w14:paraId="67DC16AE" w14:textId="77777777" w:rsidR="00AB0325" w:rsidRDefault="00271BCC">
      <w:r>
        <w:rPr>
          <w:rFonts w:ascii="Cambria" w:hAnsi="Cambria"/>
          <w:b/>
          <w:color w:val="000000"/>
          <w:sz w:val="22"/>
        </w:rPr>
        <w:t>1.5.5. Trajanje ugovora/okvirnog sporazuma</w:t>
      </w:r>
    </w:p>
    <w:p w14:paraId="67DC16AF"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 xml:space="preserve">Ugovor se zaključuje na period od </w:t>
      </w:r>
      <w:r w:rsidRPr="007A56AA">
        <w:rPr>
          <w:rFonts w:ascii="Calibri" w:hAnsi="Calibri" w:cs="Calibri"/>
          <w:sz w:val="22"/>
          <w:szCs w:val="22"/>
        </w:rPr>
        <w:t>2</w:t>
      </w:r>
      <w:r w:rsidRPr="007A56AA">
        <w:rPr>
          <w:rFonts w:ascii="Calibri" w:hAnsi="Calibri" w:cs="Calibri"/>
          <w:sz w:val="22"/>
          <w:szCs w:val="22"/>
        </w:rPr>
        <w:t xml:space="preserve"> </w:t>
      </w:r>
      <w:r w:rsidRPr="007A56AA">
        <w:rPr>
          <w:rFonts w:ascii="Calibri" w:hAnsi="Calibri" w:cs="Calibri"/>
          <w:sz w:val="22"/>
          <w:szCs w:val="22"/>
        </w:rPr>
        <w:t>godina</w:t>
      </w:r>
      <w:r w:rsidRPr="007A56AA">
        <w:rPr>
          <w:rFonts w:ascii="Calibri" w:hAnsi="Calibri" w:cs="Calibri"/>
          <w:sz w:val="22"/>
          <w:szCs w:val="22"/>
        </w:rPr>
        <w:t xml:space="preserve"> od dana sklapanja. Ugovor prestaje da vrijedi istekom navedenog perioda ili realizacijom predviđenih količina/vrijednosti ugovora, prema okolno</w:t>
      </w:r>
      <w:r w:rsidRPr="007A56AA">
        <w:rPr>
          <w:rFonts w:ascii="Calibri" w:hAnsi="Calibri" w:cs="Calibri"/>
          <w:sz w:val="22"/>
          <w:szCs w:val="22"/>
        </w:rPr>
        <w:t>sti koja nastupi ranije.</w:t>
      </w:r>
    </w:p>
    <w:p w14:paraId="67DC16B0" w14:textId="77777777" w:rsidR="00AB0325" w:rsidRDefault="00271BCC">
      <w:r>
        <w:rPr>
          <w:rFonts w:ascii="Cambria" w:hAnsi="Cambria"/>
          <w:b/>
          <w:color w:val="000000"/>
          <w:sz w:val="22"/>
        </w:rPr>
        <w:t> </w:t>
      </w:r>
    </w:p>
    <w:p w14:paraId="67DC16B1" w14:textId="77777777" w:rsidR="00AB0325" w:rsidRDefault="00271BCC">
      <w:r>
        <w:rPr>
          <w:rFonts w:ascii="Cambria" w:hAnsi="Cambria"/>
          <w:b/>
          <w:color w:val="000000"/>
          <w:sz w:val="22"/>
        </w:rPr>
        <w:t>1.5.6. E-aukcija</w:t>
      </w:r>
    </w:p>
    <w:p w14:paraId="67DC16B2" w14:textId="77777777" w:rsidR="00AB0325" w:rsidRDefault="00271BCC">
      <w:pPr>
        <w:jc w:val="both"/>
      </w:pPr>
      <w:r>
        <w:rPr>
          <w:rFonts w:ascii="Calibri" w:hAnsi="Calibri"/>
          <w:color w:val="000000"/>
          <w:sz w:val="22"/>
        </w:rPr>
        <w:t>U ovom postupku javne nabave je predviđena e-aukcija. O vremenu održavanja e-aukcije kvalificirani ponuditelji će biti obaviješteni putem Portala javnih nabava.</w:t>
      </w:r>
    </w:p>
    <w:p w14:paraId="67DC16B3" w14:textId="77777777" w:rsidR="00AB0325" w:rsidRDefault="00271BCC">
      <w:r>
        <w:rPr>
          <w:rFonts w:ascii="Cambria" w:hAnsi="Cambria"/>
          <w:b/>
          <w:color w:val="000000"/>
          <w:sz w:val="22"/>
        </w:rPr>
        <w:t> </w:t>
      </w:r>
    </w:p>
    <w:p w14:paraId="67DC16B4" w14:textId="77777777" w:rsidR="00AB0325" w:rsidRDefault="00271BCC">
      <w:r>
        <w:rPr>
          <w:rFonts w:ascii="Cambria" w:hAnsi="Cambria"/>
          <w:b/>
          <w:color w:val="000000"/>
        </w:rPr>
        <w:t>2. PODACI O PREDMETU JAVNE NABAVE</w:t>
      </w:r>
    </w:p>
    <w:p w14:paraId="67DC16B5" w14:textId="77777777" w:rsidR="00AB0325" w:rsidRDefault="00271BCC">
      <w:r>
        <w:rPr>
          <w:rFonts w:ascii="Cambria" w:hAnsi="Cambria"/>
          <w:b/>
          <w:color w:val="000000"/>
          <w:sz w:val="22"/>
        </w:rPr>
        <w:t xml:space="preserve">2.1. </w:t>
      </w:r>
      <w:r>
        <w:rPr>
          <w:rFonts w:ascii="Cambria" w:hAnsi="Cambria"/>
          <w:b/>
          <w:color w:val="000000"/>
          <w:sz w:val="22"/>
        </w:rPr>
        <w:t>Predmet nabave</w:t>
      </w:r>
    </w:p>
    <w:p w14:paraId="67DC16B6" w14:textId="77777777" w:rsidR="00AB0325" w:rsidRDefault="00271BCC">
      <w:r>
        <w:rPr>
          <w:rFonts w:ascii="Cambria" w:hAnsi="Cambria"/>
          <w:b/>
          <w:color w:val="000000"/>
          <w:sz w:val="22"/>
        </w:rPr>
        <w:t>2.1.1. Opis predmeta nabave</w:t>
      </w:r>
    </w:p>
    <w:p w14:paraId="67DC16B7" w14:textId="7DA5298A" w:rsidR="00AB0325" w:rsidRPr="007A56AA" w:rsidRDefault="00271BCC" w:rsidP="007A56AA">
      <w:pPr>
        <w:rPr>
          <w:rFonts w:ascii="Calibri" w:hAnsi="Calibri" w:cs="Calibri"/>
          <w:sz w:val="22"/>
          <w:szCs w:val="22"/>
        </w:rPr>
      </w:pPr>
      <w:r>
        <w:rPr>
          <w:rFonts w:ascii="Calibri" w:hAnsi="Calibri"/>
          <w:color w:val="000000"/>
          <w:sz w:val="22"/>
        </w:rPr>
        <w:lastRenderedPageBreak/>
        <w:t xml:space="preserve">Predmet ovog postupka je nabava sljedećeg predmeta nabave: </w:t>
      </w:r>
      <w:r w:rsidR="000130FD">
        <w:rPr>
          <w:rFonts w:ascii="Calibri" w:hAnsi="Calibri" w:cs="Calibri"/>
          <w:sz w:val="22"/>
          <w:szCs w:val="22"/>
        </w:rPr>
        <w:t xml:space="preserve">Nabavka </w:t>
      </w:r>
      <w:r w:rsidRPr="007A56AA">
        <w:rPr>
          <w:rFonts w:ascii="Calibri" w:hAnsi="Calibri" w:cs="Calibri"/>
          <w:sz w:val="22"/>
          <w:szCs w:val="22"/>
        </w:rPr>
        <w:t>Električn</w:t>
      </w:r>
      <w:r w:rsidR="000130FD">
        <w:rPr>
          <w:rFonts w:ascii="Calibri" w:hAnsi="Calibri" w:cs="Calibri"/>
          <w:sz w:val="22"/>
          <w:szCs w:val="22"/>
        </w:rPr>
        <w:t xml:space="preserve">e </w:t>
      </w:r>
      <w:r w:rsidRPr="007A56AA">
        <w:rPr>
          <w:rFonts w:ascii="Calibri" w:hAnsi="Calibri" w:cs="Calibri"/>
          <w:sz w:val="22"/>
          <w:szCs w:val="22"/>
        </w:rPr>
        <w:t>energij</w:t>
      </w:r>
      <w:r w:rsidR="000130FD">
        <w:rPr>
          <w:rFonts w:ascii="Calibri" w:hAnsi="Calibri" w:cs="Calibri"/>
          <w:sz w:val="22"/>
          <w:szCs w:val="22"/>
        </w:rPr>
        <w:t>e</w:t>
      </w:r>
      <w:r w:rsidRPr="007A56AA">
        <w:rPr>
          <w:rFonts w:ascii="Calibri" w:hAnsi="Calibri" w:cs="Calibri"/>
          <w:sz w:val="22"/>
          <w:szCs w:val="22"/>
        </w:rPr>
        <w:t xml:space="preserve">. </w:t>
      </w:r>
    </w:p>
    <w:p w14:paraId="67DC16B8"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Opis predmeta nabave se nalazi u tehničkim specifikacijama.</w:t>
      </w:r>
    </w:p>
    <w:p w14:paraId="67DC16B9" w14:textId="77777777" w:rsidR="00AB0325" w:rsidRDefault="00271BCC">
      <w:pPr>
        <w:shd w:val="clear" w:color="auto" w:fill="FFFFFF"/>
        <w:jc w:val="both"/>
        <w:rPr>
          <w:shd w:val="clear" w:color="auto" w:fill="FFFFFF"/>
        </w:rPr>
      </w:pPr>
      <w:r>
        <w:rPr>
          <w:rFonts w:ascii="Calibri" w:hAnsi="Calibri"/>
          <w:color w:val="000000"/>
          <w:sz w:val="22"/>
          <w:shd w:val="clear" w:color="auto" w:fill="FFFFFF"/>
        </w:rPr>
        <w:t>Oznaka i naziv predmeta nabave iz JRJN:</w:t>
      </w:r>
    </w:p>
    <w:p w14:paraId="67DC16BA" w14:textId="77777777" w:rsidR="00AB0325" w:rsidRDefault="00271BCC">
      <w:pPr>
        <w:shd w:val="clear" w:color="auto" w:fill="FFFFFF"/>
        <w:jc w:val="both"/>
        <w:rPr>
          <w:shd w:val="clear" w:color="auto" w:fill="FFFFFF"/>
        </w:rPr>
      </w:pPr>
      <w:r>
        <w:rPr>
          <w:rFonts w:ascii="Calibri" w:hAnsi="Calibri"/>
          <w:color w:val="000000"/>
          <w:sz w:val="22"/>
          <w:shd w:val="clear" w:color="auto" w:fill="FFFFFF"/>
        </w:rPr>
        <w:t>09310000-5 Električna</w:t>
      </w:r>
      <w:r>
        <w:rPr>
          <w:rFonts w:ascii="Calibri" w:hAnsi="Calibri"/>
          <w:color w:val="000000"/>
          <w:sz w:val="22"/>
          <w:shd w:val="clear" w:color="auto" w:fill="FFFFFF"/>
        </w:rPr>
        <w:t xml:space="preserve"> energija</w:t>
      </w:r>
    </w:p>
    <w:p w14:paraId="67DC16BB" w14:textId="77777777" w:rsidR="00AB0325" w:rsidRDefault="00271BCC">
      <w:r>
        <w:rPr>
          <w:rFonts w:ascii="Cambria" w:hAnsi="Cambria"/>
          <w:b/>
          <w:color w:val="000000"/>
          <w:sz w:val="22"/>
        </w:rPr>
        <w:t> </w:t>
      </w:r>
    </w:p>
    <w:p w14:paraId="67DC16BC" w14:textId="77777777" w:rsidR="00AB0325" w:rsidRDefault="00271BCC">
      <w:r>
        <w:rPr>
          <w:rFonts w:ascii="Cambria" w:hAnsi="Cambria"/>
          <w:b/>
          <w:color w:val="000000"/>
          <w:sz w:val="22"/>
        </w:rPr>
        <w:t>2.2. Količina</w:t>
      </w:r>
    </w:p>
    <w:p w14:paraId="67DC16BD" w14:textId="77777777" w:rsidR="00AB0325" w:rsidRDefault="00271BCC">
      <w:r>
        <w:rPr>
          <w:rFonts w:ascii="Cambria" w:hAnsi="Cambria"/>
          <w:b/>
          <w:color w:val="000000"/>
          <w:sz w:val="22"/>
        </w:rPr>
        <w:t>2.2.1. Količina predmeta nabave</w:t>
      </w:r>
    </w:p>
    <w:p w14:paraId="67DC16BE" w14:textId="77777777" w:rsidR="00AB0325" w:rsidRDefault="00271BCC">
      <w:r>
        <w:rPr>
          <w:rFonts w:ascii="Calibri" w:hAnsi="Calibri"/>
          <w:color w:val="000000"/>
          <w:sz w:val="22"/>
        </w:rPr>
        <w:t>Količina predmeta nabave je navedena u Obrascu za cijenu ponude.</w:t>
      </w:r>
    </w:p>
    <w:p w14:paraId="67DC16BF" w14:textId="77777777" w:rsidR="00AB0325" w:rsidRDefault="00271BCC">
      <w:r>
        <w:rPr>
          <w:rFonts w:ascii="Cambria" w:hAnsi="Cambria"/>
          <w:b/>
          <w:color w:val="000000"/>
          <w:sz w:val="22"/>
        </w:rPr>
        <w:t> </w:t>
      </w:r>
    </w:p>
    <w:p w14:paraId="67DC16C0" w14:textId="77777777" w:rsidR="00AB0325" w:rsidRDefault="00271BCC">
      <w:r>
        <w:rPr>
          <w:rFonts w:ascii="Cambria" w:hAnsi="Cambria"/>
          <w:b/>
          <w:color w:val="000000"/>
          <w:sz w:val="22"/>
        </w:rPr>
        <w:t xml:space="preserve">2.3. Podjela na </w:t>
      </w:r>
      <w:proofErr w:type="spellStart"/>
      <w:r>
        <w:rPr>
          <w:rFonts w:ascii="Cambria" w:hAnsi="Cambria"/>
          <w:b/>
          <w:color w:val="000000"/>
          <w:sz w:val="22"/>
        </w:rPr>
        <w:t>lotove</w:t>
      </w:r>
      <w:proofErr w:type="spellEnd"/>
    </w:p>
    <w:p w14:paraId="67DC16C1" w14:textId="77777777" w:rsidR="00AB0325" w:rsidRDefault="00271BCC">
      <w:r>
        <w:rPr>
          <w:rFonts w:ascii="Cambria" w:hAnsi="Cambria"/>
          <w:b/>
          <w:color w:val="000000"/>
          <w:sz w:val="22"/>
        </w:rPr>
        <w:t xml:space="preserve">2.3.1. Podjela predmeta nabave na </w:t>
      </w:r>
      <w:proofErr w:type="spellStart"/>
      <w:r>
        <w:rPr>
          <w:rFonts w:ascii="Cambria" w:hAnsi="Cambria"/>
          <w:b/>
          <w:color w:val="000000"/>
          <w:sz w:val="22"/>
        </w:rPr>
        <w:t>lotove</w:t>
      </w:r>
      <w:proofErr w:type="spellEnd"/>
    </w:p>
    <w:p w14:paraId="67DC16C2" w14:textId="4859CC9A" w:rsidR="00AB0325" w:rsidRPr="007A56AA" w:rsidRDefault="00271BCC">
      <w:pPr>
        <w:rPr>
          <w:rFonts w:ascii="Calibri" w:hAnsi="Calibri" w:cs="Calibri"/>
          <w:sz w:val="22"/>
          <w:szCs w:val="22"/>
        </w:rPr>
      </w:pPr>
      <w:r>
        <w:rPr>
          <w:rFonts w:ascii="Calibri" w:hAnsi="Calibri"/>
          <w:color w:val="000000"/>
          <w:sz w:val="22"/>
        </w:rPr>
        <w:t xml:space="preserve">Predmet nabave nije podijeljen na </w:t>
      </w:r>
      <w:proofErr w:type="spellStart"/>
      <w:r>
        <w:rPr>
          <w:rFonts w:ascii="Calibri" w:hAnsi="Calibri"/>
          <w:color w:val="000000"/>
          <w:sz w:val="22"/>
        </w:rPr>
        <w:t>lotove</w:t>
      </w:r>
      <w:proofErr w:type="spellEnd"/>
      <w:r w:rsidRPr="007A56AA">
        <w:rPr>
          <w:rFonts w:ascii="Calibri" w:hAnsi="Calibri" w:cs="Calibri"/>
          <w:sz w:val="22"/>
          <w:szCs w:val="22"/>
        </w:rPr>
        <w:t xml:space="preserve">. </w:t>
      </w:r>
      <w:r w:rsidRPr="007A56AA">
        <w:rPr>
          <w:rFonts w:ascii="Calibri" w:hAnsi="Calibri" w:cs="Calibri"/>
          <w:sz w:val="22"/>
          <w:szCs w:val="22"/>
        </w:rPr>
        <w:t xml:space="preserve">Podjela na </w:t>
      </w:r>
      <w:proofErr w:type="spellStart"/>
      <w:r w:rsidRPr="007A56AA">
        <w:rPr>
          <w:rFonts w:ascii="Calibri" w:hAnsi="Calibri" w:cs="Calibri"/>
          <w:sz w:val="22"/>
          <w:szCs w:val="22"/>
        </w:rPr>
        <w:t>lotove</w:t>
      </w:r>
      <w:proofErr w:type="spellEnd"/>
      <w:r w:rsidRPr="007A56AA">
        <w:rPr>
          <w:rFonts w:ascii="Calibri" w:hAnsi="Calibri" w:cs="Calibri"/>
          <w:sz w:val="22"/>
          <w:szCs w:val="22"/>
        </w:rPr>
        <w:t xml:space="preserve"> nije izvršena radi ekonomske opravdanosti </w:t>
      </w:r>
      <w:r w:rsidRPr="007A56AA">
        <w:rPr>
          <w:rFonts w:ascii="Calibri" w:hAnsi="Calibri" w:cs="Calibri"/>
          <w:sz w:val="22"/>
          <w:szCs w:val="22"/>
        </w:rPr>
        <w:t xml:space="preserve">Nije moguća podjela predmeta nabave na </w:t>
      </w:r>
      <w:proofErr w:type="spellStart"/>
      <w:r w:rsidRPr="007A56AA">
        <w:rPr>
          <w:rFonts w:ascii="Calibri" w:hAnsi="Calibri" w:cs="Calibri"/>
          <w:sz w:val="22"/>
          <w:szCs w:val="22"/>
        </w:rPr>
        <w:t>lotove</w:t>
      </w:r>
      <w:proofErr w:type="spellEnd"/>
      <w:r w:rsidRPr="007A56AA">
        <w:rPr>
          <w:rFonts w:ascii="Calibri" w:hAnsi="Calibri" w:cs="Calibri"/>
          <w:sz w:val="22"/>
          <w:szCs w:val="22"/>
        </w:rPr>
        <w:t xml:space="preserve">. </w:t>
      </w:r>
    </w:p>
    <w:p w14:paraId="67DC16C3" w14:textId="77777777" w:rsidR="00AB0325" w:rsidRDefault="00271BCC">
      <w:r>
        <w:rPr>
          <w:rFonts w:ascii="Cambria" w:hAnsi="Cambria"/>
          <w:b/>
          <w:color w:val="000000"/>
          <w:sz w:val="22"/>
        </w:rPr>
        <w:t> </w:t>
      </w:r>
    </w:p>
    <w:p w14:paraId="67DC16C4" w14:textId="77777777" w:rsidR="00AB0325" w:rsidRDefault="00271BCC">
      <w:r>
        <w:rPr>
          <w:rFonts w:ascii="Cambria" w:hAnsi="Cambria"/>
          <w:b/>
          <w:color w:val="000000"/>
          <w:sz w:val="22"/>
        </w:rPr>
        <w:t>2.4. Tehničke specifikacije</w:t>
      </w:r>
    </w:p>
    <w:p w14:paraId="67DC16C5" w14:textId="77777777" w:rsidR="00AB0325" w:rsidRDefault="00271BCC">
      <w:r>
        <w:rPr>
          <w:rFonts w:ascii="Cambria" w:hAnsi="Cambria"/>
          <w:b/>
          <w:color w:val="000000"/>
          <w:sz w:val="22"/>
        </w:rPr>
        <w:t>2.4.1. Obrazac tehničke specifikacije</w:t>
      </w:r>
    </w:p>
    <w:p w14:paraId="67DC16C6"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 xml:space="preserve">Tehničke specifikacije predmeta </w:t>
      </w:r>
      <w:r w:rsidRPr="007A56AA">
        <w:rPr>
          <w:rFonts w:ascii="Calibri" w:hAnsi="Calibri" w:cs="Calibri"/>
          <w:sz w:val="22"/>
          <w:szCs w:val="22"/>
        </w:rPr>
        <w:t>nabave definirane su pripadajućim obrascem Tehničke specifikacije, koji se nalazi u prilogu ove Tenderske dokumentacije.</w:t>
      </w:r>
    </w:p>
    <w:p w14:paraId="67DC16C7" w14:textId="77777777" w:rsidR="00AB0325" w:rsidRDefault="00271BCC">
      <w:r>
        <w:rPr>
          <w:rFonts w:ascii="Cambria" w:hAnsi="Cambria"/>
          <w:b/>
          <w:color w:val="000000"/>
          <w:sz w:val="22"/>
        </w:rPr>
        <w:t> </w:t>
      </w:r>
    </w:p>
    <w:p w14:paraId="67DC16C8" w14:textId="77777777" w:rsidR="00AB0325" w:rsidRDefault="00271BCC">
      <w:r>
        <w:rPr>
          <w:rFonts w:ascii="Cambria" w:hAnsi="Cambria"/>
          <w:b/>
          <w:color w:val="000000"/>
          <w:sz w:val="22"/>
        </w:rPr>
        <w:t>2.4.2. Predmet nabave koji ne zadovoljava tražene uvjete</w:t>
      </w:r>
    </w:p>
    <w:p w14:paraId="67DC16C9" w14:textId="77777777" w:rsidR="00AB0325" w:rsidRDefault="00271BCC">
      <w:pPr>
        <w:jc w:val="both"/>
      </w:pPr>
      <w:r>
        <w:rPr>
          <w:rFonts w:ascii="Calibri" w:hAnsi="Calibri"/>
          <w:color w:val="000000"/>
          <w:sz w:val="22"/>
        </w:rPr>
        <w:t>Ponude ponuditelja koji ponude predmet nabave koji ne zadovoljava tražene uv</w:t>
      </w:r>
      <w:r>
        <w:rPr>
          <w:rFonts w:ascii="Calibri" w:hAnsi="Calibri"/>
          <w:color w:val="000000"/>
          <w:sz w:val="22"/>
        </w:rPr>
        <w:t>jete koje je u tehničkoj specifikaciji propisalo Ugovorno tijelo, biti će odbačene.</w:t>
      </w:r>
    </w:p>
    <w:p w14:paraId="67DC16CA" w14:textId="77777777" w:rsidR="00AB0325" w:rsidRDefault="00271BCC">
      <w:r>
        <w:rPr>
          <w:rFonts w:ascii="Cambria" w:hAnsi="Cambria"/>
          <w:b/>
          <w:color w:val="000000"/>
          <w:sz w:val="22"/>
        </w:rPr>
        <w:t> </w:t>
      </w:r>
    </w:p>
    <w:p w14:paraId="67DC16CB" w14:textId="77777777" w:rsidR="00AB0325" w:rsidRDefault="00271BCC">
      <w:r>
        <w:rPr>
          <w:rFonts w:ascii="Cambria" w:hAnsi="Cambria"/>
          <w:b/>
          <w:color w:val="000000"/>
          <w:sz w:val="22"/>
        </w:rPr>
        <w:t>2.5. Mjesto isporuke predmeta nabave</w:t>
      </w:r>
    </w:p>
    <w:p w14:paraId="67DC16CC" w14:textId="77777777" w:rsidR="00AB0325" w:rsidRDefault="00271BCC">
      <w:r>
        <w:rPr>
          <w:rFonts w:ascii="Cambria" w:hAnsi="Cambria"/>
          <w:b/>
          <w:color w:val="000000"/>
          <w:sz w:val="22"/>
        </w:rPr>
        <w:t>2.5.1. Mjesto isporuke</w:t>
      </w:r>
    </w:p>
    <w:p w14:paraId="67DC16CD"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 xml:space="preserve">Općinski sud u Bugojnu, 307.motorizovane </w:t>
      </w:r>
      <w:proofErr w:type="spellStart"/>
      <w:r w:rsidRPr="007A56AA">
        <w:rPr>
          <w:rFonts w:ascii="Calibri" w:hAnsi="Calibri" w:cs="Calibri"/>
          <w:sz w:val="22"/>
          <w:szCs w:val="22"/>
        </w:rPr>
        <w:t>brigaade</w:t>
      </w:r>
      <w:proofErr w:type="spellEnd"/>
      <w:r w:rsidRPr="007A56AA">
        <w:rPr>
          <w:rFonts w:ascii="Calibri" w:hAnsi="Calibri" w:cs="Calibri"/>
          <w:sz w:val="22"/>
          <w:szCs w:val="22"/>
        </w:rPr>
        <w:t xml:space="preserve"> br.92 - 70230 Bugojno</w:t>
      </w:r>
    </w:p>
    <w:p w14:paraId="67DC16CE" w14:textId="77777777" w:rsidR="00AB0325" w:rsidRDefault="00271BCC">
      <w:r>
        <w:rPr>
          <w:rFonts w:ascii="Cambria" w:hAnsi="Cambria"/>
          <w:b/>
          <w:color w:val="000000"/>
          <w:sz w:val="22"/>
        </w:rPr>
        <w:t> </w:t>
      </w:r>
    </w:p>
    <w:p w14:paraId="67DC16CF" w14:textId="77777777" w:rsidR="00AB0325" w:rsidRDefault="00271BCC">
      <w:r>
        <w:rPr>
          <w:rFonts w:ascii="Cambria" w:hAnsi="Cambria"/>
          <w:b/>
          <w:color w:val="000000"/>
          <w:sz w:val="22"/>
        </w:rPr>
        <w:t xml:space="preserve">2.5.2. Promjena mjesta </w:t>
      </w:r>
      <w:r>
        <w:rPr>
          <w:rFonts w:ascii="Cambria" w:hAnsi="Cambria"/>
          <w:b/>
          <w:color w:val="000000"/>
          <w:sz w:val="22"/>
        </w:rPr>
        <w:t>isporuke</w:t>
      </w:r>
    </w:p>
    <w:p w14:paraId="67DC16D0" w14:textId="77777777" w:rsidR="00AB0325" w:rsidRDefault="00271BCC">
      <w:pPr>
        <w:jc w:val="both"/>
      </w:pPr>
      <w:r>
        <w:rPr>
          <w:rFonts w:ascii="Calibri" w:hAnsi="Calibri"/>
          <w:color w:val="000000"/>
          <w:sz w:val="22"/>
        </w:rPr>
        <w:t>U slučaju da se ugovorne strane usuglase, može doći do promjene mjesta isporuke. Promjena mjesta isporuke ne može utjecati na ostale uvjete zaključenog ugovora.</w:t>
      </w:r>
    </w:p>
    <w:p w14:paraId="67DC16D1" w14:textId="77777777" w:rsidR="00AB0325" w:rsidRDefault="00271BCC">
      <w:r>
        <w:rPr>
          <w:rFonts w:ascii="Cambria" w:hAnsi="Cambria"/>
          <w:b/>
          <w:color w:val="000000"/>
          <w:sz w:val="22"/>
        </w:rPr>
        <w:t> </w:t>
      </w:r>
    </w:p>
    <w:p w14:paraId="67DC16D2" w14:textId="77777777" w:rsidR="00AB0325" w:rsidRDefault="00271BCC">
      <w:r>
        <w:rPr>
          <w:rFonts w:ascii="Cambria" w:hAnsi="Cambria"/>
          <w:b/>
          <w:color w:val="000000"/>
          <w:sz w:val="22"/>
        </w:rPr>
        <w:t>2.6. Dinamika i rok isporuke/izvršenja predmeta nabave</w:t>
      </w:r>
    </w:p>
    <w:p w14:paraId="67DC16D3" w14:textId="77777777" w:rsidR="00AB0325" w:rsidRDefault="00271BCC">
      <w:r>
        <w:rPr>
          <w:rFonts w:ascii="Cambria" w:hAnsi="Cambria"/>
          <w:b/>
          <w:color w:val="000000"/>
          <w:sz w:val="22"/>
        </w:rPr>
        <w:t>2.6.1. Dinamika isporuke/izvr</w:t>
      </w:r>
      <w:r>
        <w:rPr>
          <w:rFonts w:ascii="Cambria" w:hAnsi="Cambria"/>
          <w:b/>
          <w:color w:val="000000"/>
          <w:sz w:val="22"/>
        </w:rPr>
        <w:t>šenja</w:t>
      </w:r>
    </w:p>
    <w:p w14:paraId="67DC16D4" w14:textId="77777777" w:rsidR="00AB0325" w:rsidRPr="007A56AA" w:rsidRDefault="00271BCC" w:rsidP="007A56AA">
      <w:pPr>
        <w:rPr>
          <w:rFonts w:ascii="Calibri" w:hAnsi="Calibri" w:cs="Calibri"/>
          <w:sz w:val="22"/>
          <w:szCs w:val="22"/>
        </w:rPr>
      </w:pPr>
      <w:r>
        <w:rPr>
          <w:rFonts w:ascii="Calibri" w:hAnsi="Calibri"/>
          <w:color w:val="000000"/>
          <w:sz w:val="22"/>
        </w:rPr>
        <w:t xml:space="preserve">Isporuka robe koja je predmet nabave će se obavljati: </w:t>
      </w:r>
      <w:r w:rsidRPr="007A56AA">
        <w:rPr>
          <w:rFonts w:ascii="Calibri" w:hAnsi="Calibri" w:cs="Calibri"/>
          <w:sz w:val="22"/>
          <w:szCs w:val="22"/>
        </w:rPr>
        <w:t>Jednokratno</w:t>
      </w:r>
      <w:r w:rsidRPr="007A56AA">
        <w:rPr>
          <w:rFonts w:ascii="Calibri" w:hAnsi="Calibri" w:cs="Calibri"/>
          <w:sz w:val="22"/>
          <w:szCs w:val="22"/>
        </w:rPr>
        <w:t>.</w:t>
      </w:r>
    </w:p>
    <w:p w14:paraId="67DC16D5"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 </w:t>
      </w:r>
    </w:p>
    <w:p w14:paraId="67DC16D6" w14:textId="77777777" w:rsidR="00AB0325" w:rsidRDefault="00271BCC">
      <w:r>
        <w:rPr>
          <w:rFonts w:ascii="Cambria" w:hAnsi="Cambria"/>
          <w:b/>
          <w:color w:val="000000"/>
          <w:sz w:val="22"/>
        </w:rPr>
        <w:t>2.6.2. Rok isporuke/izvršenja</w:t>
      </w:r>
    </w:p>
    <w:p w14:paraId="67DC16D7" w14:textId="5956728B" w:rsidR="00AB0325" w:rsidRPr="007A56AA" w:rsidRDefault="007A56AA" w:rsidP="007A56AA">
      <w:pPr>
        <w:rPr>
          <w:rFonts w:ascii="Calibri" w:hAnsi="Calibri" w:cs="Calibri"/>
          <w:sz w:val="22"/>
          <w:szCs w:val="22"/>
        </w:rPr>
      </w:pPr>
      <w:r>
        <w:rPr>
          <w:rFonts w:ascii="Calibri" w:hAnsi="Calibri" w:cs="Calibri"/>
          <w:sz w:val="22"/>
          <w:szCs w:val="22"/>
        </w:rPr>
        <w:t>D</w:t>
      </w:r>
      <w:r w:rsidR="00271BCC" w:rsidRPr="007A56AA">
        <w:rPr>
          <w:rFonts w:ascii="Calibri" w:hAnsi="Calibri" w:cs="Calibri"/>
          <w:sz w:val="22"/>
          <w:szCs w:val="22"/>
        </w:rPr>
        <w:t>vije godine od potpisivanja ugovora.</w:t>
      </w:r>
    </w:p>
    <w:p w14:paraId="67DC16D8" w14:textId="77777777" w:rsidR="00AB0325" w:rsidRDefault="00271BCC">
      <w:r>
        <w:rPr>
          <w:rFonts w:ascii="Cambria" w:hAnsi="Cambria"/>
          <w:b/>
          <w:color w:val="000000"/>
          <w:sz w:val="22"/>
        </w:rPr>
        <w:t> </w:t>
      </w:r>
    </w:p>
    <w:p w14:paraId="67DC16D9" w14:textId="77777777" w:rsidR="00AB0325" w:rsidRDefault="00271BCC">
      <w:r>
        <w:rPr>
          <w:rFonts w:ascii="Cambria" w:hAnsi="Cambria"/>
          <w:b/>
          <w:color w:val="000000"/>
          <w:sz w:val="22"/>
        </w:rPr>
        <w:t>2.7. Garancija na isporučeni predmet nabave</w:t>
      </w:r>
    </w:p>
    <w:p w14:paraId="67DC16DA" w14:textId="77777777" w:rsidR="00AB0325" w:rsidRDefault="00271BCC">
      <w:r>
        <w:rPr>
          <w:rFonts w:ascii="Cambria" w:hAnsi="Cambria"/>
          <w:b/>
          <w:color w:val="000000"/>
          <w:sz w:val="22"/>
        </w:rPr>
        <w:t>2.7.1. Opis garantnog roka i opsega garancije</w:t>
      </w:r>
    </w:p>
    <w:p w14:paraId="67DC16DB" w14:textId="77777777" w:rsidR="00AB0325" w:rsidRDefault="00271BCC">
      <w:r>
        <w:rPr>
          <w:rFonts w:ascii="Calibri" w:hAnsi="Calibri"/>
          <w:color w:val="000000"/>
          <w:sz w:val="22"/>
        </w:rPr>
        <w:t xml:space="preserve">Za predmet </w:t>
      </w:r>
      <w:r>
        <w:rPr>
          <w:rFonts w:ascii="Calibri" w:hAnsi="Calibri"/>
          <w:color w:val="000000"/>
          <w:sz w:val="22"/>
        </w:rPr>
        <w:t>nabave ne zahtijeva se garancija.</w:t>
      </w:r>
    </w:p>
    <w:p w14:paraId="67DC16DC" w14:textId="77777777" w:rsidR="00AB0325" w:rsidRDefault="00271BCC">
      <w:r>
        <w:rPr>
          <w:rFonts w:ascii="Cambria" w:hAnsi="Cambria"/>
          <w:b/>
          <w:color w:val="000000"/>
          <w:sz w:val="22"/>
        </w:rPr>
        <w:t> </w:t>
      </w:r>
    </w:p>
    <w:p w14:paraId="67DC16DD" w14:textId="77777777" w:rsidR="00AB0325" w:rsidRDefault="00271BCC">
      <w:r>
        <w:rPr>
          <w:rFonts w:ascii="Cambria" w:hAnsi="Cambria"/>
          <w:b/>
          <w:color w:val="000000"/>
        </w:rPr>
        <w:t>3. UVJETI ZA KVALIFIKACIJU</w:t>
      </w:r>
    </w:p>
    <w:p w14:paraId="67DC16DE" w14:textId="77777777" w:rsidR="00AB0325" w:rsidRDefault="00271BCC">
      <w:r>
        <w:rPr>
          <w:rFonts w:ascii="Cambria" w:hAnsi="Cambria"/>
          <w:b/>
          <w:color w:val="000000"/>
          <w:sz w:val="22"/>
        </w:rPr>
        <w:t>3.1. Osobna sposobnost</w:t>
      </w:r>
    </w:p>
    <w:p w14:paraId="67DC16DF" w14:textId="77777777" w:rsidR="00AB0325" w:rsidRDefault="00271BCC">
      <w:r>
        <w:rPr>
          <w:rFonts w:ascii="Cambria" w:hAnsi="Cambria"/>
          <w:b/>
          <w:color w:val="000000"/>
          <w:sz w:val="22"/>
        </w:rPr>
        <w:t>3.1.1. Osobna sposobnost</w:t>
      </w:r>
    </w:p>
    <w:p w14:paraId="67DC16E0" w14:textId="77777777" w:rsidR="00AB0325" w:rsidRDefault="00271BCC">
      <w:pPr>
        <w:jc w:val="both"/>
      </w:pPr>
      <w:r>
        <w:rPr>
          <w:rFonts w:ascii="Calibri" w:hAnsi="Calibri"/>
          <w:b/>
          <w:color w:val="000000"/>
          <w:sz w:val="22"/>
        </w:rPr>
        <w:t>Uvjet:</w:t>
      </w:r>
      <w:r>
        <w:rPr>
          <w:rFonts w:ascii="Calibri" w:hAnsi="Calibri"/>
          <w:color w:val="000000"/>
          <w:sz w:val="22"/>
        </w:rPr>
        <w:t xml:space="preserve"> Ponuditelj/kandidat je dužan u svrhu dokazivanja osobne sposobnosti dokazati da: a) u kaznenom postupku nije osuđen pravomoćnom presudom z</w:t>
      </w:r>
      <w:r>
        <w:rPr>
          <w:rFonts w:ascii="Calibri" w:hAnsi="Calibri"/>
          <w:color w:val="000000"/>
          <w:sz w:val="22"/>
        </w:rPr>
        <w:t>a kaznena djela organiziranog kriminala, korupciju, prijevaru ili pranje novca, u skladu sa važećim propisima u Bosni i Hercegovini ili zemlji u kojoj je registriran; b) nije pod stečajem ili nije predmet stečajnog postupka, osim u slučaju postojanja važeć</w:t>
      </w:r>
      <w:r>
        <w:rPr>
          <w:rFonts w:ascii="Calibri" w:hAnsi="Calibri"/>
          <w:color w:val="000000"/>
          <w:sz w:val="22"/>
        </w:rPr>
        <w:t xml:space="preserve">e </w:t>
      </w:r>
      <w:r>
        <w:rPr>
          <w:rFonts w:ascii="Calibri" w:hAnsi="Calibri"/>
          <w:color w:val="000000"/>
          <w:sz w:val="22"/>
        </w:rPr>
        <w:lastRenderedPageBreak/>
        <w:t>odluke o potvrdi stečajnog plana ili je predmet postupka likvidacije, odnosno u postupku je obustavljanja poslovne djelatnosti, u skladu sa važećim propisima u Bosni i Hercegovini ili zemlji u kojoj je registriran; c) je ispunio obveze u svezi sa plaćanj</w:t>
      </w:r>
      <w:r>
        <w:rPr>
          <w:rFonts w:ascii="Calibri" w:hAnsi="Calibri"/>
          <w:color w:val="000000"/>
          <w:sz w:val="22"/>
        </w:rPr>
        <w:t xml:space="preserve">em mirovinskog i invalidskog osiguranja i zdravstvenog osiguranja, u skladu sa važećim propisima u Bosni i Hercegovini ili propisima zemlje u kojoj je registriran; d) je ispunio obveze u svezi sa plaćanjem izravnih i neizravnih poreza, u skladu sa važećim </w:t>
      </w:r>
      <w:r>
        <w:rPr>
          <w:rFonts w:ascii="Calibri" w:hAnsi="Calibri"/>
          <w:color w:val="000000"/>
          <w:sz w:val="22"/>
        </w:rPr>
        <w:t>propisima u Bosni i Hercegovini ili zemlji u kojoj je registriran.</w:t>
      </w:r>
    </w:p>
    <w:p w14:paraId="67DC16E1" w14:textId="77777777" w:rsidR="00AB0325" w:rsidRDefault="00271BCC">
      <w:pPr>
        <w:jc w:val="both"/>
      </w:pPr>
      <w:r>
        <w:rPr>
          <w:rFonts w:ascii="Calibri" w:hAnsi="Calibri"/>
          <w:b/>
          <w:color w:val="000000"/>
          <w:sz w:val="22"/>
        </w:rPr>
        <w:t>Dokaz:</w:t>
      </w:r>
      <w:r>
        <w:rPr>
          <w:rFonts w:ascii="Calibri" w:hAnsi="Calibri"/>
          <w:color w:val="000000"/>
          <w:sz w:val="22"/>
        </w:rPr>
        <w:t xml:space="preserve"> U svrhu dokazivanja ispunjavanja uvjeta iz ove točke Tenderske dokumentacije, ponuditelj je dužan u ponudi dostaviti popunjenu izjavu o ispunjenosti uvjeta iz članka 45. stavak (1) t</w:t>
      </w:r>
      <w:r>
        <w:rPr>
          <w:rFonts w:ascii="Calibri" w:hAnsi="Calibri"/>
          <w:color w:val="000000"/>
          <w:sz w:val="22"/>
        </w:rPr>
        <w:t xml:space="preserve">očaka od a) do d) Zakona o javnim nabavama, ovjerenu kod nadležnog tijela, čiji obrazac se nalazi u prilogu ove tenderske dokumentacije. Izjava ne smije biti starija od 15 dana od dana predaje ponude. Ponuditelj, koji bude odabran kao najpovoljniji u ovom </w:t>
      </w:r>
      <w:r>
        <w:rPr>
          <w:rFonts w:ascii="Calibri" w:hAnsi="Calibri"/>
          <w:color w:val="000000"/>
          <w:sz w:val="22"/>
        </w:rPr>
        <w:t xml:space="preserve">postupku javne nabave, je dužan dostaviti sljedeće dokaze u svrhu dokazivanja činjenica potvrđenih u Izjavi i to: a) Izvod iz kaznene evidencije nadležnog suda (uvjerenje izdato od strane Suda BiH i suda nadležnog prema sjedištu ponuditelja - odnosi se na </w:t>
      </w:r>
      <w:r>
        <w:rPr>
          <w:rFonts w:ascii="Calibri" w:hAnsi="Calibri"/>
          <w:color w:val="000000"/>
          <w:sz w:val="22"/>
        </w:rPr>
        <w:t>ponuditelje iz BiH) iz kojeg je vidljivo da mu u krivičnom postupku nije izrečena pravomoćna presuda kojom je osuđen za sva krivična djela iz člana 45. stav (1) tačka a) Zakona, u skladu sa važećim propisima u Bosni i Hercegovini ili zemlji u kojoj je regi</w:t>
      </w:r>
      <w:r>
        <w:rPr>
          <w:rFonts w:ascii="Calibri" w:hAnsi="Calibri"/>
          <w:color w:val="000000"/>
          <w:sz w:val="22"/>
        </w:rPr>
        <w:t>striran; b) Izvod ili potvrda iz evidencije u kojim se vode činjenice da nije pod stečajem ili nije predmet stečajnog postupka, osim u slučaju postojanja važeće odluke o potvrdi stečajnog plana ili je predmet postupka likvidacije, odnosno u postupku je obu</w:t>
      </w:r>
      <w:r>
        <w:rPr>
          <w:rFonts w:ascii="Calibri" w:hAnsi="Calibri"/>
          <w:color w:val="000000"/>
          <w:sz w:val="22"/>
        </w:rPr>
        <w:t xml:space="preserve">stavljanja poslovne djelatnosti, u skladu sa važećim propisima u Bosni i Hercegovini ili zemlji u kojoj je registriran; c) Potvrde nadležne porezne uprave ili, ukoliko se radi o ponuditelju koji nije registriran u Bosni i Hercegovini, potvrda ili izvod iz </w:t>
      </w:r>
      <w:r>
        <w:rPr>
          <w:rFonts w:ascii="Calibri" w:hAnsi="Calibri"/>
          <w:color w:val="000000"/>
          <w:sz w:val="22"/>
        </w:rPr>
        <w:t xml:space="preserve">evidencije na osnovu koje se može utvrditi da uredno izmiruje obveze za mirovinsko i invalidsko osiguranje i zdravstveno osiguranje. d) Potvrde nadležne/ih institucija o uredno izmirenim obvezama po osnovu izravnih i neizravnih poreza. U slučaju da ponudu </w:t>
      </w:r>
      <w:r>
        <w:rPr>
          <w:rFonts w:ascii="Calibri" w:hAnsi="Calibri"/>
          <w:color w:val="000000"/>
          <w:sz w:val="22"/>
        </w:rPr>
        <w:t>dostavlja fizička osoba, u smislu odredbe članka 2. stavak (1) točka c) ZJN, umjesto dokaza iz alineje b) ove točke Tenderske dokumentacije, dužna je, pod istim uvjetima kao i pravne osobe, dostaviti slijedeći dokaz: bb) Potvrdu ili uvjerenje nadležnog opć</w:t>
      </w:r>
      <w:r>
        <w:rPr>
          <w:rFonts w:ascii="Calibri" w:hAnsi="Calibri"/>
          <w:color w:val="000000"/>
          <w:sz w:val="22"/>
        </w:rPr>
        <w:t>inskog organa kod kojeg je registriran da nije u postupku gašenja poslovne djelatnosti.</w:t>
      </w:r>
    </w:p>
    <w:p w14:paraId="67DC16E2" w14:textId="77777777" w:rsidR="00AB0325" w:rsidRDefault="00271BCC">
      <w:pPr>
        <w:jc w:val="both"/>
      </w:pPr>
      <w:r>
        <w:rPr>
          <w:rFonts w:ascii="Calibri" w:hAnsi="Calibri"/>
          <w:color w:val="000000"/>
          <w:sz w:val="22"/>
        </w:rPr>
        <w:t> </w:t>
      </w:r>
    </w:p>
    <w:p w14:paraId="67DC16E3" w14:textId="77777777" w:rsidR="00AB0325" w:rsidRDefault="00271BCC">
      <w:pPr>
        <w:jc w:val="both"/>
      </w:pPr>
      <w:r>
        <w:rPr>
          <w:rFonts w:ascii="Calibri" w:hAnsi="Calibri"/>
          <w:color w:val="000000"/>
          <w:sz w:val="22"/>
        </w:rPr>
        <w:t>Izjava ne smije biti starija od dana objave obavijesti o nabavi za predmetni postupak javne nabave. Ponuditelj, koji bude odabran kao najpovoljniji u ovom postupku ja</w:t>
      </w:r>
      <w:r>
        <w:rPr>
          <w:rFonts w:ascii="Calibri" w:hAnsi="Calibri"/>
          <w:color w:val="000000"/>
          <w:sz w:val="22"/>
        </w:rPr>
        <w:t>vne nabave, je dužan dostaviti sljedeće dokaze u svrhu dokazivanja činjenica potvrđenih u Izjavi i to:</w:t>
      </w:r>
    </w:p>
    <w:p w14:paraId="67DC16E4" w14:textId="77777777" w:rsidR="00AB0325" w:rsidRDefault="00271BCC">
      <w:pPr>
        <w:jc w:val="both"/>
      </w:pPr>
      <w:r>
        <w:rPr>
          <w:rFonts w:ascii="Calibri" w:hAnsi="Calibri"/>
          <w:color w:val="000000"/>
          <w:sz w:val="22"/>
        </w:rPr>
        <w:t>a) Izvod iz kaznene evidencije nadležnog suda (uvjerenje izdato od strane Suda BiH i suda nadležnog prema sjedištu ponuditelja - odnosi se na ponuditelje</w:t>
      </w:r>
      <w:r>
        <w:rPr>
          <w:rFonts w:ascii="Calibri" w:hAnsi="Calibri"/>
          <w:color w:val="000000"/>
          <w:sz w:val="22"/>
        </w:rPr>
        <w:t xml:space="preserve"> iz BiH) iz kojeg je vidljivo da mu u krivičnom postupku nije izrečena pravomoćna presuda kojom je osuđen za sva krivična djela iz člana 45. stav (1) tačka a) Zakona, u skladu sa važećim propisima u Bosni i Hercegovini ili zemlji u kojoj je registriran; </w:t>
      </w:r>
    </w:p>
    <w:p w14:paraId="67DC16E5" w14:textId="77777777" w:rsidR="00AB0325" w:rsidRDefault="00271BCC">
      <w:pPr>
        <w:jc w:val="both"/>
      </w:pPr>
      <w:r>
        <w:rPr>
          <w:rFonts w:ascii="Calibri" w:hAnsi="Calibri"/>
          <w:color w:val="000000"/>
          <w:sz w:val="22"/>
        </w:rPr>
        <w:t>b</w:t>
      </w:r>
      <w:r>
        <w:rPr>
          <w:rFonts w:ascii="Calibri" w:hAnsi="Calibri"/>
          <w:color w:val="000000"/>
          <w:sz w:val="22"/>
        </w:rPr>
        <w:t>) Izvod ili potvrda iz evidencije u kojim se vode činjenice da  nije pod stečajem ili nije predmet stečajnog postupka, osim u slučaju postojanja važeće odluke o potvrdi stečajnog plana ili je predmet postupka likvidacije, odnosno u postupku je obustavljanj</w:t>
      </w:r>
      <w:r>
        <w:rPr>
          <w:rFonts w:ascii="Calibri" w:hAnsi="Calibri"/>
          <w:color w:val="000000"/>
          <w:sz w:val="22"/>
        </w:rPr>
        <w:t>a poslovne djelatnosti, u skladu sa važećim propisima u Bosni i Hercegovini ili zemlji u kojoj je registriran;</w:t>
      </w:r>
    </w:p>
    <w:p w14:paraId="67DC16E6" w14:textId="77777777" w:rsidR="00AB0325" w:rsidRDefault="00271BCC">
      <w:pPr>
        <w:jc w:val="both"/>
      </w:pPr>
      <w:r>
        <w:rPr>
          <w:rFonts w:ascii="Calibri" w:hAnsi="Calibri"/>
          <w:color w:val="000000"/>
          <w:sz w:val="22"/>
        </w:rPr>
        <w:t>c) Potvrde nadležne porezne uprave ili, ukoliko se radi o ponuditelju koji nije registriran u Bosni i Hercegovini, potvrda ili izvod iz evidencij</w:t>
      </w:r>
      <w:r>
        <w:rPr>
          <w:rFonts w:ascii="Calibri" w:hAnsi="Calibri"/>
          <w:color w:val="000000"/>
          <w:sz w:val="22"/>
        </w:rPr>
        <w:t xml:space="preserve">e na osnovu koje se može utvrditi da uredno izmiruje obveze za mirovinsko i invalidsko osiguranje i zdravstveno osiguranje. </w:t>
      </w:r>
    </w:p>
    <w:p w14:paraId="67DC16E7" w14:textId="77777777" w:rsidR="00AB0325" w:rsidRDefault="00271BCC">
      <w:pPr>
        <w:jc w:val="both"/>
      </w:pPr>
      <w:r>
        <w:rPr>
          <w:rFonts w:ascii="Calibri" w:hAnsi="Calibri"/>
          <w:color w:val="000000"/>
          <w:sz w:val="22"/>
        </w:rPr>
        <w:t>d) Potvrde nadležne/ih institucija o uredno izmirenim obvezama po osnovu izravnih i neizravnih poreza.</w:t>
      </w:r>
    </w:p>
    <w:p w14:paraId="67DC16E8" w14:textId="77777777" w:rsidR="00AB0325" w:rsidRDefault="00271BCC">
      <w:pPr>
        <w:jc w:val="both"/>
      </w:pPr>
      <w:r>
        <w:rPr>
          <w:rFonts w:ascii="Calibri" w:hAnsi="Calibri"/>
          <w:color w:val="000000"/>
          <w:sz w:val="22"/>
        </w:rPr>
        <w:t>Ponuditelj koji nije u susta</w:t>
      </w:r>
      <w:r>
        <w:rPr>
          <w:rFonts w:ascii="Calibri" w:hAnsi="Calibri"/>
          <w:color w:val="000000"/>
          <w:sz w:val="22"/>
        </w:rPr>
        <w:t>vu PDV-a, također, ima obvezu dostaviti dokaze o ispunjavanju uvjeta iz članka 45. st. (1) točka d) izdanog od nadležne/ih institucija.</w:t>
      </w:r>
    </w:p>
    <w:p w14:paraId="67DC16E9" w14:textId="77777777" w:rsidR="00AB0325" w:rsidRDefault="00271BCC">
      <w:pPr>
        <w:jc w:val="both"/>
      </w:pPr>
      <w:r>
        <w:rPr>
          <w:rFonts w:ascii="Calibri" w:hAnsi="Calibri"/>
          <w:color w:val="000000"/>
          <w:sz w:val="22"/>
        </w:rPr>
        <w:t> </w:t>
      </w:r>
    </w:p>
    <w:p w14:paraId="67DC16EA" w14:textId="77777777" w:rsidR="00AB0325" w:rsidRDefault="00271BCC">
      <w:pPr>
        <w:jc w:val="both"/>
      </w:pPr>
      <w:r>
        <w:rPr>
          <w:rFonts w:ascii="Calibri" w:hAnsi="Calibri"/>
          <w:color w:val="000000"/>
          <w:sz w:val="22"/>
        </w:rPr>
        <w:lastRenderedPageBreak/>
        <w:t xml:space="preserve">U slučaju da ponudu dostavlja fizička osoba, u smislu odredbe članka 2. stavak (1) točka c) ZJN, umjesto dokaza iz </w:t>
      </w:r>
      <w:r>
        <w:rPr>
          <w:rFonts w:ascii="Calibri" w:hAnsi="Calibri"/>
          <w:color w:val="000000"/>
          <w:sz w:val="22"/>
        </w:rPr>
        <w:t>alineje b) ove točke Tenderske dokumentacije, dužna je, pod istim uvjetima kao i pravne osobe, dostaviti slijedeći dokaz:</w:t>
      </w:r>
    </w:p>
    <w:p w14:paraId="67DC16EB" w14:textId="77777777" w:rsidR="00AB0325" w:rsidRDefault="00271BCC">
      <w:pPr>
        <w:jc w:val="both"/>
      </w:pPr>
      <w:r>
        <w:rPr>
          <w:rFonts w:ascii="Calibri" w:hAnsi="Calibri"/>
          <w:color w:val="000000"/>
          <w:sz w:val="22"/>
        </w:rPr>
        <w:t>bb) Potvrdu ili uvjerenje nadležnog općinskog organa kod kojeg  je registriran da nije u postupku gašenja poslovne djelatnosti.</w:t>
      </w:r>
    </w:p>
    <w:p w14:paraId="67DC16EC" w14:textId="77777777" w:rsidR="00AB0325" w:rsidRDefault="00271BCC">
      <w:pPr>
        <w:jc w:val="both"/>
      </w:pPr>
      <w:r>
        <w:rPr>
          <w:rFonts w:ascii="Calibri" w:hAnsi="Calibri"/>
          <w:color w:val="000000"/>
          <w:sz w:val="22"/>
        </w:rPr>
        <w:t>U sluč</w:t>
      </w:r>
      <w:r>
        <w:rPr>
          <w:rFonts w:ascii="Calibri" w:hAnsi="Calibri"/>
          <w:color w:val="000000"/>
          <w:sz w:val="22"/>
        </w:rPr>
        <w:t xml:space="preserve">aju da ponuditelji imaju zaključen sporazum o </w:t>
      </w:r>
      <w:proofErr w:type="spellStart"/>
      <w:r>
        <w:rPr>
          <w:rFonts w:ascii="Calibri" w:hAnsi="Calibri"/>
          <w:color w:val="000000"/>
          <w:sz w:val="22"/>
        </w:rPr>
        <w:t>reprogramu</w:t>
      </w:r>
      <w:proofErr w:type="spellEnd"/>
      <w:r>
        <w:rPr>
          <w:rFonts w:ascii="Calibri" w:hAnsi="Calibri"/>
          <w:color w:val="000000"/>
          <w:sz w:val="22"/>
        </w:rPr>
        <w:t xml:space="preserve"> obveza, odnosno odgođenom plaćanju, po osnovu doprinosa za mirovinsko-invalidsko osiguranje, zdravstveno osiguranje, izravne i neizravne poreze, dužni su dostaviti sporazum ponuditelja s nadležnim po</w:t>
      </w:r>
      <w:r>
        <w:rPr>
          <w:rFonts w:ascii="Calibri" w:hAnsi="Calibri"/>
          <w:color w:val="000000"/>
          <w:sz w:val="22"/>
        </w:rPr>
        <w:t>reznim institucijama o reprogramiranom, odnosno odgođenom plaćanju obveza ponuditelja po osnovu poreza i doprinosa i indirektnih poreza, uz potvrdu poreznih tijela da ponuditelj u predviđenoj dinamici izmiruje svoje reprogramirane obveze.</w:t>
      </w:r>
    </w:p>
    <w:p w14:paraId="67DC16ED" w14:textId="77777777" w:rsidR="00AB0325" w:rsidRDefault="00271BCC">
      <w:pPr>
        <w:jc w:val="both"/>
      </w:pPr>
      <w:r>
        <w:rPr>
          <w:rFonts w:ascii="Calibri" w:hAnsi="Calibri"/>
          <w:color w:val="000000"/>
          <w:sz w:val="22"/>
        </w:rPr>
        <w:t> </w:t>
      </w:r>
    </w:p>
    <w:p w14:paraId="67DC16EE" w14:textId="77777777" w:rsidR="00AB0325" w:rsidRDefault="00271BCC">
      <w:pPr>
        <w:jc w:val="both"/>
      </w:pPr>
      <w:r>
        <w:rPr>
          <w:rFonts w:ascii="Calibri" w:hAnsi="Calibri"/>
          <w:color w:val="000000"/>
          <w:sz w:val="22"/>
        </w:rPr>
        <w:t xml:space="preserve">Dokazi koje je </w:t>
      </w:r>
      <w:r>
        <w:rPr>
          <w:rFonts w:ascii="Calibri" w:hAnsi="Calibri"/>
          <w:color w:val="000000"/>
          <w:sz w:val="22"/>
        </w:rPr>
        <w:t>dužan dostaviti odabrani (prvorangirani) ponuditelj moraju potvrđivati da ispunjava uvjete koji se traže Tenderskom dokumentacijom, u protivnom će se smatrati da je dao lažnu izjavu. Dokazi o ispunjavanju uvjeta osobne sposobnosti dostavljaju se neposredno</w:t>
      </w:r>
      <w:r>
        <w:rPr>
          <w:rFonts w:ascii="Calibri" w:hAnsi="Calibri"/>
          <w:color w:val="000000"/>
          <w:sz w:val="22"/>
        </w:rPr>
        <w:t xml:space="preserve"> ili šalju poštom (datum predaje na poštu smatra se danom dostavljanja dokaza) na adresu na koju je dostavljena ponuda u roku od 3 dana od dana zaprimanja obavijesti o rezultatima ovog postupka javne nabave. Dokazi koje dostavlja izabrani ponuditelj ne mog</w:t>
      </w:r>
      <w:r>
        <w:rPr>
          <w:rFonts w:ascii="Calibri" w:hAnsi="Calibri"/>
          <w:color w:val="000000"/>
          <w:sz w:val="22"/>
        </w:rPr>
        <w:t>u biti stariji od tri mjeseca, računajući od dana predaje ponude. Dokazi osobne sposobnosti moraju biti originali ili od strane nadležnog tijela ovjerene kopije originala.</w:t>
      </w:r>
    </w:p>
    <w:p w14:paraId="67DC16EF" w14:textId="77777777" w:rsidR="00AB0325" w:rsidRDefault="00271BCC">
      <w:pPr>
        <w:jc w:val="both"/>
      </w:pPr>
      <w:r>
        <w:rPr>
          <w:rFonts w:ascii="Calibri" w:hAnsi="Calibri"/>
          <w:color w:val="000000"/>
          <w:sz w:val="22"/>
        </w:rPr>
        <w:t> </w:t>
      </w:r>
    </w:p>
    <w:p w14:paraId="67DC16F0" w14:textId="77777777" w:rsidR="00AB0325" w:rsidRDefault="00271BCC">
      <w:pPr>
        <w:jc w:val="both"/>
      </w:pPr>
      <w:r>
        <w:rPr>
          <w:rFonts w:ascii="Calibri" w:hAnsi="Calibri"/>
          <w:color w:val="000000"/>
          <w:sz w:val="22"/>
        </w:rPr>
        <w:t xml:space="preserve">Ukoliko nastupi bilo koji razlog iz članka 72. stavak (3) ZJN, Ugovorno tijelo će </w:t>
      </w:r>
      <w:r>
        <w:rPr>
          <w:rFonts w:ascii="Calibri" w:hAnsi="Calibri"/>
          <w:color w:val="000000"/>
          <w:sz w:val="22"/>
        </w:rPr>
        <w:t xml:space="preserve">naknadno pozvati </w:t>
      </w:r>
      <w:proofErr w:type="spellStart"/>
      <w:r>
        <w:rPr>
          <w:rFonts w:ascii="Calibri" w:hAnsi="Calibri"/>
          <w:color w:val="000000"/>
          <w:sz w:val="22"/>
        </w:rPr>
        <w:t>sljedećerangiranog</w:t>
      </w:r>
      <w:proofErr w:type="spellEnd"/>
      <w:r>
        <w:rPr>
          <w:rFonts w:ascii="Calibri" w:hAnsi="Calibri"/>
          <w:color w:val="000000"/>
          <w:sz w:val="22"/>
        </w:rPr>
        <w:t xml:space="preserve"> ponuditelja na rang listi da dostavi dokaze u roku od 3 dana od dana zaprimanja poziva, na način kako je prethodno opisano, i tako sve do posljednjeg ponuditelja na rang listi.   </w:t>
      </w:r>
    </w:p>
    <w:p w14:paraId="67DC16F1" w14:textId="77777777" w:rsidR="00AB0325" w:rsidRDefault="00271BCC">
      <w:pPr>
        <w:jc w:val="both"/>
      </w:pPr>
      <w:r>
        <w:rPr>
          <w:rFonts w:ascii="Calibri" w:hAnsi="Calibri"/>
          <w:color w:val="000000"/>
          <w:sz w:val="22"/>
        </w:rPr>
        <w:t> </w:t>
      </w:r>
    </w:p>
    <w:p w14:paraId="67DC16F2" w14:textId="77777777" w:rsidR="00AB0325" w:rsidRDefault="00271BCC">
      <w:pPr>
        <w:jc w:val="both"/>
      </w:pPr>
      <w:r>
        <w:rPr>
          <w:rFonts w:ascii="Calibri" w:hAnsi="Calibri"/>
          <w:color w:val="000000"/>
          <w:sz w:val="22"/>
        </w:rPr>
        <w:t xml:space="preserve">Strani ponuditelji dužni su dostaviti </w:t>
      </w:r>
      <w:r>
        <w:rPr>
          <w:rFonts w:ascii="Calibri" w:hAnsi="Calibri"/>
          <w:color w:val="000000"/>
          <w:sz w:val="22"/>
        </w:rPr>
        <w:t>ekvivalentne dokumente prema propisima zemlje u kojoj su registrirani.</w:t>
      </w:r>
    </w:p>
    <w:p w14:paraId="67DC16F3" w14:textId="77777777" w:rsidR="00AB0325" w:rsidRDefault="00271BCC">
      <w:pPr>
        <w:jc w:val="both"/>
      </w:pPr>
      <w:r>
        <w:rPr>
          <w:rFonts w:ascii="Calibri" w:hAnsi="Calibri"/>
          <w:color w:val="000000"/>
          <w:sz w:val="22"/>
        </w:rPr>
        <w:t> </w:t>
      </w:r>
    </w:p>
    <w:p w14:paraId="67DC16F4" w14:textId="77777777" w:rsidR="00AB0325" w:rsidRDefault="00271BCC">
      <w:r>
        <w:rPr>
          <w:rFonts w:ascii="Cambria" w:hAnsi="Cambria"/>
          <w:b/>
          <w:color w:val="000000"/>
          <w:sz w:val="22"/>
        </w:rPr>
        <w:t> </w:t>
      </w:r>
    </w:p>
    <w:p w14:paraId="67DC16F5" w14:textId="77777777" w:rsidR="00AB0325" w:rsidRDefault="00271BCC">
      <w:r>
        <w:rPr>
          <w:rFonts w:ascii="Cambria" w:hAnsi="Cambria"/>
          <w:b/>
          <w:color w:val="000000"/>
          <w:sz w:val="22"/>
        </w:rPr>
        <w:t>3.2. Sposobnost za obavljanje profesionalne djelatnosti</w:t>
      </w:r>
    </w:p>
    <w:p w14:paraId="67DC16F6" w14:textId="77777777" w:rsidR="00AB0325" w:rsidRDefault="00271BCC">
      <w:r>
        <w:rPr>
          <w:rFonts w:ascii="Cambria" w:hAnsi="Cambria"/>
          <w:b/>
          <w:color w:val="000000"/>
          <w:sz w:val="22"/>
        </w:rPr>
        <w:t>3.2.1. Sposobnost za obavljanje profesionalne djelatnosti</w:t>
      </w:r>
    </w:p>
    <w:p w14:paraId="67DC16F7" w14:textId="77777777" w:rsidR="00AB0325" w:rsidRDefault="00271BCC">
      <w:pPr>
        <w:jc w:val="both"/>
      </w:pPr>
      <w:r>
        <w:rPr>
          <w:rFonts w:ascii="Calibri" w:hAnsi="Calibri"/>
          <w:b/>
          <w:color w:val="000000"/>
          <w:sz w:val="22"/>
        </w:rPr>
        <w:t>Uvjet:</w:t>
      </w:r>
      <w:r>
        <w:rPr>
          <w:rFonts w:ascii="Calibri" w:hAnsi="Calibri"/>
          <w:color w:val="000000"/>
          <w:sz w:val="22"/>
        </w:rPr>
        <w:t xml:space="preserve"> Ponuditelj/kandidat mora biti registriran za obavljanje djel</w:t>
      </w:r>
      <w:r>
        <w:rPr>
          <w:rFonts w:ascii="Calibri" w:hAnsi="Calibri"/>
          <w:color w:val="000000"/>
          <w:sz w:val="22"/>
        </w:rPr>
        <w:t>atnosti koja je predmet javne nabave.</w:t>
      </w:r>
    </w:p>
    <w:p w14:paraId="67DC16F8" w14:textId="77777777" w:rsidR="00AB0325" w:rsidRDefault="00271BCC">
      <w:pPr>
        <w:jc w:val="both"/>
      </w:pPr>
      <w:r>
        <w:rPr>
          <w:rFonts w:ascii="Calibri" w:hAnsi="Calibri"/>
          <w:b/>
          <w:color w:val="000000"/>
          <w:sz w:val="22"/>
        </w:rPr>
        <w:t>Dokaz:</w:t>
      </w:r>
      <w:r>
        <w:rPr>
          <w:rFonts w:ascii="Calibri" w:hAnsi="Calibri"/>
          <w:color w:val="000000"/>
          <w:sz w:val="22"/>
        </w:rPr>
        <w:t xml:space="preserve"> U svrhu dokazivanja ispunjavanja uvjeta iz ove točke Tenderske dokumentacije ponuditelj treba dostaviti aktualni izvod iz sudskog registra ili drugi dokaz o registraciji u odgovarajućem profesionalnom ili drugom</w:t>
      </w:r>
      <w:r>
        <w:rPr>
          <w:rFonts w:ascii="Calibri" w:hAnsi="Calibri"/>
          <w:color w:val="000000"/>
          <w:sz w:val="22"/>
        </w:rPr>
        <w:t xml:space="preserve"> registru u zemlji u kojoj je registriran (npr. rješenje o registraciji), ili da osigura posebnu izjavu ili potvrdu nadležnog tijela kojom se dokazuje njegovo pravo da obavlja profesionalnu djelatnost koja je vezana sa predmetom nabave. U slučaju da ponudu</w:t>
      </w:r>
      <w:r>
        <w:rPr>
          <w:rFonts w:ascii="Calibri" w:hAnsi="Calibri"/>
          <w:color w:val="000000"/>
          <w:sz w:val="22"/>
        </w:rPr>
        <w:t xml:space="preserve"> dostavlja fizička osoba, u smislu odredbe članka 2. stavak (1) točka c) Zakona o javnim nabavama, umjesto aktualnog izvoda iz sudskog registra, dužna je dostaviti uvjerenje ili potvrdu nadležnog općinskog tijela da je registrirana za obavljanje djelatnost</w:t>
      </w:r>
      <w:r>
        <w:rPr>
          <w:rFonts w:ascii="Calibri" w:hAnsi="Calibri"/>
          <w:color w:val="000000"/>
          <w:sz w:val="22"/>
        </w:rPr>
        <w:t>i, koja je u vezi s predmetom nabave ili drugi dokaz o registraciji u odgovarajućem profesionalnom ili drugom registru u zemlji u kojoj je registrirana (npr. rješenje o registraciji), ili da osigura posebnu izjavu ili potvrdu nadležnog tijela kojom se doka</w:t>
      </w:r>
      <w:r>
        <w:rPr>
          <w:rFonts w:ascii="Calibri" w:hAnsi="Calibri"/>
          <w:color w:val="000000"/>
          <w:sz w:val="22"/>
        </w:rPr>
        <w:t>zuje njeno pravo da obavlja profesionalnu djelatnost koja je vezana sa predmetom nabave.</w:t>
      </w:r>
    </w:p>
    <w:p w14:paraId="67DC16F9" w14:textId="77777777" w:rsidR="00AB0325" w:rsidRDefault="00271BCC">
      <w:pPr>
        <w:jc w:val="both"/>
      </w:pPr>
      <w:r>
        <w:rPr>
          <w:rFonts w:ascii="Calibri" w:hAnsi="Calibri"/>
          <w:color w:val="000000"/>
          <w:sz w:val="22"/>
        </w:rPr>
        <w:t> </w:t>
      </w:r>
    </w:p>
    <w:p w14:paraId="67DC16FA" w14:textId="77777777" w:rsidR="00AB0325" w:rsidRDefault="00271BCC">
      <w:pPr>
        <w:jc w:val="both"/>
      </w:pPr>
      <w:bookmarkStart w:id="1" w:name="_Hlk82431919"/>
      <w:r>
        <w:rPr>
          <w:rFonts w:ascii="Calibri" w:hAnsi="Calibri"/>
          <w:color w:val="000000"/>
          <w:sz w:val="22"/>
        </w:rPr>
        <w:t>Obzirom da vremenski nije ograničena starost dokumenata kojima se dokazuje ispunjavanje uvjeta za sposobnost obavljanja profesionalne djelatnosti, ponuditelj je odgo</w:t>
      </w:r>
      <w:r>
        <w:rPr>
          <w:rFonts w:ascii="Calibri" w:hAnsi="Calibri"/>
          <w:color w:val="000000"/>
          <w:sz w:val="22"/>
        </w:rPr>
        <w:t>voran da isti sadržavaju ažurne i točne podatke o ponuditelju u vrijeme predaje ponude (npr. popis djelatnosti, ovlaštena osoba za zastupanje i sl.).</w:t>
      </w:r>
      <w:bookmarkEnd w:id="1"/>
    </w:p>
    <w:p w14:paraId="67DC16FB" w14:textId="77777777" w:rsidR="00AB0325" w:rsidRDefault="00271BCC">
      <w:pPr>
        <w:jc w:val="both"/>
      </w:pPr>
      <w:r>
        <w:rPr>
          <w:rFonts w:ascii="Calibri" w:hAnsi="Calibri"/>
          <w:color w:val="000000"/>
          <w:sz w:val="22"/>
        </w:rPr>
        <w:t> </w:t>
      </w:r>
    </w:p>
    <w:p w14:paraId="67DC16FC" w14:textId="77777777" w:rsidR="00AB0325" w:rsidRDefault="00271BCC">
      <w:pPr>
        <w:jc w:val="both"/>
      </w:pPr>
      <w:r>
        <w:rPr>
          <w:rFonts w:ascii="Calibri" w:hAnsi="Calibri"/>
          <w:color w:val="000000"/>
          <w:sz w:val="22"/>
        </w:rPr>
        <w:lastRenderedPageBreak/>
        <w:t>Navedeni dokazi dostavljaju se u ponudi kao original ili od strane nadležnog tijela ovjerena kopija orig</w:t>
      </w:r>
      <w:r>
        <w:rPr>
          <w:rFonts w:ascii="Calibri" w:hAnsi="Calibri"/>
          <w:color w:val="000000"/>
          <w:sz w:val="22"/>
        </w:rPr>
        <w:t>inala.</w:t>
      </w:r>
    </w:p>
    <w:p w14:paraId="67DC16FD" w14:textId="77777777" w:rsidR="00AB0325" w:rsidRDefault="00271BCC">
      <w:pPr>
        <w:jc w:val="both"/>
      </w:pPr>
      <w:r>
        <w:rPr>
          <w:rFonts w:ascii="Calibri" w:hAnsi="Calibri"/>
          <w:color w:val="000000"/>
          <w:sz w:val="22"/>
        </w:rPr>
        <w:t> </w:t>
      </w:r>
    </w:p>
    <w:p w14:paraId="67DC16FE" w14:textId="77777777" w:rsidR="00AB0325" w:rsidRDefault="00271BCC">
      <w:pPr>
        <w:jc w:val="both"/>
      </w:pPr>
      <w:r>
        <w:rPr>
          <w:rFonts w:ascii="Calibri" w:hAnsi="Calibri"/>
          <w:color w:val="000000"/>
          <w:sz w:val="22"/>
        </w:rPr>
        <w:t>Strani ponuditelji dužni su dostaviti ekvivalentne dokumente prema propisima zemlje u kojoj su registrirani.</w:t>
      </w:r>
    </w:p>
    <w:p w14:paraId="67DC16FF" w14:textId="77777777" w:rsidR="00AB0325" w:rsidRDefault="00271BCC">
      <w:pPr>
        <w:jc w:val="both"/>
      </w:pPr>
      <w:r>
        <w:rPr>
          <w:rFonts w:ascii="Calibri" w:hAnsi="Calibri"/>
          <w:color w:val="000000"/>
          <w:sz w:val="22"/>
        </w:rPr>
        <w:t> </w:t>
      </w:r>
    </w:p>
    <w:p w14:paraId="67DC1700" w14:textId="77777777" w:rsidR="00AB0325" w:rsidRDefault="00271BCC">
      <w:pPr>
        <w:jc w:val="both"/>
      </w:pPr>
      <w:r>
        <w:rPr>
          <w:rFonts w:ascii="Calibri" w:hAnsi="Calibri"/>
          <w:color w:val="000000"/>
          <w:sz w:val="22"/>
        </w:rPr>
        <w:t> </w:t>
      </w:r>
    </w:p>
    <w:p w14:paraId="67DC1701" w14:textId="77777777" w:rsidR="00AB0325" w:rsidRDefault="00271BCC">
      <w:r>
        <w:rPr>
          <w:rFonts w:ascii="Cambria" w:hAnsi="Cambria"/>
          <w:b/>
          <w:color w:val="000000"/>
          <w:sz w:val="22"/>
        </w:rPr>
        <w:t> </w:t>
      </w:r>
    </w:p>
    <w:p w14:paraId="67DC1702" w14:textId="77777777" w:rsidR="00AB0325" w:rsidRDefault="00271BCC">
      <w:r>
        <w:rPr>
          <w:rFonts w:ascii="Cambria" w:hAnsi="Cambria"/>
          <w:b/>
          <w:color w:val="000000"/>
          <w:sz w:val="22"/>
        </w:rPr>
        <w:t>3.3. Ekonomska i financijska sposobnost</w:t>
      </w:r>
    </w:p>
    <w:p w14:paraId="67DC1703" w14:textId="77777777" w:rsidR="00AB0325" w:rsidRDefault="00271BCC">
      <w:r>
        <w:rPr>
          <w:rFonts w:ascii="Cambria" w:hAnsi="Cambria"/>
          <w:b/>
          <w:color w:val="000000"/>
          <w:sz w:val="22"/>
        </w:rPr>
        <w:t>3.3.1. Ekonomska i financijska sposobnost</w:t>
      </w:r>
    </w:p>
    <w:p w14:paraId="67DC1704" w14:textId="77777777" w:rsidR="00AB0325" w:rsidRDefault="00271BCC">
      <w:r>
        <w:rPr>
          <w:rFonts w:ascii="Calibri" w:hAnsi="Calibri"/>
          <w:color w:val="000000"/>
          <w:sz w:val="22"/>
        </w:rPr>
        <w:t>Ne traži se.</w:t>
      </w:r>
    </w:p>
    <w:p w14:paraId="67DC1705" w14:textId="77777777" w:rsidR="00AB0325" w:rsidRDefault="00271BCC">
      <w:r>
        <w:rPr>
          <w:rFonts w:ascii="Cambria" w:hAnsi="Cambria"/>
          <w:b/>
          <w:color w:val="000000"/>
          <w:sz w:val="22"/>
        </w:rPr>
        <w:t> </w:t>
      </w:r>
    </w:p>
    <w:p w14:paraId="67DC1706" w14:textId="77777777" w:rsidR="00AB0325" w:rsidRDefault="00271BCC">
      <w:r>
        <w:rPr>
          <w:rFonts w:ascii="Cambria" w:hAnsi="Cambria"/>
          <w:b/>
          <w:color w:val="000000"/>
          <w:sz w:val="22"/>
        </w:rPr>
        <w:t xml:space="preserve">3.4. Tehnička i </w:t>
      </w:r>
      <w:r>
        <w:rPr>
          <w:rFonts w:ascii="Cambria" w:hAnsi="Cambria"/>
          <w:b/>
          <w:color w:val="000000"/>
          <w:sz w:val="22"/>
        </w:rPr>
        <w:t>profesionalna sposobnost</w:t>
      </w:r>
    </w:p>
    <w:p w14:paraId="67DC1707" w14:textId="77777777" w:rsidR="00AB0325" w:rsidRDefault="00271BCC">
      <w:r>
        <w:rPr>
          <w:rFonts w:ascii="Cambria" w:hAnsi="Cambria"/>
          <w:b/>
          <w:color w:val="000000"/>
          <w:sz w:val="22"/>
        </w:rPr>
        <w:t>3.4.1. Tehnička i profesionalna sposobnost</w:t>
      </w:r>
    </w:p>
    <w:p w14:paraId="67DC1708" w14:textId="77777777" w:rsidR="00AB0325" w:rsidRDefault="00271BCC">
      <w:r>
        <w:rPr>
          <w:rFonts w:ascii="Calibri" w:hAnsi="Calibri"/>
          <w:color w:val="000000"/>
          <w:sz w:val="22"/>
        </w:rPr>
        <w:t>Ne traži se.</w:t>
      </w:r>
    </w:p>
    <w:p w14:paraId="67DC1709" w14:textId="77777777" w:rsidR="00AB0325" w:rsidRDefault="00271BCC">
      <w:r>
        <w:rPr>
          <w:rFonts w:ascii="Cambria" w:hAnsi="Cambria"/>
          <w:b/>
          <w:color w:val="000000"/>
          <w:sz w:val="22"/>
        </w:rPr>
        <w:t> </w:t>
      </w:r>
    </w:p>
    <w:p w14:paraId="67DC170A" w14:textId="77777777" w:rsidR="00AB0325" w:rsidRDefault="00271BCC">
      <w:r>
        <w:rPr>
          <w:rFonts w:ascii="Cambria" w:hAnsi="Cambria"/>
          <w:b/>
          <w:color w:val="000000"/>
          <w:sz w:val="22"/>
        </w:rPr>
        <w:t>3.5. Diskvalifikacija po osnovu sukoba interesa ili korupcije</w:t>
      </w:r>
    </w:p>
    <w:p w14:paraId="67DC170B" w14:textId="77777777" w:rsidR="00AB0325" w:rsidRDefault="00271BCC">
      <w:r>
        <w:rPr>
          <w:rFonts w:ascii="Cambria" w:hAnsi="Cambria"/>
          <w:b/>
          <w:color w:val="000000"/>
          <w:sz w:val="22"/>
        </w:rPr>
        <w:t>3.5.1. Dokazi da ponuditelj nije u sukobu interesa ili korupcije</w:t>
      </w:r>
    </w:p>
    <w:p w14:paraId="67DC170C" w14:textId="77777777" w:rsidR="00AB0325" w:rsidRDefault="00271BCC">
      <w:pPr>
        <w:jc w:val="both"/>
      </w:pPr>
      <w:r>
        <w:rPr>
          <w:rFonts w:ascii="Calibri" w:hAnsi="Calibri"/>
          <w:color w:val="000000"/>
          <w:sz w:val="22"/>
        </w:rPr>
        <w:t xml:space="preserve">Svaki ponuditelj je dužan uz ponudu dostaviti </w:t>
      </w:r>
      <w:r>
        <w:rPr>
          <w:rFonts w:ascii="Calibri" w:hAnsi="Calibri"/>
          <w:color w:val="000000"/>
          <w:sz w:val="22"/>
        </w:rPr>
        <w:t>i pisanu izjavu da nije nudio mito niti sudjelovao u bilo kakvim radnjama koje za cilj imaju korupciju u predmetnoj javnoj nabavi. Ponuditelj je dužan navedenu izjavu pripremiti i dostaviti prema obrascu iz ove Tenderske dokumentacije, ovjerenu kod nadležn</w:t>
      </w:r>
      <w:r>
        <w:rPr>
          <w:rFonts w:ascii="Calibri" w:hAnsi="Calibri"/>
          <w:color w:val="000000"/>
          <w:sz w:val="22"/>
        </w:rPr>
        <w:t>og tijela. Izjava ne smije biti starija od dana objave obavijesti o nabavi za predmetni postupak javne nabave.</w:t>
      </w:r>
    </w:p>
    <w:p w14:paraId="67DC170D" w14:textId="77777777" w:rsidR="00AB0325" w:rsidRDefault="00271BCC">
      <w:pPr>
        <w:jc w:val="both"/>
      </w:pPr>
      <w:r>
        <w:rPr>
          <w:rFonts w:ascii="Calibri" w:hAnsi="Calibri"/>
          <w:color w:val="000000"/>
          <w:sz w:val="22"/>
        </w:rPr>
        <w:t xml:space="preserve">U slučaju da ugovor o javnoj nabavi bude sklopljen protivno odredbama članka 52.ZJN, takav ugovor je ništav. </w:t>
      </w:r>
    </w:p>
    <w:p w14:paraId="67DC170E" w14:textId="77777777" w:rsidR="00AB0325" w:rsidRDefault="00271BCC">
      <w:r>
        <w:rPr>
          <w:rFonts w:ascii="Calibri" w:hAnsi="Calibri"/>
          <w:color w:val="000000"/>
          <w:sz w:val="22"/>
        </w:rPr>
        <w:t> </w:t>
      </w:r>
    </w:p>
    <w:p w14:paraId="67DC170F" w14:textId="77777777" w:rsidR="00AB0325" w:rsidRDefault="00271BCC">
      <w:r>
        <w:rPr>
          <w:rFonts w:ascii="Cambria" w:hAnsi="Cambria"/>
          <w:b/>
          <w:color w:val="000000"/>
          <w:sz w:val="22"/>
        </w:rPr>
        <w:t> </w:t>
      </w:r>
    </w:p>
    <w:p w14:paraId="67DC1710" w14:textId="77777777" w:rsidR="00AB0325" w:rsidRDefault="00271BCC">
      <w:r>
        <w:rPr>
          <w:rFonts w:ascii="Cambria" w:hAnsi="Cambria"/>
          <w:b/>
          <w:color w:val="000000"/>
          <w:sz w:val="22"/>
        </w:rPr>
        <w:t>3.6. Grupa ponuditelja</w:t>
      </w:r>
    </w:p>
    <w:p w14:paraId="67DC1711" w14:textId="77777777" w:rsidR="00AB0325" w:rsidRDefault="00271BCC">
      <w:r>
        <w:rPr>
          <w:rFonts w:ascii="Cambria" w:hAnsi="Cambria"/>
          <w:b/>
          <w:color w:val="000000"/>
          <w:sz w:val="22"/>
        </w:rPr>
        <w:t>3.6.1. N</w:t>
      </w:r>
      <w:r>
        <w:rPr>
          <w:rFonts w:ascii="Cambria" w:hAnsi="Cambria"/>
          <w:b/>
          <w:color w:val="000000"/>
          <w:sz w:val="22"/>
        </w:rPr>
        <w:t>ačin dostave ponude grupe ponuditelja</w:t>
      </w:r>
    </w:p>
    <w:p w14:paraId="67DC1712" w14:textId="77777777" w:rsidR="00AB0325" w:rsidRDefault="00271BCC">
      <w:pPr>
        <w:jc w:val="both"/>
      </w:pPr>
      <w:r>
        <w:rPr>
          <w:rFonts w:ascii="Calibri" w:hAnsi="Calibri"/>
          <w:color w:val="000000"/>
          <w:sz w:val="22"/>
        </w:rPr>
        <w:t>U slučaju da ponudu dostavlja grupa ponuditelja (konzorcij), Ugovorno tijelo će ocjenu ispunjenosti kvalifikacijskih uvjeta od strane grupe ponuditelja izvršiti na sljedeći način:</w:t>
      </w:r>
    </w:p>
    <w:p w14:paraId="67DC1713" w14:textId="77777777" w:rsidR="00AB0325" w:rsidRDefault="00271BCC">
      <w:pPr>
        <w:numPr>
          <w:ilvl w:val="0"/>
          <w:numId w:val="1"/>
        </w:numPr>
        <w:jc w:val="both"/>
        <w:rPr>
          <w:rFonts w:ascii="Arial" w:hAnsi="Arial"/>
          <w:color w:val="000000"/>
          <w:sz w:val="22"/>
        </w:rPr>
      </w:pPr>
      <w:r>
        <w:rPr>
          <w:rFonts w:ascii="Calibri" w:hAnsi="Calibri"/>
          <w:color w:val="000000"/>
          <w:sz w:val="22"/>
        </w:rPr>
        <w:t>Uvjete osobne sposobnosti i sposobnost</w:t>
      </w:r>
      <w:r>
        <w:rPr>
          <w:rFonts w:ascii="Calibri" w:hAnsi="Calibri"/>
          <w:color w:val="000000"/>
          <w:sz w:val="22"/>
        </w:rPr>
        <w:t>i za obavljanje profesionalne djelatnosti, ukoliko su isti zahtijevani ovom Tenderskom dokumentacijom pod točkama "Osobna sposobnost" i "Sposobnost za obavljanje profesionalne djelatnosti", mora ispunjavati svaki član grupe ponuditelja pojedinačno, te u sk</w:t>
      </w:r>
      <w:r>
        <w:rPr>
          <w:rFonts w:ascii="Calibri" w:hAnsi="Calibri"/>
          <w:color w:val="000000"/>
          <w:sz w:val="22"/>
        </w:rPr>
        <w:t>ladu s tim svaki od članova grupe ponuditelja mora dostaviti dokumentaciju kojom dokazuje ispunjavanje navedenih uvjeta.</w:t>
      </w:r>
    </w:p>
    <w:p w14:paraId="67DC1714" w14:textId="77777777" w:rsidR="00AB0325" w:rsidRDefault="00271BCC">
      <w:pPr>
        <w:numPr>
          <w:ilvl w:val="0"/>
          <w:numId w:val="1"/>
        </w:numPr>
        <w:jc w:val="both"/>
        <w:rPr>
          <w:rFonts w:ascii="Arial" w:hAnsi="Arial"/>
          <w:color w:val="000000"/>
          <w:sz w:val="22"/>
        </w:rPr>
      </w:pPr>
      <w:r>
        <w:rPr>
          <w:rFonts w:ascii="Calibri" w:hAnsi="Calibri"/>
          <w:color w:val="000000"/>
          <w:sz w:val="22"/>
        </w:rPr>
        <w:t>Uvjete ekonomske i financijske sposobnosti, kao i tehničke i profesionalne sposobnosti, ukoliko su isti zahtijevani ovom Tenderskom dok</w:t>
      </w:r>
      <w:r>
        <w:rPr>
          <w:rFonts w:ascii="Calibri" w:hAnsi="Calibri"/>
          <w:color w:val="000000"/>
          <w:sz w:val="22"/>
        </w:rPr>
        <w:t>umentacijom pod točkama "Ekonomska i financijska sposobnost" i "Tehnička i profesionalna sposobnost", mora ispunjavati grupa ponuditelja kao cjelina, te u skladu s tim bilo koji član/članovi grupe ponuditelja moraju dostaviti dokumentaciju kojom dokazuju i</w:t>
      </w:r>
      <w:r>
        <w:rPr>
          <w:rFonts w:ascii="Calibri" w:hAnsi="Calibri"/>
          <w:color w:val="000000"/>
          <w:sz w:val="22"/>
        </w:rPr>
        <w:t>spunjavanje navedenih uvjeta.</w:t>
      </w:r>
    </w:p>
    <w:p w14:paraId="67DC1715" w14:textId="77777777" w:rsidR="00AB0325" w:rsidRDefault="00271BCC">
      <w:r>
        <w:rPr>
          <w:rFonts w:ascii="Cambria" w:hAnsi="Cambria"/>
          <w:b/>
          <w:color w:val="000000"/>
          <w:sz w:val="22"/>
        </w:rPr>
        <w:t> </w:t>
      </w:r>
    </w:p>
    <w:p w14:paraId="67DC1716" w14:textId="77777777" w:rsidR="00AB0325" w:rsidRDefault="00271BCC">
      <w:r>
        <w:rPr>
          <w:rFonts w:ascii="Cambria" w:hAnsi="Cambria"/>
          <w:b/>
          <w:color w:val="000000"/>
          <w:sz w:val="22"/>
        </w:rPr>
        <w:t>3.6.2. Akt o udruživanju za sudjelovanje grupe ponuditelja</w:t>
      </w:r>
    </w:p>
    <w:p w14:paraId="67DC1717" w14:textId="77777777" w:rsidR="00AB0325" w:rsidRDefault="00271BCC">
      <w:pPr>
        <w:jc w:val="both"/>
      </w:pPr>
      <w:r>
        <w:rPr>
          <w:rFonts w:ascii="Calibri" w:hAnsi="Calibri"/>
          <w:color w:val="000000"/>
          <w:sz w:val="22"/>
        </w:rPr>
        <w:t>Grupa ponuditelja koja želi sudjelovati u ovom postupku javne nabave dužna je u ponudi dostaviti originalnu ili ovjerenu kopiju pravnog akta o udruživanju u grupu po</w:t>
      </w:r>
      <w:r>
        <w:rPr>
          <w:rFonts w:ascii="Calibri" w:hAnsi="Calibri"/>
          <w:color w:val="000000"/>
          <w:sz w:val="22"/>
        </w:rPr>
        <w:t>nuditelja radi sudjelovanja u postupku javne nabave. Navedeni pravni akt mora sadržavati: tko su članovi grupe ponuditelja sa točnim identifikacijskim elementima, tko ima pravo istupa, predstavljanja i ovlaštenje za potpisivanje ugovora u ime grupe ponudit</w:t>
      </w:r>
      <w:r>
        <w:rPr>
          <w:rFonts w:ascii="Calibri" w:hAnsi="Calibri"/>
          <w:color w:val="000000"/>
          <w:sz w:val="22"/>
        </w:rPr>
        <w:t xml:space="preserve">elja kao i utvrđenu solidarnu odgovornost između članova grupe ponuditelja za obveze </w:t>
      </w:r>
      <w:r>
        <w:rPr>
          <w:rFonts w:ascii="Calibri" w:hAnsi="Calibri"/>
          <w:color w:val="000000"/>
          <w:sz w:val="22"/>
        </w:rPr>
        <w:lastRenderedPageBreak/>
        <w:t>koje preuzima grupa ponuditelja. Ukoliko ponuditelj ne dostavi definirani pravni akt sa definiranim sadržajem, ponuda će biti neprihvatljiva.</w:t>
      </w:r>
    </w:p>
    <w:p w14:paraId="67DC1718" w14:textId="77777777" w:rsidR="00AB0325" w:rsidRDefault="00271BCC">
      <w:pPr>
        <w:jc w:val="both"/>
      </w:pPr>
      <w:r>
        <w:rPr>
          <w:rFonts w:ascii="Calibri" w:hAnsi="Calibri"/>
          <w:color w:val="000000"/>
          <w:sz w:val="22"/>
        </w:rPr>
        <w:t>Grupa ponuditelja ne mora osn</w:t>
      </w:r>
      <w:r>
        <w:rPr>
          <w:rFonts w:ascii="Calibri" w:hAnsi="Calibri"/>
          <w:color w:val="000000"/>
          <w:sz w:val="22"/>
        </w:rPr>
        <w:t>ovati novu pravnu osobu da bi sudjelovala u ovom postupku javne nabave.</w:t>
      </w:r>
    </w:p>
    <w:p w14:paraId="67DC1719" w14:textId="77777777" w:rsidR="00AB0325" w:rsidRDefault="00271BCC">
      <w:r>
        <w:rPr>
          <w:rFonts w:ascii="Cambria" w:hAnsi="Cambria"/>
          <w:b/>
          <w:color w:val="000000"/>
          <w:sz w:val="22"/>
        </w:rPr>
        <w:t> </w:t>
      </w:r>
    </w:p>
    <w:p w14:paraId="67DC171A" w14:textId="77777777" w:rsidR="00AB0325" w:rsidRDefault="00271BCC">
      <w:r>
        <w:rPr>
          <w:rFonts w:ascii="Cambria" w:hAnsi="Cambria"/>
          <w:b/>
          <w:color w:val="000000"/>
          <w:sz w:val="22"/>
        </w:rPr>
        <w:t>3.6.3. Sudjelovanje člana grupe ponuditelja u postupku</w:t>
      </w:r>
    </w:p>
    <w:p w14:paraId="67DC171B" w14:textId="77777777" w:rsidR="00AB0325" w:rsidRDefault="00271BCC">
      <w:pPr>
        <w:jc w:val="both"/>
      </w:pPr>
      <w:r>
        <w:rPr>
          <w:rFonts w:ascii="Calibri" w:hAnsi="Calibri"/>
          <w:color w:val="000000"/>
          <w:sz w:val="22"/>
        </w:rPr>
        <w:t>Ukoliko ponuditelj sudjeluje u ovom postupku javne nabave kao član grupe ponuditelja, ne može u istom postupku nabave sudjelova</w:t>
      </w:r>
      <w:r>
        <w:rPr>
          <w:rFonts w:ascii="Calibri" w:hAnsi="Calibri"/>
          <w:color w:val="000000"/>
          <w:sz w:val="22"/>
        </w:rPr>
        <w:t xml:space="preserve">ti samostalno sa svojom ponudom, niti kao član druge grupe ponuditelja. </w:t>
      </w:r>
    </w:p>
    <w:p w14:paraId="67DC171C" w14:textId="77777777" w:rsidR="00AB0325" w:rsidRDefault="00271BCC">
      <w:pPr>
        <w:jc w:val="both"/>
      </w:pPr>
      <w:r>
        <w:rPr>
          <w:rFonts w:ascii="Calibri" w:hAnsi="Calibri"/>
          <w:color w:val="000000"/>
          <w:sz w:val="22"/>
        </w:rPr>
        <w:t> </w:t>
      </w:r>
    </w:p>
    <w:p w14:paraId="67DC171D" w14:textId="77777777" w:rsidR="00AB0325" w:rsidRDefault="00271BCC">
      <w:pPr>
        <w:jc w:val="both"/>
      </w:pPr>
      <w:r>
        <w:rPr>
          <w:rFonts w:ascii="Calibri" w:hAnsi="Calibri"/>
          <w:color w:val="000000"/>
          <w:sz w:val="22"/>
        </w:rPr>
        <w:t xml:space="preserve">Ukoliko je predmet nabave podijeljen na </w:t>
      </w:r>
      <w:proofErr w:type="spellStart"/>
      <w:r>
        <w:rPr>
          <w:rFonts w:ascii="Calibri" w:hAnsi="Calibri"/>
          <w:color w:val="000000"/>
          <w:sz w:val="22"/>
        </w:rPr>
        <w:t>lotove</w:t>
      </w:r>
      <w:proofErr w:type="spellEnd"/>
      <w:r>
        <w:rPr>
          <w:rFonts w:ascii="Calibri" w:hAnsi="Calibri"/>
          <w:color w:val="000000"/>
          <w:sz w:val="22"/>
        </w:rPr>
        <w:t xml:space="preserve">, a ponuditelj sudjeluje u jednom lotu kao član grupe ponuditelja, ne može u istom lotu sudjelovati samostalno sa svojom ponudom, niti </w:t>
      </w:r>
      <w:r>
        <w:rPr>
          <w:rFonts w:ascii="Calibri" w:hAnsi="Calibri"/>
          <w:color w:val="000000"/>
          <w:sz w:val="22"/>
        </w:rPr>
        <w:t>kao član druge grupe ponuditelja, međutim, u tom slučaju, ponuditelj može sudjelovati samostalno ili kao član druge grupe ponuditelja u drugom lotu.</w:t>
      </w:r>
    </w:p>
    <w:p w14:paraId="67DC171E" w14:textId="77777777" w:rsidR="00AB0325" w:rsidRDefault="00271BCC">
      <w:pPr>
        <w:jc w:val="both"/>
      </w:pPr>
      <w:r>
        <w:rPr>
          <w:rFonts w:ascii="Calibri" w:hAnsi="Calibri"/>
          <w:color w:val="000000"/>
          <w:sz w:val="22"/>
        </w:rPr>
        <w:t> </w:t>
      </w:r>
    </w:p>
    <w:p w14:paraId="67DC171F" w14:textId="77777777" w:rsidR="00AB0325" w:rsidRDefault="00271BCC">
      <w:pPr>
        <w:jc w:val="both"/>
      </w:pPr>
      <w:r>
        <w:rPr>
          <w:rFonts w:ascii="Calibri" w:hAnsi="Calibri"/>
          <w:color w:val="000000"/>
          <w:sz w:val="22"/>
        </w:rPr>
        <w:t>Postupanje suprotno ovom zahtjevu će imati za posljedicu odbijanje svih ponuda u kojima je taj ponuditelj</w:t>
      </w:r>
      <w:r>
        <w:rPr>
          <w:rFonts w:ascii="Calibri" w:hAnsi="Calibri"/>
          <w:color w:val="000000"/>
          <w:sz w:val="22"/>
        </w:rPr>
        <w:t xml:space="preserve"> sudjelovao.</w:t>
      </w:r>
    </w:p>
    <w:p w14:paraId="67DC1720" w14:textId="77777777" w:rsidR="00AB0325" w:rsidRDefault="00271BCC">
      <w:r>
        <w:rPr>
          <w:rFonts w:ascii="Cambria" w:hAnsi="Cambria"/>
          <w:b/>
          <w:color w:val="000000"/>
          <w:sz w:val="22"/>
        </w:rPr>
        <w:t> </w:t>
      </w:r>
    </w:p>
    <w:p w14:paraId="67DC1721" w14:textId="77777777" w:rsidR="00AB0325" w:rsidRDefault="00271BCC">
      <w:r>
        <w:rPr>
          <w:rFonts w:ascii="Cambria" w:hAnsi="Cambria"/>
          <w:b/>
          <w:color w:val="000000"/>
          <w:sz w:val="22"/>
        </w:rPr>
        <w:t>3.6.4. Dokazi po osnovu sukoba interesa ili korupcije za grupu ponuditelja</w:t>
      </w:r>
    </w:p>
    <w:p w14:paraId="67DC1722" w14:textId="77777777" w:rsidR="00AB0325" w:rsidRDefault="00271BCC">
      <w:pPr>
        <w:jc w:val="both"/>
      </w:pPr>
      <w:r>
        <w:rPr>
          <w:rFonts w:ascii="Calibri" w:hAnsi="Calibri"/>
          <w:color w:val="000000"/>
          <w:sz w:val="22"/>
        </w:rPr>
        <w:t xml:space="preserve">U slučaju da ponudu dostavlja grupa ponuditelja navedenu izjavu daje svaki član grupe ponuditelja, na način kako je opisano u </w:t>
      </w:r>
      <w:r w:rsidRPr="007A56AA">
        <w:rPr>
          <w:rFonts w:ascii="Calibri" w:hAnsi="Calibri" w:cs="Calibri"/>
          <w:sz w:val="22"/>
          <w:szCs w:val="22"/>
        </w:rPr>
        <w:t xml:space="preserve">točki </w:t>
      </w:r>
      <w:r w:rsidRPr="007A56AA">
        <w:rPr>
          <w:rFonts w:ascii="Calibri" w:hAnsi="Calibri" w:cs="Calibri"/>
          <w:sz w:val="22"/>
          <w:szCs w:val="22"/>
        </w:rPr>
        <w:t>3.5.1.</w:t>
      </w:r>
      <w:r w:rsidRPr="007A56AA">
        <w:rPr>
          <w:rFonts w:ascii="Calibri" w:hAnsi="Calibri" w:cs="Calibri"/>
          <w:sz w:val="22"/>
          <w:szCs w:val="22"/>
        </w:rPr>
        <w:t xml:space="preserve"> ove tenderske</w:t>
      </w:r>
      <w:r>
        <w:rPr>
          <w:rFonts w:ascii="Calibri" w:hAnsi="Calibri"/>
          <w:color w:val="000000"/>
          <w:sz w:val="22"/>
        </w:rPr>
        <w:t xml:space="preserve"> </w:t>
      </w:r>
      <w:r>
        <w:rPr>
          <w:rFonts w:ascii="Calibri" w:hAnsi="Calibri"/>
          <w:color w:val="000000"/>
          <w:sz w:val="22"/>
        </w:rPr>
        <w:t xml:space="preserve">dokumentacije. </w:t>
      </w:r>
    </w:p>
    <w:p w14:paraId="67DC1723" w14:textId="77777777" w:rsidR="00AB0325" w:rsidRDefault="00271BCC">
      <w:r>
        <w:rPr>
          <w:rFonts w:ascii="Cambria" w:hAnsi="Cambria"/>
          <w:b/>
          <w:color w:val="000000"/>
          <w:sz w:val="22"/>
        </w:rPr>
        <w:t> </w:t>
      </w:r>
    </w:p>
    <w:p w14:paraId="67DC1724" w14:textId="77777777" w:rsidR="00AB0325" w:rsidRDefault="00271BCC">
      <w:r>
        <w:rPr>
          <w:rFonts w:ascii="Cambria" w:hAnsi="Cambria"/>
          <w:b/>
          <w:color w:val="000000"/>
          <w:sz w:val="22"/>
        </w:rPr>
        <w:t>3.7. Ukoliko se kao kandidat/ponuditelj javi fizička osoba (uvjeti i dokazi)</w:t>
      </w:r>
    </w:p>
    <w:p w14:paraId="67DC1725" w14:textId="77777777" w:rsidR="00AB0325" w:rsidRDefault="00271BCC">
      <w:r>
        <w:rPr>
          <w:rFonts w:ascii="Cambria" w:hAnsi="Cambria"/>
          <w:b/>
          <w:color w:val="000000"/>
          <w:sz w:val="22"/>
        </w:rPr>
        <w:t>3.7.1. Uvjeti i dokazi za fizičku osobu</w:t>
      </w:r>
    </w:p>
    <w:p w14:paraId="67DC1726" w14:textId="77777777" w:rsidR="00AB0325" w:rsidRDefault="00271BCC">
      <w:pPr>
        <w:jc w:val="both"/>
      </w:pPr>
      <w:r>
        <w:rPr>
          <w:rFonts w:ascii="Calibri" w:hAnsi="Calibri"/>
          <w:color w:val="000000"/>
          <w:sz w:val="22"/>
        </w:rPr>
        <w:t>U slučaju da ponudu dostavlja fizička osoba, u smislu odredbe članka 2. stavak (1) točka c) ZJN, ista je dužna ispuniti sve uvjete tražene ovom Tenderskom dokumentacijom, na način kao i pravna osoba, osim ako je neko</w:t>
      </w:r>
      <w:r>
        <w:rPr>
          <w:rFonts w:ascii="Calibri" w:hAnsi="Calibri"/>
          <w:color w:val="000000"/>
          <w:sz w:val="22"/>
        </w:rPr>
        <w:t>m odredbom ove Tenderske dokumentacije definirano dostavljanje drugačijih dokumenata u odnosu na pravnu osobu. Osim toga, fizička osoba je dužna, u svakom pogledu, dostaviti tražene dokumente na način i pod istim uvjetima kao i pravna osoba (npr. rokovi za</w:t>
      </w:r>
      <w:r>
        <w:rPr>
          <w:rFonts w:ascii="Calibri" w:hAnsi="Calibri"/>
          <w:color w:val="000000"/>
          <w:sz w:val="22"/>
        </w:rPr>
        <w:t xml:space="preserve"> dostavu dokumenata, starost dokumenta, forma dokumenta i sl.).</w:t>
      </w:r>
    </w:p>
    <w:p w14:paraId="67DC1727" w14:textId="77777777" w:rsidR="00AB0325" w:rsidRDefault="00271BCC">
      <w:r>
        <w:rPr>
          <w:rFonts w:ascii="Cambria" w:hAnsi="Cambria"/>
          <w:b/>
          <w:color w:val="000000"/>
          <w:sz w:val="22"/>
        </w:rPr>
        <w:t> </w:t>
      </w:r>
    </w:p>
    <w:p w14:paraId="67DC1728" w14:textId="77777777" w:rsidR="00AB0325" w:rsidRDefault="00271BCC">
      <w:r>
        <w:rPr>
          <w:rFonts w:ascii="Cambria" w:hAnsi="Cambria"/>
          <w:b/>
          <w:color w:val="000000"/>
        </w:rPr>
        <w:t>4. PODACI O PONUDI</w:t>
      </w:r>
    </w:p>
    <w:p w14:paraId="67DC1729" w14:textId="77777777" w:rsidR="00AB0325" w:rsidRDefault="00271BCC">
      <w:r>
        <w:rPr>
          <w:rFonts w:ascii="Cambria" w:hAnsi="Cambria"/>
          <w:b/>
          <w:color w:val="000000"/>
          <w:sz w:val="22"/>
        </w:rPr>
        <w:t>4.1. Sadržaj ponude i način pripreme ponude</w:t>
      </w:r>
    </w:p>
    <w:p w14:paraId="67DC172A" w14:textId="77777777" w:rsidR="00AB0325" w:rsidRDefault="00271BCC">
      <w:r>
        <w:rPr>
          <w:rFonts w:ascii="Cambria" w:hAnsi="Cambria"/>
          <w:b/>
          <w:color w:val="000000"/>
          <w:sz w:val="22"/>
        </w:rPr>
        <w:t>4.1.1. Mijenjanje i nadopunjavanje teksta tenderske dokumentacije</w:t>
      </w:r>
    </w:p>
    <w:p w14:paraId="67DC172B" w14:textId="77777777" w:rsidR="00AB0325" w:rsidRDefault="00271BCC">
      <w:pPr>
        <w:jc w:val="both"/>
      </w:pPr>
      <w:r>
        <w:rPr>
          <w:rFonts w:ascii="Calibri" w:hAnsi="Calibri"/>
          <w:color w:val="000000"/>
          <w:sz w:val="22"/>
        </w:rPr>
        <w:t>Pri pripremi ponude ponuditelj se mora pridržavati zahtjeva i</w:t>
      </w:r>
      <w:r>
        <w:rPr>
          <w:rFonts w:ascii="Calibri" w:hAnsi="Calibri"/>
          <w:color w:val="000000"/>
          <w:sz w:val="22"/>
        </w:rPr>
        <w:t xml:space="preserve"> uvjeta  iz tenderske dokumentacije. Ponuditelj ne smije mijenjati ili nadopunjavati tekst tenderske dokumentacije i njenih priloga (dozvoljeno je samo popunjavanje/upisivanje traženih informacija). </w:t>
      </w:r>
    </w:p>
    <w:p w14:paraId="67DC172C" w14:textId="77777777" w:rsidR="00AB0325" w:rsidRDefault="00271BCC">
      <w:r>
        <w:rPr>
          <w:rFonts w:ascii="Cambria" w:hAnsi="Cambria"/>
          <w:b/>
          <w:color w:val="000000"/>
          <w:sz w:val="22"/>
        </w:rPr>
        <w:t> </w:t>
      </w:r>
    </w:p>
    <w:p w14:paraId="67DC172D" w14:textId="77777777" w:rsidR="00AB0325" w:rsidRDefault="00271BCC">
      <w:r>
        <w:rPr>
          <w:rFonts w:ascii="Cambria" w:hAnsi="Cambria"/>
          <w:b/>
          <w:color w:val="000000"/>
          <w:sz w:val="22"/>
        </w:rPr>
        <w:t>4.1.2. Način pisanja ponude</w:t>
      </w:r>
    </w:p>
    <w:p w14:paraId="67DC172E" w14:textId="77777777" w:rsidR="00AB0325" w:rsidRDefault="00271BCC">
      <w:pPr>
        <w:jc w:val="both"/>
      </w:pPr>
      <w:r>
        <w:rPr>
          <w:rFonts w:ascii="Calibri" w:hAnsi="Calibri"/>
          <w:color w:val="000000"/>
          <w:sz w:val="22"/>
        </w:rPr>
        <w:t>Ponuda se piše neizbrisivo</w:t>
      </w:r>
      <w:r>
        <w:rPr>
          <w:rFonts w:ascii="Calibri" w:hAnsi="Calibri"/>
          <w:color w:val="000000"/>
          <w:sz w:val="22"/>
        </w:rPr>
        <w:t>m tintom. Pod neizbrisivom tintom se podrazumijeva i ispis na svim vrstama pisača, pisaćih strojeva ili  bilo kojim drugim načinom, ukoliko je ispis neizbrisiv.</w:t>
      </w:r>
    </w:p>
    <w:p w14:paraId="67DC172F" w14:textId="77777777" w:rsidR="00AB0325" w:rsidRDefault="00271BCC">
      <w:r>
        <w:rPr>
          <w:rFonts w:ascii="Cambria" w:hAnsi="Cambria"/>
          <w:b/>
          <w:color w:val="000000"/>
          <w:sz w:val="22"/>
        </w:rPr>
        <w:t> </w:t>
      </w:r>
    </w:p>
    <w:p w14:paraId="67DC1730" w14:textId="77777777" w:rsidR="00AB0325" w:rsidRDefault="00271BCC">
      <w:r>
        <w:rPr>
          <w:rFonts w:ascii="Cambria" w:hAnsi="Cambria"/>
          <w:b/>
          <w:color w:val="000000"/>
          <w:sz w:val="22"/>
        </w:rPr>
        <w:t>4.1.3. Ispravke ponude</w:t>
      </w:r>
    </w:p>
    <w:p w14:paraId="67DC1731" w14:textId="77777777" w:rsidR="00AB0325" w:rsidRDefault="00271BCC">
      <w:pPr>
        <w:jc w:val="both"/>
      </w:pPr>
      <w:r>
        <w:rPr>
          <w:rFonts w:ascii="Calibri" w:hAnsi="Calibri"/>
          <w:color w:val="000000"/>
          <w:sz w:val="22"/>
        </w:rPr>
        <w:t>Ispravke u ponudi moraju biti izrađene na način da su ispravljeni poda</w:t>
      </w:r>
      <w:r>
        <w:rPr>
          <w:rFonts w:ascii="Calibri" w:hAnsi="Calibri"/>
          <w:color w:val="000000"/>
          <w:sz w:val="22"/>
        </w:rPr>
        <w:t xml:space="preserve">ci vidljivi, ispravka mora biti potvrđena potpisom ponuditelja, uz navođenje datuma ispravke. Pod ispravljenim podatkom podrazumijeva se prvobitni podatak koji je ispravljen, a ne novi podatak koji je unesen prilikom vršenja ispravke. Ispravke u ponudi se </w:t>
      </w:r>
      <w:r>
        <w:rPr>
          <w:rFonts w:ascii="Calibri" w:hAnsi="Calibri"/>
          <w:color w:val="000000"/>
          <w:sz w:val="22"/>
        </w:rPr>
        <w:t xml:space="preserve">ne smiju raditi korektorom, korektivnom trakom i drugim korektivnim priborom, kao niti na bilo kakav drugi način prekrivati ispravljeni podatak. </w:t>
      </w:r>
    </w:p>
    <w:p w14:paraId="67DC1732" w14:textId="77777777" w:rsidR="00AB0325" w:rsidRDefault="00271BCC">
      <w:pPr>
        <w:jc w:val="both"/>
      </w:pPr>
      <w:r>
        <w:rPr>
          <w:rFonts w:ascii="Calibri" w:hAnsi="Calibri"/>
          <w:color w:val="000000"/>
          <w:sz w:val="22"/>
        </w:rPr>
        <w:lastRenderedPageBreak/>
        <w:t>Ispravke je potrebno vršiti na sljedeći način: Neizbrisivom tintom, precrtati podatak koji se ispravlja. Pored</w:t>
      </w:r>
      <w:r>
        <w:rPr>
          <w:rFonts w:ascii="Calibri" w:hAnsi="Calibri"/>
          <w:color w:val="000000"/>
          <w:sz w:val="22"/>
        </w:rPr>
        <w:t xml:space="preserve"> ispravljenog podatka izvršiti upis novog podatka. Novi podatak se potvrđuje potpisom ponuditelja uz navođenje datuma izvršene ispravke. </w:t>
      </w:r>
    </w:p>
    <w:p w14:paraId="67DC1733" w14:textId="77777777" w:rsidR="00AB0325" w:rsidRDefault="00271BCC">
      <w:r>
        <w:rPr>
          <w:rFonts w:ascii="Cambria" w:hAnsi="Cambria"/>
          <w:b/>
          <w:color w:val="000000"/>
          <w:sz w:val="22"/>
        </w:rPr>
        <w:t> </w:t>
      </w:r>
    </w:p>
    <w:p w14:paraId="67DC1734" w14:textId="77777777" w:rsidR="00AB0325" w:rsidRDefault="00271BCC">
      <w:r>
        <w:rPr>
          <w:rFonts w:ascii="Cambria" w:hAnsi="Cambria"/>
          <w:b/>
          <w:color w:val="000000"/>
          <w:sz w:val="22"/>
        </w:rPr>
        <w:t>4.1.4. Ovjera i potpis ponude</w:t>
      </w:r>
    </w:p>
    <w:p w14:paraId="67DC1735" w14:textId="77777777" w:rsidR="00AB0325" w:rsidRDefault="00271BCC">
      <w:pPr>
        <w:jc w:val="both"/>
      </w:pPr>
      <w:r>
        <w:rPr>
          <w:rFonts w:ascii="Calibri" w:hAnsi="Calibri"/>
          <w:color w:val="000000"/>
          <w:sz w:val="22"/>
        </w:rPr>
        <w:t>Ponuda mora biti ovjerena pečatom i svojeručnim potpisom ovlaštene osobe ponuditelja i</w:t>
      </w:r>
      <w:r>
        <w:rPr>
          <w:rFonts w:ascii="Calibri" w:hAnsi="Calibri"/>
          <w:color w:val="000000"/>
          <w:sz w:val="22"/>
        </w:rPr>
        <w:t>li od strane punomoćnika (za punomoćnika obvezno uz ponudu dostaviti punomoć). Upotreba faksimila umjesto svojeručnog potpisa nije dopuštena.</w:t>
      </w:r>
    </w:p>
    <w:p w14:paraId="67DC1736" w14:textId="77777777" w:rsidR="00AB0325" w:rsidRDefault="00271BCC">
      <w:r>
        <w:rPr>
          <w:rFonts w:ascii="Cambria" w:hAnsi="Cambria"/>
          <w:b/>
          <w:color w:val="000000"/>
          <w:sz w:val="22"/>
        </w:rPr>
        <w:t> </w:t>
      </w:r>
    </w:p>
    <w:p w14:paraId="67DC1737" w14:textId="77777777" w:rsidR="00AB0325" w:rsidRDefault="00271BCC">
      <w:r>
        <w:rPr>
          <w:rFonts w:ascii="Cambria" w:hAnsi="Cambria"/>
          <w:b/>
          <w:color w:val="000000"/>
          <w:sz w:val="22"/>
        </w:rPr>
        <w:t>4.1.5. Uvez ponude</w:t>
      </w:r>
    </w:p>
    <w:p w14:paraId="67DC1738" w14:textId="77777777" w:rsidR="00AB0325" w:rsidRDefault="00271BCC">
      <w:pPr>
        <w:jc w:val="both"/>
      </w:pPr>
      <w:r>
        <w:rPr>
          <w:rFonts w:ascii="Calibri" w:hAnsi="Calibri"/>
          <w:color w:val="000000"/>
          <w:sz w:val="22"/>
        </w:rPr>
        <w:t xml:space="preserve">Ponuda se čvrsto uvezuje na način da se onemogući naknadno vađenje ili umetanje listova. Ako </w:t>
      </w:r>
      <w:r>
        <w:rPr>
          <w:rFonts w:ascii="Calibri" w:hAnsi="Calibri"/>
          <w:color w:val="000000"/>
          <w:sz w:val="22"/>
        </w:rPr>
        <w:t>je ponuda izrađena u dva ili više dijelova, svaki dio se čvrsto uvezuje na način da se onemogući naknadno vađenje ili umetanje listova. Dijelove ponude kao što su uzorci, katalozi, mediji za pohranu podataka (ne odnosi se na medij koji sadrži elektronsku k</w:t>
      </w:r>
      <w:r>
        <w:rPr>
          <w:rFonts w:ascii="Calibri" w:hAnsi="Calibri"/>
          <w:color w:val="000000"/>
          <w:sz w:val="22"/>
        </w:rPr>
        <w:t>opiju ponude) i sl. koji ne mogu biti uvezani, ponuditelj obilježava nazivom i navodi u sadržaju ponude kao dio ponude. Pod čvrstim uvezom podrazumijeva se ponuda ukoričena u knjigu ili ponuda osigurana jamstvenikom.</w:t>
      </w:r>
    </w:p>
    <w:p w14:paraId="67DC1739" w14:textId="77777777" w:rsidR="00AB0325" w:rsidRDefault="00271BCC">
      <w:r>
        <w:rPr>
          <w:rFonts w:ascii="Cambria" w:hAnsi="Cambria"/>
          <w:b/>
          <w:color w:val="000000"/>
          <w:sz w:val="22"/>
        </w:rPr>
        <w:t> </w:t>
      </w:r>
    </w:p>
    <w:p w14:paraId="67DC173A" w14:textId="77777777" w:rsidR="00AB0325" w:rsidRDefault="00271BCC">
      <w:r>
        <w:rPr>
          <w:rFonts w:ascii="Cambria" w:hAnsi="Cambria"/>
          <w:b/>
          <w:color w:val="000000"/>
          <w:sz w:val="22"/>
        </w:rPr>
        <w:t>4.1.6. Numeriranje ponude</w:t>
      </w:r>
    </w:p>
    <w:p w14:paraId="67DC173B" w14:textId="77777777" w:rsidR="00AB0325" w:rsidRDefault="00271BCC">
      <w:pPr>
        <w:jc w:val="both"/>
      </w:pPr>
      <w:r>
        <w:rPr>
          <w:rFonts w:ascii="Calibri" w:hAnsi="Calibri"/>
          <w:color w:val="000000"/>
          <w:sz w:val="22"/>
        </w:rPr>
        <w:t>Stranice po</w:t>
      </w:r>
      <w:r>
        <w:rPr>
          <w:rFonts w:ascii="Calibri" w:hAnsi="Calibri"/>
          <w:color w:val="000000"/>
          <w:sz w:val="22"/>
        </w:rPr>
        <w:t>nude se numeriraju prirodnim brojem na način da je vidljiv redni broj stranice. Kada je ponuda izrađena od više dijelova, stranice se označavaju na način da svaki slijedeći dio započinje rednim brojem kojim se nastavlja redni broj stranice kojim završava p</w:t>
      </w:r>
      <w:r>
        <w:rPr>
          <w:rFonts w:ascii="Calibri" w:hAnsi="Calibri"/>
          <w:color w:val="000000"/>
          <w:sz w:val="22"/>
        </w:rPr>
        <w:t>rethodni dio. Ako sadrži tiskanu literaturu, brošure, kataloge koji imaju izvorno numerirane brojeve, onda nije potrebno te dijelove ponude dodatno numerirati. Ponuda neće biti odbačena ukoliko su stranice ponude numerirane na način da je osiguran kontinui</w:t>
      </w:r>
      <w:r>
        <w:rPr>
          <w:rFonts w:ascii="Calibri" w:hAnsi="Calibri"/>
          <w:color w:val="000000"/>
          <w:sz w:val="22"/>
        </w:rPr>
        <w:t>tet numeriranja.</w:t>
      </w:r>
    </w:p>
    <w:p w14:paraId="67DC173C" w14:textId="77777777" w:rsidR="00AB0325" w:rsidRDefault="00271BCC">
      <w:pPr>
        <w:jc w:val="both"/>
      </w:pPr>
      <w:r>
        <w:rPr>
          <w:rFonts w:ascii="Calibri" w:hAnsi="Calibri"/>
          <w:color w:val="000000"/>
          <w:sz w:val="22"/>
        </w:rPr>
        <w:t>Pod kontinuitetom se podrazumijeva da svaka stranica ponude, od prve do zadnje stranice, mora biti numerirana neprekinutim nizom prirodnih brojeva od 1 do n.</w:t>
      </w:r>
    </w:p>
    <w:p w14:paraId="67DC173D" w14:textId="77777777" w:rsidR="00AB0325" w:rsidRDefault="00271BCC">
      <w:pPr>
        <w:jc w:val="both"/>
      </w:pPr>
      <w:r>
        <w:rPr>
          <w:rFonts w:ascii="Calibri" w:hAnsi="Calibri"/>
          <w:color w:val="000000"/>
          <w:sz w:val="22"/>
        </w:rPr>
        <w:t>Sukladno tome nije dopušteno preskakanje numeriranja stranica od 1 do n.</w:t>
      </w:r>
    </w:p>
    <w:p w14:paraId="67DC173E" w14:textId="77777777" w:rsidR="00AB0325" w:rsidRDefault="00271BCC">
      <w:pPr>
        <w:jc w:val="both"/>
      </w:pPr>
      <w:r>
        <w:rPr>
          <w:rFonts w:ascii="Calibri" w:hAnsi="Calibri"/>
          <w:color w:val="000000"/>
          <w:sz w:val="22"/>
        </w:rPr>
        <w:t>Slijedom</w:t>
      </w:r>
      <w:r>
        <w:rPr>
          <w:rFonts w:ascii="Calibri" w:hAnsi="Calibri"/>
          <w:color w:val="000000"/>
          <w:sz w:val="22"/>
        </w:rPr>
        <w:t xml:space="preserve"> navedenog, preskakanje stranica u numeriranju, ispuštanjem jednog ili više brojeva u nizu, ponavljanjem brojeva u nizu, numeriranje navođenjem npr. 1a, 2a, 2b i sl.  će se smatrat pogrešnim numeriranjem i ponuda će biti diskvalificirana.</w:t>
      </w:r>
    </w:p>
    <w:p w14:paraId="67DC173F" w14:textId="77777777" w:rsidR="00AB0325" w:rsidRDefault="00271BCC">
      <w:pPr>
        <w:jc w:val="both"/>
      </w:pPr>
      <w:r>
        <w:rPr>
          <w:rFonts w:ascii="Calibri" w:hAnsi="Calibri"/>
          <w:color w:val="000000"/>
          <w:sz w:val="22"/>
        </w:rPr>
        <w:t xml:space="preserve">Ukoliko su umjesto stranica numerirani listovi na način da je osiguran kontinuitet kako je naprijed napisano, takvo numeriranje će se smatrati prihvatljivim. </w:t>
      </w:r>
    </w:p>
    <w:p w14:paraId="67DC1740" w14:textId="77777777" w:rsidR="00AB0325" w:rsidRDefault="00271BCC">
      <w:r>
        <w:rPr>
          <w:rFonts w:ascii="Cambria" w:hAnsi="Cambria"/>
          <w:b/>
          <w:color w:val="000000"/>
          <w:sz w:val="22"/>
        </w:rPr>
        <w:t> </w:t>
      </w:r>
    </w:p>
    <w:p w14:paraId="67DC1741" w14:textId="77777777" w:rsidR="00AB0325" w:rsidRDefault="00271BCC">
      <w:r>
        <w:rPr>
          <w:rFonts w:ascii="Cambria" w:hAnsi="Cambria"/>
          <w:b/>
          <w:color w:val="000000"/>
          <w:sz w:val="22"/>
        </w:rPr>
        <w:t>4.1.7. Struktura ponude</w:t>
      </w:r>
    </w:p>
    <w:p w14:paraId="67DC1742" w14:textId="77777777" w:rsidR="00AB0325" w:rsidRDefault="00271BCC">
      <w:pPr>
        <w:jc w:val="both"/>
      </w:pPr>
      <w:r>
        <w:rPr>
          <w:rFonts w:ascii="Calibri" w:hAnsi="Calibri"/>
          <w:color w:val="000000"/>
          <w:sz w:val="22"/>
        </w:rPr>
        <w:t>Ponuda svakog ponuditelja mora da bude tako strukturirana da Ugovorno t</w:t>
      </w:r>
      <w:r>
        <w:rPr>
          <w:rFonts w:ascii="Calibri" w:hAnsi="Calibri"/>
          <w:color w:val="000000"/>
          <w:sz w:val="22"/>
        </w:rPr>
        <w:t>ijelo može nedvojbeno utvrditi koje predmete nabave ponuditelj nudi tj. kakve predmete nabave je obvezan isporučiti. Svako odstupanje od navoda u ponudi prilikom isporuke vodit će do neprihvaćanja isporučenih predmeta nabave i aktiviranja dostavljenog jams</w:t>
      </w:r>
      <w:r>
        <w:rPr>
          <w:rFonts w:ascii="Calibri" w:hAnsi="Calibri"/>
          <w:color w:val="000000"/>
          <w:sz w:val="22"/>
        </w:rPr>
        <w:t>tva za uredno izvršenje ugovora (ukoliko je ovom tenderskom dokumentacijom zahtijevano jamstvo za uredno izvršenje ugovora).</w:t>
      </w:r>
    </w:p>
    <w:p w14:paraId="67DC1743" w14:textId="77777777" w:rsidR="00AB0325" w:rsidRDefault="00271BCC">
      <w:r>
        <w:rPr>
          <w:rFonts w:ascii="Cambria" w:hAnsi="Cambria"/>
          <w:b/>
          <w:color w:val="000000"/>
          <w:sz w:val="22"/>
        </w:rPr>
        <w:t> </w:t>
      </w:r>
    </w:p>
    <w:p w14:paraId="67DC1744" w14:textId="77777777" w:rsidR="00AB0325" w:rsidRDefault="00271BCC">
      <w:r>
        <w:rPr>
          <w:rFonts w:ascii="Cambria" w:hAnsi="Cambria"/>
          <w:b/>
          <w:color w:val="000000"/>
          <w:sz w:val="22"/>
        </w:rPr>
        <w:t>4.1.8. Minimalni sadržaj ponude</w:t>
      </w:r>
    </w:p>
    <w:p w14:paraId="67DC1745" w14:textId="77777777" w:rsidR="00AB0325" w:rsidRDefault="00271BCC">
      <w:pPr>
        <w:jc w:val="both"/>
      </w:pPr>
      <w:r>
        <w:rPr>
          <w:rFonts w:ascii="Calibri" w:hAnsi="Calibri"/>
          <w:color w:val="000000"/>
          <w:sz w:val="22"/>
        </w:rPr>
        <w:t>Ponuda mora sadržavati najmanje:</w:t>
      </w:r>
    </w:p>
    <w:p w14:paraId="67DC1746"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Obrazac za ponudu,</w:t>
      </w:r>
    </w:p>
    <w:p w14:paraId="67DC1747"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Obrazac za cijenu ponude,</w:t>
      </w:r>
    </w:p>
    <w:p w14:paraId="67DC1748"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 xml:space="preserve">Popis </w:t>
      </w:r>
      <w:r w:rsidRPr="007A56AA">
        <w:rPr>
          <w:rFonts w:ascii="Calibri" w:hAnsi="Calibri" w:cs="Calibri"/>
          <w:sz w:val="22"/>
          <w:szCs w:val="22"/>
        </w:rPr>
        <w:t>povjerljivih podataka,</w:t>
      </w:r>
    </w:p>
    <w:p w14:paraId="67DC1749"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Dokazi o ispunjavanju uvjeta osobne sposobnost,</w:t>
      </w:r>
    </w:p>
    <w:p w14:paraId="67DC174A"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Dokazi o ispunjavanju uvjeta sposobnosti za obavljanje profesionalne djelatnosti,</w:t>
      </w:r>
    </w:p>
    <w:p w14:paraId="67DC174D"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Pisana Izjava ponuditelja iz članka 52. ZJN,</w:t>
      </w:r>
    </w:p>
    <w:p w14:paraId="67DC1750" w14:textId="51696DE0"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lastRenderedPageBreak/>
        <w:t xml:space="preserve">Nacrt ugovora </w:t>
      </w:r>
      <w:r w:rsidR="007A56AA">
        <w:rPr>
          <w:rFonts w:ascii="Calibri" w:hAnsi="Calibri" w:cs="Calibri"/>
          <w:sz w:val="22"/>
          <w:szCs w:val="22"/>
        </w:rPr>
        <w:t>,</w:t>
      </w:r>
    </w:p>
    <w:p w14:paraId="67DC1751" w14:textId="77777777" w:rsidR="00AB0325" w:rsidRPr="007A56AA" w:rsidRDefault="00271BCC" w:rsidP="007A56AA">
      <w:pPr>
        <w:pStyle w:val="Odlomakpopisa"/>
        <w:numPr>
          <w:ilvl w:val="0"/>
          <w:numId w:val="3"/>
        </w:numPr>
        <w:rPr>
          <w:rFonts w:ascii="Calibri" w:hAnsi="Calibri" w:cs="Calibri"/>
          <w:sz w:val="22"/>
          <w:szCs w:val="22"/>
        </w:rPr>
      </w:pPr>
      <w:r w:rsidRPr="007A56AA">
        <w:rPr>
          <w:rFonts w:ascii="Calibri" w:hAnsi="Calibri" w:cs="Calibri"/>
          <w:sz w:val="22"/>
          <w:szCs w:val="22"/>
        </w:rPr>
        <w:t>Pravni akt o udruživanju u grupu ponuditelja radi sudjelovanja u p</w:t>
      </w:r>
      <w:r w:rsidRPr="007A56AA">
        <w:rPr>
          <w:rFonts w:ascii="Calibri" w:hAnsi="Calibri" w:cs="Calibri"/>
          <w:sz w:val="22"/>
          <w:szCs w:val="22"/>
        </w:rPr>
        <w:t>ostupku javne nabave (ukoliko ponudu dostavlja grupa ponuditelja).</w:t>
      </w:r>
    </w:p>
    <w:p w14:paraId="67DC1752" w14:textId="77777777" w:rsidR="00AB0325" w:rsidRDefault="00271BCC">
      <w:r>
        <w:rPr>
          <w:rFonts w:ascii="Cambria" w:hAnsi="Cambria"/>
          <w:b/>
          <w:color w:val="000000"/>
          <w:sz w:val="22"/>
        </w:rPr>
        <w:t> </w:t>
      </w:r>
    </w:p>
    <w:p w14:paraId="67DC1753" w14:textId="77777777" w:rsidR="00AB0325" w:rsidRDefault="00271BCC">
      <w:r>
        <w:rPr>
          <w:rFonts w:ascii="Cambria" w:hAnsi="Cambria"/>
          <w:b/>
          <w:color w:val="000000"/>
          <w:sz w:val="22"/>
        </w:rPr>
        <w:t>4.1.9. Napomena za sadržaj ponude</w:t>
      </w:r>
    </w:p>
    <w:p w14:paraId="67DC1754" w14:textId="77777777" w:rsidR="00AB0325" w:rsidRDefault="00271BCC">
      <w:pPr>
        <w:jc w:val="both"/>
      </w:pPr>
      <w:r>
        <w:rPr>
          <w:rFonts w:ascii="Calibri" w:hAnsi="Calibri"/>
          <w:color w:val="000000"/>
          <w:sz w:val="22"/>
        </w:rPr>
        <w:t>Mole se ponuditelji da ne dostavljaju dokumente koji nisu traženi ovom tenderskom dokumentacijom, jer isti ne mogu pozitivno uticati na valjanost (kvalif</w:t>
      </w:r>
      <w:r>
        <w:rPr>
          <w:rFonts w:ascii="Calibri" w:hAnsi="Calibri"/>
          <w:color w:val="000000"/>
          <w:sz w:val="22"/>
        </w:rPr>
        <w:t>iciranost) ponuda, ali ukoliko su na istima informacije suprotne odredbama tenderske dokumentacije dovest će do diskvalifikacije ponude. Osim toga navedeni dokumenti otežavaju i usporavaju ocjenu ponuda.</w:t>
      </w:r>
    </w:p>
    <w:p w14:paraId="67DC1755" w14:textId="77777777" w:rsidR="00AB0325" w:rsidRDefault="00271BCC">
      <w:r>
        <w:rPr>
          <w:rFonts w:ascii="Cambria" w:hAnsi="Cambria"/>
          <w:b/>
          <w:color w:val="000000"/>
          <w:sz w:val="22"/>
        </w:rPr>
        <w:t> </w:t>
      </w:r>
    </w:p>
    <w:p w14:paraId="67DC1756" w14:textId="77777777" w:rsidR="00AB0325" w:rsidRDefault="00271BCC">
      <w:r>
        <w:rPr>
          <w:rFonts w:ascii="Cambria" w:hAnsi="Cambria"/>
          <w:b/>
          <w:color w:val="000000"/>
          <w:sz w:val="22"/>
        </w:rPr>
        <w:t>4.2. Dopuštenost dostave alternativnih ponuda</w:t>
      </w:r>
    </w:p>
    <w:p w14:paraId="67DC1757" w14:textId="77777777" w:rsidR="00AB0325" w:rsidRDefault="00271BCC">
      <w:r>
        <w:rPr>
          <w:rFonts w:ascii="Cambria" w:hAnsi="Cambria"/>
          <w:b/>
          <w:color w:val="000000"/>
          <w:sz w:val="22"/>
        </w:rPr>
        <w:t>4.2.</w:t>
      </w:r>
      <w:r>
        <w:rPr>
          <w:rFonts w:ascii="Cambria" w:hAnsi="Cambria"/>
          <w:b/>
          <w:color w:val="000000"/>
          <w:sz w:val="22"/>
        </w:rPr>
        <w:t>1. Alternativna ponuda</w:t>
      </w:r>
    </w:p>
    <w:p w14:paraId="67DC1758" w14:textId="77777777" w:rsidR="00AB0325" w:rsidRDefault="00271BCC">
      <w:r>
        <w:rPr>
          <w:rFonts w:ascii="Calibri" w:hAnsi="Calibri"/>
          <w:color w:val="000000"/>
          <w:sz w:val="22"/>
        </w:rPr>
        <w:t>Nije dopušteno dostavljanje alternativne ponude.</w:t>
      </w:r>
    </w:p>
    <w:p w14:paraId="67DC1759" w14:textId="77777777" w:rsidR="00AB0325" w:rsidRDefault="00271BCC">
      <w:r>
        <w:rPr>
          <w:rFonts w:ascii="Cambria" w:hAnsi="Cambria"/>
          <w:b/>
          <w:color w:val="000000"/>
          <w:sz w:val="22"/>
        </w:rPr>
        <w:t> </w:t>
      </w:r>
    </w:p>
    <w:p w14:paraId="67DC175A" w14:textId="77777777" w:rsidR="00AB0325" w:rsidRDefault="00271BCC">
      <w:r>
        <w:rPr>
          <w:rFonts w:ascii="Cambria" w:hAnsi="Cambria"/>
          <w:b/>
          <w:color w:val="000000"/>
          <w:sz w:val="22"/>
        </w:rPr>
        <w:t>4.3. Obrazac za cijenu ponude</w:t>
      </w:r>
    </w:p>
    <w:p w14:paraId="67DC175B" w14:textId="77777777" w:rsidR="00AB0325" w:rsidRDefault="00271BCC">
      <w:r>
        <w:rPr>
          <w:rFonts w:ascii="Cambria" w:hAnsi="Cambria"/>
          <w:b/>
          <w:color w:val="000000"/>
          <w:sz w:val="22"/>
        </w:rPr>
        <w:t>4.3.1. Obrazac za cijenu ponude</w:t>
      </w:r>
    </w:p>
    <w:p w14:paraId="67DC175C" w14:textId="77777777" w:rsidR="00AB0325" w:rsidRDefault="00271BCC">
      <w:pPr>
        <w:jc w:val="both"/>
      </w:pPr>
      <w:r>
        <w:rPr>
          <w:rFonts w:ascii="Calibri" w:hAnsi="Calibri"/>
          <w:color w:val="000000"/>
          <w:sz w:val="22"/>
        </w:rPr>
        <w:t>Obrazac za cijenu ponude u prilogu je ove Tenderske dokumentacije.</w:t>
      </w:r>
    </w:p>
    <w:p w14:paraId="67DC175D" w14:textId="77777777" w:rsidR="00AB0325" w:rsidRDefault="00271BCC">
      <w:pPr>
        <w:jc w:val="both"/>
      </w:pPr>
      <w:r>
        <w:rPr>
          <w:rFonts w:ascii="Calibri" w:hAnsi="Calibri"/>
          <w:color w:val="000000"/>
          <w:sz w:val="22"/>
        </w:rPr>
        <w:t xml:space="preserve">Ponuditelji su dužni dostaviti popunjen </w:t>
      </w:r>
      <w:r>
        <w:rPr>
          <w:rFonts w:ascii="Calibri" w:hAnsi="Calibri"/>
          <w:color w:val="000000"/>
          <w:sz w:val="22"/>
        </w:rPr>
        <w:t>obrazac za cijenu ponude sukladno svim zahtjevima koji su definirani, za sve stavke koje su sadržane u obrascu. U slučaju da ponuditelj propusti popuniti obrazac sukladno postavljenim zahtjevima, za sve stavke koje su navedene, njegova ponuda će biti odbač</w:t>
      </w:r>
      <w:r>
        <w:rPr>
          <w:rFonts w:ascii="Calibri" w:hAnsi="Calibri"/>
          <w:color w:val="000000"/>
          <w:sz w:val="22"/>
        </w:rPr>
        <w:t>ena.  Ukoliko Obrazac za cijenu ponude sadrži više stavki, ponuditelj je dužan dati ponudu za sve stavke, vodeći pri tome računa da ukupan zbroj cijena svih stavki u obrascu ne može biti 0 (nula).</w:t>
      </w:r>
    </w:p>
    <w:p w14:paraId="67DC175E" w14:textId="77777777" w:rsidR="00AB0325" w:rsidRDefault="00271BCC">
      <w:pPr>
        <w:jc w:val="both"/>
      </w:pPr>
      <w:r>
        <w:rPr>
          <w:rFonts w:ascii="Calibri" w:hAnsi="Calibri"/>
          <w:color w:val="000000"/>
          <w:sz w:val="22"/>
        </w:rPr>
        <w:t>Ponuda čija cijena prelazi iznos procijenjene vrijednosti o</w:t>
      </w:r>
      <w:r>
        <w:rPr>
          <w:rFonts w:ascii="Calibri" w:hAnsi="Calibri"/>
          <w:color w:val="000000"/>
          <w:sz w:val="22"/>
        </w:rPr>
        <w:t xml:space="preserve">ve javne nabave, odnosno procijenjenu vrijednost lota za koji se podnosi ponuda (ukoliko je postupak podijeljen na </w:t>
      </w:r>
      <w:proofErr w:type="spellStart"/>
      <w:r>
        <w:rPr>
          <w:rFonts w:ascii="Calibri" w:hAnsi="Calibri"/>
          <w:color w:val="000000"/>
          <w:sz w:val="22"/>
        </w:rPr>
        <w:t>lotove</w:t>
      </w:r>
      <w:proofErr w:type="spellEnd"/>
      <w:r>
        <w:rPr>
          <w:rFonts w:ascii="Calibri" w:hAnsi="Calibri"/>
          <w:color w:val="000000"/>
          <w:sz w:val="22"/>
        </w:rPr>
        <w:t>), bit će ocijenjena kao neprihvatljiva, sukladno članku 2. ZJN.</w:t>
      </w:r>
    </w:p>
    <w:p w14:paraId="67DC175F" w14:textId="77777777" w:rsidR="00AB0325" w:rsidRDefault="00271BCC">
      <w:r>
        <w:rPr>
          <w:rFonts w:ascii="Cambria" w:hAnsi="Cambria"/>
          <w:b/>
          <w:color w:val="000000"/>
          <w:sz w:val="22"/>
        </w:rPr>
        <w:t> </w:t>
      </w:r>
    </w:p>
    <w:p w14:paraId="67DC1760" w14:textId="77777777" w:rsidR="00AB0325" w:rsidRDefault="00271BCC">
      <w:r>
        <w:rPr>
          <w:rFonts w:ascii="Cambria" w:hAnsi="Cambria"/>
          <w:b/>
          <w:color w:val="000000"/>
          <w:sz w:val="22"/>
        </w:rPr>
        <w:t>4.3.2. Način popunjavanja obrasca za cijenu ponude</w:t>
      </w:r>
    </w:p>
    <w:p w14:paraId="67DC1761" w14:textId="77777777" w:rsidR="00AB0325" w:rsidRDefault="00271BCC">
      <w:pPr>
        <w:jc w:val="both"/>
      </w:pPr>
      <w:r>
        <w:rPr>
          <w:rFonts w:ascii="Calibri" w:hAnsi="Calibri"/>
          <w:color w:val="000000"/>
          <w:sz w:val="22"/>
        </w:rPr>
        <w:t xml:space="preserve">Ponuditelj treba </w:t>
      </w:r>
      <w:r>
        <w:rPr>
          <w:rFonts w:ascii="Calibri" w:hAnsi="Calibri"/>
          <w:color w:val="000000"/>
          <w:sz w:val="22"/>
        </w:rPr>
        <w:t xml:space="preserve">popuniti jediničnu cijenu bez PDV-a za svaku stavku (po jedinici mjere), ukupnu cijenu stavke bez PDV-a (umnožak količine stavke i jedinične cijene stavke), ukupnu cijenu (zbroj) svih stavki bez PDV-a, ukupan ponuđeni popust bez PDV-a (ukoliko je ponuđen) </w:t>
      </w:r>
      <w:r>
        <w:rPr>
          <w:rFonts w:ascii="Calibri" w:hAnsi="Calibri"/>
          <w:color w:val="000000"/>
          <w:sz w:val="22"/>
        </w:rPr>
        <w:t xml:space="preserve">i na kraju ukupnu cijenu ponude bez PDV-a (zbroj svih ukupnih cijena stavki bez PDV-a s uračunatim popustom). </w:t>
      </w:r>
    </w:p>
    <w:p w14:paraId="67DC1762" w14:textId="77777777" w:rsidR="00AB0325" w:rsidRDefault="00271BCC">
      <w:pPr>
        <w:jc w:val="both"/>
      </w:pPr>
      <w:r>
        <w:rPr>
          <w:rFonts w:ascii="Calibri" w:hAnsi="Calibri"/>
          <w:color w:val="000000"/>
          <w:sz w:val="22"/>
        </w:rPr>
        <w:t>Cijena ponude se izražava u konvertibilnim markama (KM/BAM).</w:t>
      </w:r>
    </w:p>
    <w:p w14:paraId="67DC1763" w14:textId="77777777" w:rsidR="00AB0325" w:rsidRDefault="00271BCC">
      <w:pPr>
        <w:jc w:val="both"/>
      </w:pPr>
      <w:r>
        <w:rPr>
          <w:rFonts w:ascii="Calibri" w:hAnsi="Calibri"/>
          <w:color w:val="000000"/>
          <w:sz w:val="22"/>
        </w:rPr>
        <w:t>Cijena ponude se iskazuje i sadrži sve naknade koje ugovorno tijelo treba platiti do</w:t>
      </w:r>
      <w:r>
        <w:rPr>
          <w:rFonts w:ascii="Calibri" w:hAnsi="Calibri"/>
          <w:color w:val="000000"/>
          <w:sz w:val="22"/>
        </w:rPr>
        <w:t>bavljaču, tako da  ugovorno tijelo ne smije imati nikakve dodatne troškove.</w:t>
      </w:r>
    </w:p>
    <w:p w14:paraId="67DC1764" w14:textId="77777777" w:rsidR="00AB0325" w:rsidRDefault="00271BCC">
      <w:pPr>
        <w:jc w:val="both"/>
      </w:pPr>
      <w:r>
        <w:rPr>
          <w:rFonts w:ascii="Calibri" w:hAnsi="Calibri"/>
          <w:color w:val="000000"/>
          <w:sz w:val="22"/>
        </w:rPr>
        <w:t>Jedinična cijena stavke se ne smatra računskom greškom, odnosno ne može se ispravljati, a u slučaju razlika između jediničnih cijena i ukupnog iznosa, ispravka će se izvršiti u skl</w:t>
      </w:r>
      <w:r>
        <w:rPr>
          <w:rFonts w:ascii="Calibri" w:hAnsi="Calibri"/>
          <w:color w:val="000000"/>
          <w:sz w:val="22"/>
        </w:rPr>
        <w:t>adu sa jediničnim cijenama.</w:t>
      </w:r>
      <w:r>
        <w:rPr>
          <w:rFonts w:ascii="Calibri" w:hAnsi="Calibri"/>
          <w:color w:val="000000"/>
          <w:sz w:val="22"/>
        </w:rPr>
        <w:br/>
        <w:t>Ponuditelj mora ispuniti sve tražene stavke iz Obrasca za cijenu ponude. Za svaku stavku u Obrascu za cijenu ponude dozvoljeno je nuditi samo jedan predmet nabave. Nuđenje alternativnih proizvoda, varijanti ili inačica specifici</w:t>
      </w:r>
      <w:r>
        <w:rPr>
          <w:rFonts w:ascii="Calibri" w:hAnsi="Calibri"/>
          <w:color w:val="000000"/>
          <w:sz w:val="22"/>
        </w:rPr>
        <w:t>ranog predmeta nabave nije dopušteno.</w:t>
      </w:r>
    </w:p>
    <w:p w14:paraId="67DC1765" w14:textId="77777777" w:rsidR="00AB0325" w:rsidRDefault="00271BCC">
      <w:pPr>
        <w:jc w:val="both"/>
      </w:pPr>
      <w:r>
        <w:rPr>
          <w:rFonts w:ascii="Calibri" w:hAnsi="Calibri"/>
          <w:color w:val="000000"/>
          <w:sz w:val="22"/>
        </w:rPr>
        <w:t>Nije dopušteno mijenjati format tablice, niti dodavati ili mijenjati pojedine stavke, nego je potrebno izvršiti samo popunjavane tablice na za to predviđenim mjestima. Ukoliko su određena polja u obrascu za cijenu ponu</w:t>
      </w:r>
      <w:r>
        <w:rPr>
          <w:rFonts w:ascii="Calibri" w:hAnsi="Calibri"/>
          <w:color w:val="000000"/>
          <w:sz w:val="22"/>
        </w:rPr>
        <w:t>de precrtana ili se u njima nalazi znak "/", ista nije potrebno popunjavati.</w:t>
      </w:r>
    </w:p>
    <w:p w14:paraId="67DC1766" w14:textId="77777777" w:rsidR="00AB0325" w:rsidRDefault="00271BCC">
      <w:r>
        <w:rPr>
          <w:rFonts w:ascii="Cambria" w:hAnsi="Cambria"/>
          <w:b/>
          <w:color w:val="000000"/>
          <w:sz w:val="22"/>
        </w:rPr>
        <w:t> </w:t>
      </w:r>
    </w:p>
    <w:p w14:paraId="67DC1767" w14:textId="77777777" w:rsidR="00AB0325" w:rsidRDefault="00271BCC">
      <w:r>
        <w:rPr>
          <w:rFonts w:ascii="Cambria" w:hAnsi="Cambria"/>
          <w:b/>
          <w:color w:val="000000"/>
          <w:sz w:val="22"/>
        </w:rPr>
        <w:t>4.3.3. Nepotpun i nevažeći obrazac za cijenu ponude</w:t>
      </w:r>
    </w:p>
    <w:p w14:paraId="67DC1768" w14:textId="77777777" w:rsidR="00AB0325" w:rsidRDefault="00271BCC">
      <w:pPr>
        <w:jc w:val="both"/>
      </w:pPr>
      <w:r>
        <w:rPr>
          <w:rFonts w:ascii="Calibri" w:hAnsi="Calibri"/>
          <w:color w:val="000000"/>
          <w:sz w:val="22"/>
        </w:rPr>
        <w:t xml:space="preserve">Ako ponuditelj ne popuni Obrazac za cijenu ponude u skladu sa zahtjevima iz ove dokumentacije za nadmetanje ili </w:t>
      </w:r>
      <w:r>
        <w:rPr>
          <w:rFonts w:ascii="Calibri" w:hAnsi="Calibri"/>
          <w:color w:val="000000"/>
          <w:sz w:val="22"/>
        </w:rPr>
        <w:t>promijeni tekst ili količine navedene u Obrascu za cijenu ponude, smatrat će se da je takav obrazac nepotpun i nevažeći, te će ponuda biti odbijena.</w:t>
      </w:r>
    </w:p>
    <w:p w14:paraId="67DC1769" w14:textId="77777777" w:rsidR="00AB0325" w:rsidRDefault="00271BCC">
      <w:r>
        <w:rPr>
          <w:rFonts w:ascii="Cambria" w:hAnsi="Cambria"/>
          <w:b/>
          <w:color w:val="000000"/>
          <w:sz w:val="22"/>
        </w:rPr>
        <w:t> </w:t>
      </w:r>
    </w:p>
    <w:p w14:paraId="67DC176A" w14:textId="77777777" w:rsidR="00AB0325" w:rsidRDefault="00271BCC">
      <w:r>
        <w:rPr>
          <w:rFonts w:ascii="Cambria" w:hAnsi="Cambria"/>
          <w:b/>
          <w:color w:val="000000"/>
          <w:sz w:val="22"/>
        </w:rPr>
        <w:lastRenderedPageBreak/>
        <w:t>4.4. Način određivanja cijena ponude</w:t>
      </w:r>
    </w:p>
    <w:p w14:paraId="67DC176B" w14:textId="77777777" w:rsidR="00AB0325" w:rsidRDefault="00271BCC">
      <w:r>
        <w:rPr>
          <w:rFonts w:ascii="Cambria" w:hAnsi="Cambria"/>
          <w:b/>
          <w:color w:val="000000"/>
          <w:sz w:val="22"/>
        </w:rPr>
        <w:t>4.4.1. Cijena ponude</w:t>
      </w:r>
    </w:p>
    <w:p w14:paraId="67DC176C" w14:textId="77777777" w:rsidR="00AB0325" w:rsidRDefault="00271BCC">
      <w:pPr>
        <w:jc w:val="both"/>
      </w:pPr>
      <w:r>
        <w:rPr>
          <w:rFonts w:ascii="Calibri" w:hAnsi="Calibri"/>
          <w:color w:val="000000"/>
          <w:sz w:val="22"/>
        </w:rPr>
        <w:t>Cijena ponude obuhvata sve stavke iz obrasca za</w:t>
      </w:r>
      <w:r>
        <w:rPr>
          <w:rFonts w:ascii="Calibri" w:hAnsi="Calibri"/>
          <w:color w:val="000000"/>
          <w:sz w:val="22"/>
        </w:rPr>
        <w:t xml:space="preserve"> cijenu ponude, ukoliko je predmet nabave podijeljen po stavkama. Jedinična cijena stavke se ne smatra računskom greškom, odnosno ne može se ispravljati. U slučaju razlika između jediničnih cijena i ukupnog iznosa, ispravka će se izvršiti u skladu sa jedin</w:t>
      </w:r>
      <w:r>
        <w:rPr>
          <w:rFonts w:ascii="Calibri" w:hAnsi="Calibri"/>
          <w:color w:val="000000"/>
          <w:sz w:val="22"/>
        </w:rPr>
        <w:t>ičnim cijenama. Ukupna ponuđena cijena mora uključivati sve naknade i troškove koje Ugovorno tijelo treba platiti dobavljaču u svezi predmetne nabave (npr. vrijednost predmeta nabave, pakovanje, utovar, istovar, carina, porezi, trošarine/</w:t>
      </w:r>
      <w:proofErr w:type="spellStart"/>
      <w:r>
        <w:rPr>
          <w:rFonts w:ascii="Calibri" w:hAnsi="Calibri"/>
          <w:color w:val="000000"/>
          <w:sz w:val="22"/>
        </w:rPr>
        <w:t>akcize</w:t>
      </w:r>
      <w:proofErr w:type="spellEnd"/>
      <w:r>
        <w:rPr>
          <w:rFonts w:ascii="Calibri" w:hAnsi="Calibri"/>
          <w:color w:val="000000"/>
          <w:sz w:val="22"/>
        </w:rPr>
        <w:t>, pristojbe/</w:t>
      </w:r>
      <w:r>
        <w:rPr>
          <w:rFonts w:ascii="Calibri" w:hAnsi="Calibri"/>
          <w:color w:val="000000"/>
          <w:sz w:val="22"/>
        </w:rPr>
        <w:t>takse, transport, itd.), te Ugovorno tijelo ne smije imati nikakve dodatne troškove po pitanju predmetne nabave.</w:t>
      </w:r>
    </w:p>
    <w:p w14:paraId="67DC176D" w14:textId="77777777" w:rsidR="00AB0325" w:rsidRDefault="00271BCC">
      <w:pPr>
        <w:jc w:val="both"/>
      </w:pPr>
      <w:r>
        <w:rPr>
          <w:rFonts w:ascii="Calibri" w:hAnsi="Calibri"/>
          <w:color w:val="000000"/>
          <w:sz w:val="22"/>
        </w:rPr>
        <w:t>Ukoliko je u ovom postupku javne nabave predviđena i održana e-aukcija, cijenom ponude se smatra cijena postignuta nakon e-aukcije. Kada se uku</w:t>
      </w:r>
      <w:r>
        <w:rPr>
          <w:rFonts w:ascii="Calibri" w:hAnsi="Calibri"/>
          <w:color w:val="000000"/>
          <w:sz w:val="22"/>
        </w:rPr>
        <w:t>pna cijena ponude odnosi na više stavki (pozicija) u Obrascu za cijenu ponude, tada se svaka od stavki (pozicija) umanjuje za isti postotak koliko iznosi konačno postotno umanjenje ukupne cijene ponude postignuto nakon e-aukcije, te se tako umanjene jedini</w:t>
      </w:r>
      <w:r>
        <w:rPr>
          <w:rFonts w:ascii="Calibri" w:hAnsi="Calibri"/>
          <w:color w:val="000000"/>
          <w:sz w:val="22"/>
        </w:rPr>
        <w:t>čne cijene smatraju ponuđenim jediničnim cijenama. Navedena umanjenja cijene ponude vrši ugovorno tijelo bez potrebe za dostavljanjem novog obrasca za cijenu ponude od strane ponuditelja.</w:t>
      </w:r>
    </w:p>
    <w:p w14:paraId="67DC176E" w14:textId="77777777" w:rsidR="00AB0325" w:rsidRDefault="00271BCC">
      <w:r>
        <w:rPr>
          <w:rFonts w:ascii="Cambria" w:hAnsi="Cambria"/>
          <w:b/>
          <w:color w:val="000000"/>
          <w:sz w:val="22"/>
        </w:rPr>
        <w:t> </w:t>
      </w:r>
    </w:p>
    <w:p w14:paraId="67DC176F" w14:textId="77777777" w:rsidR="00AB0325" w:rsidRDefault="00271BCC">
      <w:r>
        <w:rPr>
          <w:rFonts w:ascii="Cambria" w:hAnsi="Cambria"/>
          <w:b/>
          <w:color w:val="000000"/>
          <w:sz w:val="22"/>
        </w:rPr>
        <w:t>4.4.2. Popunjavanje obrasca za cijenu</w:t>
      </w:r>
    </w:p>
    <w:p w14:paraId="67DC1770" w14:textId="77777777" w:rsidR="00AB0325" w:rsidRDefault="00271BCC">
      <w:pPr>
        <w:jc w:val="both"/>
      </w:pPr>
      <w:r>
        <w:rPr>
          <w:rFonts w:ascii="Calibri" w:hAnsi="Calibri"/>
          <w:color w:val="000000"/>
          <w:sz w:val="22"/>
        </w:rPr>
        <w:t>U obrascu za cijenu ponude o</w:t>
      </w:r>
      <w:r>
        <w:rPr>
          <w:rFonts w:ascii="Calibri" w:hAnsi="Calibri"/>
          <w:color w:val="000000"/>
          <w:sz w:val="22"/>
        </w:rPr>
        <w:t>bvezno se navodi cijena ponude (bez PDV-a), ponuđeni popust (ukoliko je ponuđen) i na kraju cijena ponude sa uključenim popustom (bez PDV-a).</w:t>
      </w:r>
    </w:p>
    <w:p w14:paraId="67DC1771" w14:textId="77777777" w:rsidR="00AB0325" w:rsidRDefault="00271BCC">
      <w:r>
        <w:rPr>
          <w:rFonts w:ascii="Cambria" w:hAnsi="Cambria"/>
          <w:b/>
          <w:color w:val="000000"/>
          <w:sz w:val="22"/>
        </w:rPr>
        <w:t> </w:t>
      </w:r>
    </w:p>
    <w:p w14:paraId="67DC1772" w14:textId="77777777" w:rsidR="00AB0325" w:rsidRDefault="00271BCC">
      <w:r>
        <w:rPr>
          <w:rFonts w:ascii="Cambria" w:hAnsi="Cambria"/>
          <w:b/>
          <w:color w:val="000000"/>
          <w:sz w:val="22"/>
        </w:rPr>
        <w:t>4.4.3. Popunjavanje obrasca za ponudu</w:t>
      </w:r>
    </w:p>
    <w:p w14:paraId="67DC1773" w14:textId="77777777" w:rsidR="00AB0325" w:rsidRDefault="00271BCC">
      <w:pPr>
        <w:jc w:val="both"/>
      </w:pPr>
      <w:r>
        <w:rPr>
          <w:rFonts w:ascii="Calibri" w:hAnsi="Calibri"/>
          <w:color w:val="000000"/>
          <w:sz w:val="22"/>
        </w:rPr>
        <w:t>U obrascu za ponudu posebno se iskazuje PDV na cijenu ponude sa uračunatim</w:t>
      </w:r>
      <w:r>
        <w:rPr>
          <w:rFonts w:ascii="Calibri" w:hAnsi="Calibri"/>
          <w:color w:val="000000"/>
          <w:sz w:val="22"/>
        </w:rPr>
        <w:t xml:space="preserve"> popustom. Na kraju se daje vrijednost ugovora (cijena ponude sa uključenim popustom) + PDV. Ukoliko ponuditelj nije PDV obveznik ili se na predmet nabave ne obračunava PDV sukladno propisima, u obrascu za ponudu se ne iskazuje PDV. Slijedom navedenoga, mj</w:t>
      </w:r>
      <w:r>
        <w:rPr>
          <w:rFonts w:ascii="Calibri" w:hAnsi="Calibri"/>
          <w:color w:val="000000"/>
          <w:sz w:val="22"/>
        </w:rPr>
        <w:t>esto gdje se upisuje pripadajući iznos PDV-a se ostavlja prazno, a na mjestu gdje se upisuje cijena ponude sa uključenim popustom i PDV-om upisuje se isti iznos koji je upisan na mjestu predviđenom za upis cijene ponude s popustom bez PDV-a.</w:t>
      </w:r>
    </w:p>
    <w:p w14:paraId="67DC1774" w14:textId="77777777" w:rsidR="00AB0325" w:rsidRDefault="00271BCC">
      <w:r>
        <w:rPr>
          <w:rFonts w:ascii="Cambria" w:hAnsi="Cambria"/>
          <w:b/>
          <w:color w:val="000000"/>
          <w:sz w:val="22"/>
        </w:rPr>
        <w:t> </w:t>
      </w:r>
    </w:p>
    <w:p w14:paraId="67DC1775" w14:textId="77777777" w:rsidR="00AB0325" w:rsidRDefault="00271BCC">
      <w:r>
        <w:rPr>
          <w:rFonts w:ascii="Cambria" w:hAnsi="Cambria"/>
          <w:b/>
          <w:color w:val="000000"/>
          <w:sz w:val="22"/>
        </w:rPr>
        <w:t>4.4.4. Promj</w:t>
      </w:r>
      <w:r>
        <w:rPr>
          <w:rFonts w:ascii="Cambria" w:hAnsi="Cambria"/>
          <w:b/>
          <w:color w:val="000000"/>
          <w:sz w:val="22"/>
        </w:rPr>
        <w:t>enjivost cijene</w:t>
      </w:r>
    </w:p>
    <w:p w14:paraId="67DC1776" w14:textId="77777777" w:rsidR="00AB0325" w:rsidRDefault="00271BCC">
      <w:pPr>
        <w:jc w:val="both"/>
      </w:pPr>
      <w:r>
        <w:rPr>
          <w:rFonts w:ascii="Calibri" w:hAnsi="Calibri"/>
          <w:color w:val="000000"/>
          <w:sz w:val="22"/>
        </w:rPr>
        <w:t>Cijena ponude je nepromjenjiva za cijeli period važenja ugovora.</w:t>
      </w:r>
    </w:p>
    <w:p w14:paraId="67DC1777" w14:textId="77777777" w:rsidR="00AB0325" w:rsidRDefault="00271BCC">
      <w:r>
        <w:rPr>
          <w:rFonts w:ascii="Cambria" w:hAnsi="Cambria"/>
          <w:b/>
          <w:color w:val="000000"/>
          <w:sz w:val="22"/>
        </w:rPr>
        <w:t> </w:t>
      </w:r>
    </w:p>
    <w:p w14:paraId="67DC1778" w14:textId="77777777" w:rsidR="00AB0325" w:rsidRDefault="00271BCC">
      <w:r>
        <w:rPr>
          <w:rFonts w:ascii="Cambria" w:hAnsi="Cambria"/>
          <w:b/>
          <w:color w:val="000000"/>
          <w:sz w:val="22"/>
        </w:rPr>
        <w:t>4.5. Valuta ponude</w:t>
      </w:r>
    </w:p>
    <w:p w14:paraId="67DC1779" w14:textId="77777777" w:rsidR="00AB0325" w:rsidRDefault="00271BCC">
      <w:r>
        <w:rPr>
          <w:rFonts w:ascii="Cambria" w:hAnsi="Cambria"/>
          <w:b/>
          <w:color w:val="000000"/>
          <w:sz w:val="22"/>
        </w:rPr>
        <w:t>4.5.1. Valuta ponude</w:t>
      </w:r>
    </w:p>
    <w:p w14:paraId="67DC177A" w14:textId="77777777" w:rsidR="00AB0325" w:rsidRDefault="00271BCC">
      <w:pPr>
        <w:jc w:val="both"/>
      </w:pPr>
      <w:r>
        <w:rPr>
          <w:rFonts w:ascii="Calibri" w:hAnsi="Calibri"/>
          <w:color w:val="000000"/>
          <w:sz w:val="22"/>
        </w:rPr>
        <w:t>Cijena ponude se izražava u konvertibilnim markama (BAM/KM).</w:t>
      </w:r>
    </w:p>
    <w:p w14:paraId="67DC177B" w14:textId="77777777" w:rsidR="00AB0325" w:rsidRDefault="00271BCC">
      <w:r>
        <w:rPr>
          <w:rFonts w:ascii="Cambria" w:hAnsi="Cambria"/>
          <w:b/>
          <w:color w:val="000000"/>
          <w:sz w:val="22"/>
        </w:rPr>
        <w:t> </w:t>
      </w:r>
    </w:p>
    <w:p w14:paraId="67DC177C" w14:textId="77777777" w:rsidR="00AB0325" w:rsidRDefault="00271BCC">
      <w:r>
        <w:rPr>
          <w:rFonts w:ascii="Cambria" w:hAnsi="Cambria"/>
          <w:b/>
          <w:color w:val="000000"/>
          <w:sz w:val="22"/>
        </w:rPr>
        <w:t>4.6. Kriterij za dodjelu</w:t>
      </w:r>
    </w:p>
    <w:p w14:paraId="67DC177D" w14:textId="77777777" w:rsidR="00AB0325" w:rsidRDefault="00271BCC">
      <w:r>
        <w:rPr>
          <w:rFonts w:ascii="Cambria" w:hAnsi="Cambria"/>
          <w:b/>
          <w:color w:val="000000"/>
          <w:sz w:val="22"/>
        </w:rPr>
        <w:t>4.6.1. Kriterij za dodjelu</w:t>
      </w:r>
    </w:p>
    <w:p w14:paraId="67DC177E" w14:textId="77777777" w:rsidR="00AB0325" w:rsidRDefault="00271BCC">
      <w:pPr>
        <w:jc w:val="both"/>
      </w:pPr>
      <w:r>
        <w:rPr>
          <w:rFonts w:ascii="Calibri" w:hAnsi="Calibri"/>
          <w:color w:val="000000"/>
          <w:sz w:val="22"/>
        </w:rPr>
        <w:t xml:space="preserve">Kriterij za </w:t>
      </w:r>
      <w:r>
        <w:rPr>
          <w:rFonts w:ascii="Calibri" w:hAnsi="Calibri"/>
          <w:color w:val="000000"/>
          <w:sz w:val="22"/>
        </w:rPr>
        <w:t>dodjelu ugovora je: Najniža cijena.</w:t>
      </w:r>
    </w:p>
    <w:p w14:paraId="67DC177F" w14:textId="77777777" w:rsidR="00AB0325" w:rsidRDefault="00271BCC">
      <w:pPr>
        <w:jc w:val="both"/>
      </w:pPr>
      <w:r>
        <w:rPr>
          <w:rFonts w:ascii="Calibri" w:hAnsi="Calibri"/>
          <w:color w:val="000000"/>
          <w:sz w:val="22"/>
        </w:rPr>
        <w:t>Ugovor će se dodijeliti kvalificiranom ponuditelju koji je ponudio najnižu cijenu.</w:t>
      </w:r>
    </w:p>
    <w:p w14:paraId="67DC1780" w14:textId="77777777" w:rsidR="00AB0325" w:rsidRDefault="00271BCC">
      <w:r>
        <w:rPr>
          <w:rFonts w:ascii="Cambria" w:hAnsi="Cambria"/>
          <w:b/>
          <w:color w:val="000000"/>
          <w:sz w:val="22"/>
        </w:rPr>
        <w:t> </w:t>
      </w:r>
    </w:p>
    <w:p w14:paraId="67DC1781" w14:textId="77777777" w:rsidR="00AB0325" w:rsidRDefault="00271BCC">
      <w:r>
        <w:rPr>
          <w:rFonts w:ascii="Cambria" w:hAnsi="Cambria"/>
          <w:b/>
          <w:color w:val="000000"/>
          <w:sz w:val="22"/>
        </w:rPr>
        <w:t>4.7. Preferencijalni tretman domaćeg</w:t>
      </w:r>
    </w:p>
    <w:p w14:paraId="67DC1782" w14:textId="77777777" w:rsidR="00AB0325" w:rsidRDefault="00271BCC">
      <w:r>
        <w:rPr>
          <w:rFonts w:ascii="Cambria" w:hAnsi="Cambria"/>
          <w:b/>
          <w:color w:val="000000"/>
          <w:sz w:val="22"/>
        </w:rPr>
        <w:t>4.7.1. Obveza primjene preferencijalnog tretmana domaćeg</w:t>
      </w:r>
    </w:p>
    <w:p w14:paraId="67DC1783" w14:textId="77777777" w:rsidR="00AB0325" w:rsidRDefault="00271BCC">
      <w:pPr>
        <w:jc w:val="both"/>
      </w:pPr>
      <w:r>
        <w:rPr>
          <w:rFonts w:ascii="Calibri" w:hAnsi="Calibri"/>
          <w:color w:val="000000"/>
          <w:sz w:val="22"/>
        </w:rPr>
        <w:t>Ugovorno tijelo ne primjenjuje preferenci</w:t>
      </w:r>
      <w:r>
        <w:rPr>
          <w:rFonts w:ascii="Calibri" w:hAnsi="Calibri"/>
          <w:color w:val="000000"/>
          <w:sz w:val="22"/>
        </w:rPr>
        <w:t>jalni tretman domaćeg (preferencijalni tretman cijene) iz članka 67. Zakona o javnim nabavama BiH („Službeni  glasnik BiH“, broj 39/14 i 59/22) u predmetnom postupku javne nabave.</w:t>
      </w:r>
    </w:p>
    <w:p w14:paraId="67DC1784" w14:textId="77777777" w:rsidR="00AB0325" w:rsidRDefault="00271BCC">
      <w:r>
        <w:rPr>
          <w:rFonts w:ascii="Cambria" w:hAnsi="Cambria"/>
          <w:b/>
          <w:color w:val="000000"/>
          <w:sz w:val="22"/>
        </w:rPr>
        <w:t> </w:t>
      </w:r>
    </w:p>
    <w:p w14:paraId="67DC1785" w14:textId="77777777" w:rsidR="00AB0325" w:rsidRDefault="00271BCC">
      <w:r>
        <w:rPr>
          <w:rFonts w:ascii="Cambria" w:hAnsi="Cambria"/>
          <w:b/>
          <w:color w:val="000000"/>
          <w:sz w:val="22"/>
        </w:rPr>
        <w:t>4.8. Jezik i pismo ponude</w:t>
      </w:r>
    </w:p>
    <w:p w14:paraId="67DC1786" w14:textId="77777777" w:rsidR="00AB0325" w:rsidRDefault="00271BCC">
      <w:r>
        <w:rPr>
          <w:rFonts w:ascii="Cambria" w:hAnsi="Cambria"/>
          <w:b/>
          <w:color w:val="000000"/>
          <w:sz w:val="22"/>
        </w:rPr>
        <w:t>4.8.1. Jezik ponude i ostale dokumentacije uz po</w:t>
      </w:r>
      <w:r>
        <w:rPr>
          <w:rFonts w:ascii="Cambria" w:hAnsi="Cambria"/>
          <w:b/>
          <w:color w:val="000000"/>
          <w:sz w:val="22"/>
        </w:rPr>
        <w:t>nudu</w:t>
      </w:r>
    </w:p>
    <w:p w14:paraId="67DC1787" w14:textId="77777777" w:rsidR="00AB0325" w:rsidRDefault="00271BCC">
      <w:pPr>
        <w:jc w:val="both"/>
      </w:pPr>
      <w:r>
        <w:rPr>
          <w:rFonts w:ascii="Calibri" w:hAnsi="Calibri"/>
          <w:color w:val="000000"/>
          <w:sz w:val="22"/>
        </w:rPr>
        <w:lastRenderedPageBreak/>
        <w:t>Ponuda se dostavlja na jednom od službenih jezika u Bosni i Hercegovini, na latiničnom ili ćiriličnom pismu. Sva ostala dokumentacija uz ponudu mora biti na jednom od službenih jezika u Bosni i Hercegovini.</w:t>
      </w:r>
    </w:p>
    <w:p w14:paraId="67DC1788" w14:textId="77777777" w:rsidR="00AB0325" w:rsidRDefault="00271BCC">
      <w:r>
        <w:rPr>
          <w:rFonts w:ascii="Cambria" w:hAnsi="Cambria"/>
          <w:b/>
          <w:color w:val="000000"/>
          <w:sz w:val="22"/>
        </w:rPr>
        <w:t> </w:t>
      </w:r>
    </w:p>
    <w:p w14:paraId="67DC1789" w14:textId="77777777" w:rsidR="00AB0325" w:rsidRDefault="00271BCC">
      <w:r>
        <w:rPr>
          <w:rFonts w:ascii="Cambria" w:hAnsi="Cambria"/>
          <w:b/>
          <w:color w:val="000000"/>
          <w:sz w:val="22"/>
        </w:rPr>
        <w:t>4.8.2. Dostava dijela ponude i /ili poprat</w:t>
      </w:r>
      <w:r>
        <w:rPr>
          <w:rFonts w:ascii="Cambria" w:hAnsi="Cambria"/>
          <w:b/>
          <w:color w:val="000000"/>
          <w:sz w:val="22"/>
        </w:rPr>
        <w:t>ne dokumentacije na stranom jeziku</w:t>
      </w:r>
    </w:p>
    <w:p w14:paraId="67DC178A" w14:textId="77777777" w:rsidR="00AB0325" w:rsidRDefault="00271BCC">
      <w:pPr>
        <w:jc w:val="both"/>
      </w:pPr>
      <w:r>
        <w:rPr>
          <w:rFonts w:ascii="Calibri" w:hAnsi="Calibri"/>
          <w:color w:val="000000"/>
          <w:sz w:val="22"/>
        </w:rPr>
        <w:t>Dio ponude i/ili popratne dokumentacije (npr. katalozi, brošure, certifikati, tehnička dokumentacija, itd.) može biti i na drugom jeziku, ali u tom slučaju obvezno se dodatno prilaže i prijevod ovlaštenog sudskog tumača z</w:t>
      </w:r>
      <w:r>
        <w:rPr>
          <w:rFonts w:ascii="Calibri" w:hAnsi="Calibri"/>
          <w:color w:val="000000"/>
          <w:sz w:val="22"/>
        </w:rPr>
        <w:t>a jezik sa kojeg je prijevod izvršen.</w:t>
      </w:r>
    </w:p>
    <w:p w14:paraId="67DC178B" w14:textId="77777777" w:rsidR="00AB0325" w:rsidRDefault="00271BCC">
      <w:r>
        <w:rPr>
          <w:rFonts w:ascii="Cambria" w:hAnsi="Cambria"/>
          <w:b/>
          <w:color w:val="000000"/>
          <w:sz w:val="22"/>
        </w:rPr>
        <w:t> </w:t>
      </w:r>
    </w:p>
    <w:p w14:paraId="67DC178C" w14:textId="77777777" w:rsidR="00AB0325" w:rsidRDefault="00271BCC">
      <w:r>
        <w:rPr>
          <w:rFonts w:ascii="Cambria" w:hAnsi="Cambria"/>
          <w:b/>
          <w:color w:val="000000"/>
          <w:sz w:val="22"/>
        </w:rPr>
        <w:t>4.8.3. Termini iz drugih jezika korišteni u ponudi</w:t>
      </w:r>
    </w:p>
    <w:p w14:paraId="67DC178D" w14:textId="77777777" w:rsidR="00AB0325" w:rsidRDefault="00271BCC">
      <w:pPr>
        <w:jc w:val="both"/>
      </w:pPr>
      <w:r>
        <w:rPr>
          <w:rFonts w:ascii="Calibri" w:hAnsi="Calibri"/>
          <w:color w:val="000000"/>
          <w:sz w:val="22"/>
        </w:rPr>
        <w:t xml:space="preserve">Izuzetno, ponuda i/ili popratna dokumentacija može sadržavati termine iz drugih jezika koji definiraju (opisuju)  pojedine tehničke značajke predmeta nabave, a koji </w:t>
      </w:r>
      <w:r>
        <w:rPr>
          <w:rFonts w:ascii="Calibri" w:hAnsi="Calibri"/>
          <w:color w:val="000000"/>
          <w:sz w:val="22"/>
        </w:rPr>
        <w:t>su općepoznati, uobičajeni i koji se koriste na mjerodavnom tržištu i ne utječu na razumljivost ponude i/ili popratne dokumentacije. Navedene termine nije potrebno prevoditi na jedan od službenih jezika u Bosni i Hercegovini.</w:t>
      </w:r>
    </w:p>
    <w:p w14:paraId="67DC178E" w14:textId="77777777" w:rsidR="00AB0325" w:rsidRDefault="00271BCC">
      <w:r>
        <w:rPr>
          <w:rFonts w:ascii="Cambria" w:hAnsi="Cambria"/>
          <w:b/>
          <w:color w:val="000000"/>
          <w:sz w:val="22"/>
        </w:rPr>
        <w:t> </w:t>
      </w:r>
    </w:p>
    <w:p w14:paraId="67DC178F" w14:textId="77777777" w:rsidR="00AB0325" w:rsidRDefault="00271BCC">
      <w:r>
        <w:rPr>
          <w:rFonts w:ascii="Cambria" w:hAnsi="Cambria"/>
          <w:b/>
          <w:color w:val="000000"/>
          <w:sz w:val="22"/>
        </w:rPr>
        <w:t>4.9. Rok važenja ponude</w:t>
      </w:r>
    </w:p>
    <w:p w14:paraId="67DC1790" w14:textId="77777777" w:rsidR="00AB0325" w:rsidRDefault="00271BCC">
      <w:r>
        <w:rPr>
          <w:rFonts w:ascii="Cambria" w:hAnsi="Cambria"/>
          <w:b/>
          <w:color w:val="000000"/>
          <w:sz w:val="22"/>
        </w:rPr>
        <w:t>4.9.</w:t>
      </w:r>
      <w:r>
        <w:rPr>
          <w:rFonts w:ascii="Cambria" w:hAnsi="Cambria"/>
          <w:b/>
          <w:color w:val="000000"/>
          <w:sz w:val="22"/>
        </w:rPr>
        <w:t>1. Važenje ponude</w:t>
      </w:r>
    </w:p>
    <w:p w14:paraId="67DC1791" w14:textId="77777777" w:rsidR="00AB0325" w:rsidRDefault="00271BCC">
      <w:r>
        <w:rPr>
          <w:rFonts w:ascii="Calibri" w:hAnsi="Calibri"/>
          <w:color w:val="000000"/>
          <w:sz w:val="22"/>
        </w:rPr>
        <w:t xml:space="preserve">Ponude moraju važiti najmanje </w:t>
      </w:r>
      <w:r w:rsidRPr="007A56AA">
        <w:rPr>
          <w:rFonts w:ascii="Calibri" w:hAnsi="Calibri" w:cs="Calibri"/>
          <w:sz w:val="22"/>
          <w:szCs w:val="22"/>
        </w:rPr>
        <w:t>6</w:t>
      </w:r>
      <w:r w:rsidRPr="007A56AA">
        <w:rPr>
          <w:rFonts w:ascii="Calibri" w:hAnsi="Calibri" w:cs="Calibri"/>
          <w:sz w:val="22"/>
          <w:szCs w:val="22"/>
        </w:rPr>
        <w:t xml:space="preserve"> </w:t>
      </w:r>
      <w:r>
        <w:rPr>
          <w:rFonts w:ascii="Calibri" w:hAnsi="Calibri"/>
          <w:color w:val="000000"/>
          <w:sz w:val="22"/>
        </w:rPr>
        <w:t>mjeseci računajući od isteka roka za podnošenje ponuda.</w:t>
      </w:r>
    </w:p>
    <w:p w14:paraId="67DC1792" w14:textId="77777777" w:rsidR="00AB0325" w:rsidRDefault="00271BCC">
      <w:r>
        <w:rPr>
          <w:rFonts w:ascii="Cambria" w:hAnsi="Cambria"/>
          <w:b/>
          <w:color w:val="000000"/>
          <w:sz w:val="22"/>
        </w:rPr>
        <w:t> </w:t>
      </w:r>
    </w:p>
    <w:p w14:paraId="67DC1793" w14:textId="77777777" w:rsidR="00AB0325" w:rsidRDefault="00271BCC">
      <w:r>
        <w:rPr>
          <w:rFonts w:ascii="Cambria" w:hAnsi="Cambria"/>
          <w:b/>
          <w:color w:val="000000"/>
          <w:sz w:val="22"/>
        </w:rPr>
        <w:t>4.9.2. Nenavođenje roka važenja ponude</w:t>
      </w:r>
    </w:p>
    <w:p w14:paraId="67DC1794" w14:textId="77777777" w:rsidR="00AB0325" w:rsidRDefault="00271BCC">
      <w:pPr>
        <w:jc w:val="both"/>
      </w:pPr>
      <w:r>
        <w:rPr>
          <w:rFonts w:ascii="Calibri" w:hAnsi="Calibri"/>
          <w:color w:val="000000"/>
          <w:sz w:val="22"/>
        </w:rPr>
        <w:t xml:space="preserve">Ukoliko ponuditelj u ponudi ne navede rok važenja ponude, onda se smatra da je rok važenja ponude onaj koji je naveden u tenderskoj dokumentaciji. </w:t>
      </w:r>
    </w:p>
    <w:p w14:paraId="67DC1795" w14:textId="77777777" w:rsidR="00AB0325" w:rsidRDefault="00271BCC">
      <w:r>
        <w:rPr>
          <w:rFonts w:ascii="Cambria" w:hAnsi="Cambria"/>
          <w:b/>
          <w:color w:val="000000"/>
          <w:sz w:val="22"/>
        </w:rPr>
        <w:t> </w:t>
      </w:r>
    </w:p>
    <w:p w14:paraId="67DC1796" w14:textId="77777777" w:rsidR="00AB0325" w:rsidRDefault="00271BCC">
      <w:r>
        <w:rPr>
          <w:rFonts w:ascii="Cambria" w:hAnsi="Cambria"/>
          <w:b/>
          <w:color w:val="000000"/>
          <w:sz w:val="22"/>
        </w:rPr>
        <w:t>4.9.3. Rok važenja ponude kraći od traženog</w:t>
      </w:r>
    </w:p>
    <w:p w14:paraId="67DC1797" w14:textId="77777777" w:rsidR="00AB0325" w:rsidRDefault="00271BCC">
      <w:pPr>
        <w:jc w:val="both"/>
      </w:pPr>
      <w:r>
        <w:rPr>
          <w:rFonts w:ascii="Calibri" w:hAnsi="Calibri"/>
          <w:color w:val="000000"/>
          <w:sz w:val="22"/>
        </w:rPr>
        <w:t xml:space="preserve">U slučaju da je razdoblje važenja ponude kraće od roka </w:t>
      </w:r>
      <w:r>
        <w:rPr>
          <w:rFonts w:ascii="Calibri" w:hAnsi="Calibri"/>
          <w:color w:val="000000"/>
          <w:sz w:val="22"/>
        </w:rPr>
        <w:t>navedenog u tenderskoj dokumentaciji, Ugovorno tijelo će odbiti takvu ponudu sukladno članku 60. stavak (1) ZJN.</w:t>
      </w:r>
    </w:p>
    <w:p w14:paraId="67DC1798" w14:textId="77777777" w:rsidR="00AB0325" w:rsidRDefault="00271BCC">
      <w:r>
        <w:rPr>
          <w:rFonts w:ascii="Cambria" w:hAnsi="Cambria"/>
          <w:b/>
          <w:color w:val="000000"/>
          <w:sz w:val="22"/>
        </w:rPr>
        <w:t> </w:t>
      </w:r>
    </w:p>
    <w:p w14:paraId="67DC1799" w14:textId="77777777" w:rsidR="00AB0325" w:rsidRDefault="00271BCC">
      <w:r>
        <w:rPr>
          <w:rFonts w:ascii="Cambria" w:hAnsi="Cambria"/>
          <w:b/>
          <w:color w:val="000000"/>
          <w:sz w:val="22"/>
        </w:rPr>
        <w:t>4.9.4. Produženje roka važenja ponude</w:t>
      </w:r>
    </w:p>
    <w:p w14:paraId="67DC179A" w14:textId="77777777" w:rsidR="00AB0325" w:rsidRDefault="00271BCC">
      <w:pPr>
        <w:jc w:val="both"/>
      </w:pPr>
      <w:r>
        <w:rPr>
          <w:rFonts w:ascii="Calibri" w:hAnsi="Calibri"/>
          <w:color w:val="000000"/>
          <w:sz w:val="22"/>
        </w:rPr>
        <w:t>Ugovorno tijelo zadržava pravo da pismenim putem traži suglasnost za produljenje roka važenja ponude. U</w:t>
      </w:r>
      <w:r>
        <w:rPr>
          <w:rFonts w:ascii="Calibri" w:hAnsi="Calibri"/>
          <w:color w:val="000000"/>
          <w:sz w:val="22"/>
        </w:rPr>
        <w:t>koliko ponuditelj ne dostavi pismenu suglasnost, smatra se da je odbio zahtjev Ugovornog tijela, te se njegova ponuda ne razmatra u daljnjem tijeku postupka javne nabave.</w:t>
      </w:r>
    </w:p>
    <w:p w14:paraId="67DC179B" w14:textId="77777777" w:rsidR="00AB0325" w:rsidRDefault="00271BCC">
      <w:r>
        <w:rPr>
          <w:rFonts w:ascii="Cambria" w:hAnsi="Cambria"/>
          <w:b/>
          <w:color w:val="000000"/>
          <w:sz w:val="22"/>
        </w:rPr>
        <w:t> </w:t>
      </w:r>
    </w:p>
    <w:p w14:paraId="67DC179C" w14:textId="77777777" w:rsidR="00AB0325" w:rsidRDefault="00271BCC">
      <w:r>
        <w:rPr>
          <w:rFonts w:ascii="Cambria" w:hAnsi="Cambria"/>
          <w:b/>
          <w:color w:val="000000"/>
          <w:sz w:val="22"/>
        </w:rPr>
        <w:t>4.9.5. Produženje jamstva za ozbiljnost ponude</w:t>
      </w:r>
    </w:p>
    <w:p w14:paraId="67DC179D" w14:textId="77777777" w:rsidR="00AB0325" w:rsidRDefault="00271BCC">
      <w:pPr>
        <w:jc w:val="both"/>
      </w:pPr>
      <w:r>
        <w:rPr>
          <w:rFonts w:ascii="Calibri" w:hAnsi="Calibri"/>
          <w:color w:val="000000"/>
          <w:sz w:val="22"/>
        </w:rPr>
        <w:t>U slučaju da se tražilo i jamstvo za</w:t>
      </w:r>
      <w:r>
        <w:rPr>
          <w:rFonts w:ascii="Calibri" w:hAnsi="Calibri"/>
          <w:color w:val="000000"/>
          <w:sz w:val="22"/>
        </w:rPr>
        <w:t xml:space="preserve"> ozbiljnost ponude, ponuditelj koji je dao suglasnost za produljenje razdoblja važenja ponude, dužan je osigurati i produljenje jamstva za ozbiljnost ponude.</w:t>
      </w:r>
    </w:p>
    <w:p w14:paraId="67DC179E" w14:textId="77777777" w:rsidR="00AB0325" w:rsidRDefault="00271BCC">
      <w:r>
        <w:rPr>
          <w:rFonts w:ascii="Cambria" w:hAnsi="Cambria"/>
          <w:b/>
          <w:color w:val="000000"/>
          <w:sz w:val="22"/>
        </w:rPr>
        <w:t> </w:t>
      </w:r>
    </w:p>
    <w:p w14:paraId="67DC179F" w14:textId="77777777" w:rsidR="00AB0325" w:rsidRDefault="00271BCC">
      <w:r>
        <w:rPr>
          <w:rFonts w:ascii="Cambria" w:hAnsi="Cambria"/>
          <w:b/>
          <w:color w:val="000000"/>
          <w:sz w:val="22"/>
        </w:rPr>
        <w:t>4.10. Način dostave ponuda</w:t>
      </w:r>
    </w:p>
    <w:p w14:paraId="67DC17A0" w14:textId="77777777" w:rsidR="00AB0325" w:rsidRDefault="00271BCC">
      <w:r>
        <w:rPr>
          <w:rFonts w:ascii="Cambria" w:hAnsi="Cambria"/>
          <w:b/>
          <w:color w:val="000000"/>
          <w:sz w:val="22"/>
        </w:rPr>
        <w:t>4.10.1. Predaja ponuda</w:t>
      </w:r>
    </w:p>
    <w:p w14:paraId="67DC17A1" w14:textId="77777777" w:rsidR="00AB0325" w:rsidRDefault="00271BCC">
      <w:pPr>
        <w:jc w:val="both"/>
      </w:pPr>
      <w:r>
        <w:rPr>
          <w:rFonts w:ascii="Calibri" w:hAnsi="Calibri"/>
          <w:color w:val="000000"/>
          <w:sz w:val="22"/>
        </w:rPr>
        <w:t xml:space="preserve">Ponude se dostavljaju osobno na protokol, ili </w:t>
      </w:r>
      <w:r>
        <w:rPr>
          <w:rFonts w:ascii="Calibri" w:hAnsi="Calibri"/>
          <w:color w:val="000000"/>
          <w:sz w:val="22"/>
        </w:rPr>
        <w:t>putem pošte na adresu za prijem ponuda koja je navedena na Obavijesti o nabavi.</w:t>
      </w:r>
    </w:p>
    <w:p w14:paraId="67DC17A2" w14:textId="77777777" w:rsidR="00AB0325" w:rsidRDefault="00271BCC">
      <w:r>
        <w:rPr>
          <w:rFonts w:ascii="Cambria" w:hAnsi="Cambria"/>
          <w:b/>
          <w:color w:val="000000"/>
          <w:sz w:val="22"/>
        </w:rPr>
        <w:t> </w:t>
      </w:r>
    </w:p>
    <w:p w14:paraId="67DC17A3" w14:textId="77777777" w:rsidR="00AB0325" w:rsidRDefault="00271BCC">
      <w:r>
        <w:rPr>
          <w:rFonts w:ascii="Cambria" w:hAnsi="Cambria"/>
          <w:b/>
          <w:color w:val="000000"/>
          <w:sz w:val="22"/>
        </w:rPr>
        <w:t>4.10.2. Slanje ponuda poštom</w:t>
      </w:r>
    </w:p>
    <w:p w14:paraId="67DC17A4" w14:textId="77777777" w:rsidR="00AB0325" w:rsidRDefault="00271BCC">
      <w:pPr>
        <w:jc w:val="both"/>
      </w:pPr>
      <w:r>
        <w:rPr>
          <w:rFonts w:ascii="Calibri" w:hAnsi="Calibri"/>
          <w:color w:val="000000"/>
          <w:sz w:val="22"/>
        </w:rPr>
        <w:t>Ponuditelji koji ponude dostavljaju putem pošte preuzimaju rizik ukoliko ponude ne stignu do utvrđenog krajnjeg roka za prijem ponuda.</w:t>
      </w:r>
    </w:p>
    <w:p w14:paraId="67DC17A5" w14:textId="77777777" w:rsidR="00AB0325" w:rsidRDefault="00271BCC">
      <w:r>
        <w:rPr>
          <w:rFonts w:ascii="Cambria" w:hAnsi="Cambria"/>
          <w:b/>
          <w:color w:val="000000"/>
          <w:sz w:val="22"/>
        </w:rPr>
        <w:t> </w:t>
      </w:r>
    </w:p>
    <w:p w14:paraId="67DC17A6" w14:textId="77777777" w:rsidR="00AB0325" w:rsidRDefault="00271BCC">
      <w:r>
        <w:rPr>
          <w:rFonts w:ascii="Cambria" w:hAnsi="Cambria"/>
          <w:b/>
          <w:color w:val="000000"/>
          <w:sz w:val="22"/>
        </w:rPr>
        <w:t xml:space="preserve">4.10.3. </w:t>
      </w:r>
      <w:r>
        <w:rPr>
          <w:rFonts w:ascii="Cambria" w:hAnsi="Cambria"/>
          <w:b/>
          <w:color w:val="000000"/>
          <w:sz w:val="22"/>
        </w:rPr>
        <w:t>Prijem ponuda nakon isteka roka za primitak</w:t>
      </w:r>
    </w:p>
    <w:p w14:paraId="67DC17A7" w14:textId="77777777" w:rsidR="00AB0325" w:rsidRDefault="00271BCC">
      <w:r>
        <w:rPr>
          <w:rFonts w:ascii="Calibri" w:hAnsi="Calibri"/>
          <w:color w:val="000000"/>
          <w:sz w:val="22"/>
        </w:rPr>
        <w:t>Ponude, bez obzira na način dostave, moraju biti zaprimljene na propisanoj adresi do zadanog roka za primitak ponuda. Ponude zaprimljene nakon isteka roka za primitak ponuda su neblagovremene i kao takve, neotvor</w:t>
      </w:r>
      <w:r>
        <w:rPr>
          <w:rFonts w:ascii="Calibri" w:hAnsi="Calibri"/>
          <w:color w:val="000000"/>
          <w:sz w:val="22"/>
        </w:rPr>
        <w:t>ene će biti vraćene ponuditeljima.</w:t>
      </w:r>
    </w:p>
    <w:p w14:paraId="67DC17A8" w14:textId="77777777" w:rsidR="00AB0325" w:rsidRDefault="00271BCC">
      <w:r>
        <w:rPr>
          <w:rFonts w:ascii="Cambria" w:hAnsi="Cambria"/>
          <w:b/>
          <w:color w:val="000000"/>
          <w:sz w:val="22"/>
        </w:rPr>
        <w:lastRenderedPageBreak/>
        <w:t> </w:t>
      </w:r>
    </w:p>
    <w:p w14:paraId="67DC17A9" w14:textId="77777777" w:rsidR="00AB0325" w:rsidRDefault="00271BCC">
      <w:r>
        <w:rPr>
          <w:rFonts w:ascii="Cambria" w:hAnsi="Cambria"/>
          <w:b/>
          <w:color w:val="000000"/>
          <w:sz w:val="22"/>
        </w:rPr>
        <w:t>4.10.4. Pakiranje ponuda i podaci na omotnici</w:t>
      </w:r>
    </w:p>
    <w:p w14:paraId="67DC17AA" w14:textId="77777777" w:rsidR="00AB0325" w:rsidRDefault="00271BCC">
      <w:pPr>
        <w:jc w:val="both"/>
      </w:pPr>
      <w:r>
        <w:rPr>
          <w:rFonts w:ascii="Calibri" w:hAnsi="Calibri"/>
          <w:color w:val="000000"/>
          <w:sz w:val="22"/>
        </w:rPr>
        <w:t>Ponuda treba biti zapečaćena s pečatom ili potpisom ponuditelja u neprozirnoj omotnici na kojoj  mora biti navedeno:</w:t>
      </w:r>
    </w:p>
    <w:p w14:paraId="67DC17AB" w14:textId="77777777" w:rsidR="00AB0325" w:rsidRDefault="00271BCC">
      <w:pPr>
        <w:jc w:val="both"/>
      </w:pPr>
      <w:r>
        <w:rPr>
          <w:rFonts w:ascii="Calibri" w:hAnsi="Calibri"/>
          <w:color w:val="000000"/>
          <w:sz w:val="22"/>
        </w:rPr>
        <w:t> </w:t>
      </w:r>
    </w:p>
    <w:p w14:paraId="67DC17AC" w14:textId="77777777" w:rsidR="00AB0325" w:rsidRDefault="00271BCC">
      <w:pPr>
        <w:jc w:val="both"/>
      </w:pPr>
      <w:r>
        <w:rPr>
          <w:rFonts w:ascii="Calibri" w:hAnsi="Calibri"/>
          <w:color w:val="000000"/>
          <w:sz w:val="22"/>
        </w:rPr>
        <w:t>a) Na prednjoj strani omotnice:</w:t>
      </w:r>
    </w:p>
    <w:p w14:paraId="67DC17AD" w14:textId="77777777" w:rsidR="00AB0325" w:rsidRDefault="00271BCC">
      <w:pPr>
        <w:ind w:right="-20"/>
        <w:jc w:val="both"/>
      </w:pPr>
      <w:r>
        <w:rPr>
          <w:rFonts w:ascii="Calibri" w:hAnsi="Calibri"/>
          <w:color w:val="000000"/>
          <w:sz w:val="22"/>
        </w:rPr>
        <w:t xml:space="preserve">• primatelj: </w:t>
      </w:r>
    </w:p>
    <w:p w14:paraId="67DC17AE"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 xml:space="preserve">Ured za </w:t>
      </w:r>
      <w:r w:rsidRPr="007A56AA">
        <w:rPr>
          <w:rFonts w:ascii="Calibri" w:hAnsi="Calibri" w:cs="Calibri"/>
          <w:sz w:val="22"/>
          <w:szCs w:val="22"/>
        </w:rPr>
        <w:t>javne nabave za potrebe korisnika Proračuna Kantona Središnja Bosna</w:t>
      </w:r>
    </w:p>
    <w:p w14:paraId="67DC17AF" w14:textId="77777777" w:rsidR="00AB0325" w:rsidRPr="007A56AA" w:rsidRDefault="00271BCC" w:rsidP="007A56AA">
      <w:pPr>
        <w:rPr>
          <w:rFonts w:ascii="Calibri" w:hAnsi="Calibri" w:cs="Calibri"/>
          <w:sz w:val="22"/>
          <w:szCs w:val="22"/>
        </w:rPr>
      </w:pPr>
      <w:proofErr w:type="spellStart"/>
      <w:r w:rsidRPr="007A56AA">
        <w:rPr>
          <w:rFonts w:ascii="Calibri" w:hAnsi="Calibri" w:cs="Calibri"/>
          <w:sz w:val="22"/>
          <w:szCs w:val="22"/>
        </w:rPr>
        <w:t>Fatmić</w:t>
      </w:r>
      <w:proofErr w:type="spellEnd"/>
      <w:r w:rsidRPr="007A56AA">
        <w:rPr>
          <w:rFonts w:ascii="Calibri" w:hAnsi="Calibri" w:cs="Calibri"/>
          <w:sz w:val="22"/>
          <w:szCs w:val="22"/>
        </w:rPr>
        <w:t xml:space="preserve"> br. 1</w:t>
      </w:r>
    </w:p>
    <w:p w14:paraId="67DC17B0"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Travnik</w:t>
      </w:r>
      <w:r w:rsidRPr="007A56AA">
        <w:rPr>
          <w:rFonts w:ascii="Calibri" w:hAnsi="Calibri" w:cs="Calibri"/>
          <w:sz w:val="22"/>
          <w:szCs w:val="22"/>
        </w:rPr>
        <w:t xml:space="preserve"> </w:t>
      </w:r>
      <w:r w:rsidRPr="007A56AA">
        <w:rPr>
          <w:rFonts w:ascii="Calibri" w:hAnsi="Calibri" w:cs="Calibri"/>
          <w:sz w:val="22"/>
          <w:szCs w:val="22"/>
        </w:rPr>
        <w:t>72270</w:t>
      </w:r>
    </w:p>
    <w:p w14:paraId="67DC17B1" w14:textId="77777777" w:rsidR="00AB0325" w:rsidRPr="007A56AA" w:rsidRDefault="00271BCC" w:rsidP="007A56AA">
      <w:pPr>
        <w:rPr>
          <w:rFonts w:ascii="Calibri" w:hAnsi="Calibri" w:cs="Calibri"/>
          <w:sz w:val="22"/>
          <w:szCs w:val="22"/>
        </w:rPr>
      </w:pPr>
      <w:r w:rsidRPr="007A56AA">
        <w:rPr>
          <w:rFonts w:ascii="Calibri" w:hAnsi="Calibri" w:cs="Calibri"/>
          <w:sz w:val="22"/>
          <w:szCs w:val="22"/>
        </w:rPr>
        <w:t>Bosna i Hercegovina</w:t>
      </w:r>
    </w:p>
    <w:p w14:paraId="67DC17B2" w14:textId="38598911" w:rsidR="00AB0325" w:rsidRPr="007A56AA" w:rsidRDefault="00271BCC" w:rsidP="007A56AA">
      <w:pPr>
        <w:rPr>
          <w:rFonts w:ascii="Calibri" w:hAnsi="Calibri" w:cs="Calibri"/>
          <w:sz w:val="22"/>
          <w:szCs w:val="22"/>
        </w:rPr>
      </w:pPr>
      <w:r w:rsidRPr="007A56AA">
        <w:rPr>
          <w:rFonts w:ascii="Calibri" w:hAnsi="Calibri" w:cs="Calibri"/>
          <w:sz w:val="22"/>
          <w:szCs w:val="22"/>
        </w:rPr>
        <w:t xml:space="preserve">• </w:t>
      </w:r>
      <w:r w:rsidR="007A56AA">
        <w:rPr>
          <w:rFonts w:ascii="Calibri" w:hAnsi="Calibri" w:cs="Calibri"/>
          <w:sz w:val="22"/>
          <w:szCs w:val="22"/>
        </w:rPr>
        <w:t xml:space="preserve">nabavka </w:t>
      </w:r>
      <w:r w:rsidRPr="007A56AA">
        <w:rPr>
          <w:rFonts w:ascii="Calibri" w:hAnsi="Calibri" w:cs="Calibri"/>
          <w:sz w:val="22"/>
          <w:szCs w:val="22"/>
        </w:rPr>
        <w:t xml:space="preserve"> Električn</w:t>
      </w:r>
      <w:r w:rsidR="007A56AA">
        <w:rPr>
          <w:rFonts w:ascii="Calibri" w:hAnsi="Calibri" w:cs="Calibri"/>
          <w:sz w:val="22"/>
          <w:szCs w:val="22"/>
        </w:rPr>
        <w:t>e</w:t>
      </w:r>
      <w:r w:rsidRPr="007A56AA">
        <w:rPr>
          <w:rFonts w:ascii="Calibri" w:hAnsi="Calibri" w:cs="Calibri"/>
          <w:sz w:val="22"/>
          <w:szCs w:val="22"/>
        </w:rPr>
        <w:t xml:space="preserve"> energij</w:t>
      </w:r>
      <w:r w:rsidR="007A56AA">
        <w:rPr>
          <w:rFonts w:ascii="Calibri" w:hAnsi="Calibri" w:cs="Calibri"/>
          <w:sz w:val="22"/>
          <w:szCs w:val="22"/>
        </w:rPr>
        <w:t>e</w:t>
      </w:r>
      <w:r w:rsidRPr="007A56AA">
        <w:rPr>
          <w:rFonts w:ascii="Calibri" w:hAnsi="Calibri" w:cs="Calibri"/>
          <w:sz w:val="22"/>
          <w:szCs w:val="22"/>
        </w:rPr>
        <w:t>,</w:t>
      </w:r>
    </w:p>
    <w:p w14:paraId="67DC17B3" w14:textId="77777777" w:rsidR="00AB0325" w:rsidRDefault="00271BCC">
      <w:pPr>
        <w:jc w:val="both"/>
      </w:pPr>
      <w:r>
        <w:rPr>
          <w:rFonts w:ascii="Calibri" w:hAnsi="Calibri"/>
          <w:color w:val="000000"/>
          <w:sz w:val="22"/>
        </w:rPr>
        <w:t>• Broj postupka s Portala JN koji je naveden u Obavijesti o nabavi,</w:t>
      </w:r>
    </w:p>
    <w:p w14:paraId="67DC17B4" w14:textId="77777777" w:rsidR="00AB0325" w:rsidRDefault="00271BCC">
      <w:pPr>
        <w:jc w:val="both"/>
      </w:pPr>
      <w:r>
        <w:rPr>
          <w:rFonts w:ascii="Calibri" w:hAnsi="Calibri"/>
          <w:color w:val="000000"/>
          <w:sz w:val="22"/>
        </w:rPr>
        <w:t>• Naznaka „NE OTVARAJ“,</w:t>
      </w:r>
    </w:p>
    <w:p w14:paraId="67DC17B5" w14:textId="77777777" w:rsidR="00AB0325" w:rsidRDefault="00271BCC">
      <w:pPr>
        <w:jc w:val="both"/>
      </w:pPr>
      <w:r>
        <w:rPr>
          <w:rFonts w:ascii="Calibri" w:hAnsi="Calibri"/>
          <w:color w:val="000000"/>
          <w:sz w:val="22"/>
        </w:rPr>
        <w:t> </w:t>
      </w:r>
    </w:p>
    <w:p w14:paraId="67DC17B6" w14:textId="77777777" w:rsidR="00AB0325" w:rsidRDefault="00271BCC">
      <w:pPr>
        <w:jc w:val="both"/>
      </w:pPr>
      <w:r>
        <w:rPr>
          <w:rFonts w:ascii="Calibri" w:hAnsi="Calibri"/>
          <w:color w:val="000000"/>
          <w:sz w:val="22"/>
        </w:rPr>
        <w:t xml:space="preserve">b) Na </w:t>
      </w:r>
      <w:r>
        <w:rPr>
          <w:rFonts w:ascii="Calibri" w:hAnsi="Calibri"/>
          <w:color w:val="000000"/>
          <w:sz w:val="22"/>
        </w:rPr>
        <w:t>stražnjoj strani omotnice:</w:t>
      </w:r>
    </w:p>
    <w:p w14:paraId="67DC17B7" w14:textId="77777777" w:rsidR="00AB0325" w:rsidRDefault="00271BCC">
      <w:pPr>
        <w:jc w:val="both"/>
      </w:pPr>
      <w:r>
        <w:rPr>
          <w:rFonts w:ascii="Calibri" w:hAnsi="Calibri"/>
          <w:color w:val="000000"/>
          <w:sz w:val="22"/>
        </w:rPr>
        <w:t>• Naziv i adresa ponuditelja / skupine ponuditelja</w:t>
      </w:r>
    </w:p>
    <w:p w14:paraId="67DC17B8" w14:textId="77777777" w:rsidR="00AB0325" w:rsidRDefault="00271BCC">
      <w:r>
        <w:rPr>
          <w:rFonts w:ascii="Cambria" w:hAnsi="Cambria"/>
          <w:b/>
          <w:color w:val="000000"/>
          <w:sz w:val="22"/>
        </w:rPr>
        <w:t> </w:t>
      </w:r>
    </w:p>
    <w:p w14:paraId="67DC17B9" w14:textId="77777777" w:rsidR="00AB0325" w:rsidRDefault="00271BCC">
      <w:r>
        <w:rPr>
          <w:rFonts w:ascii="Cambria" w:hAnsi="Cambria"/>
          <w:b/>
          <w:color w:val="000000"/>
          <w:sz w:val="22"/>
        </w:rPr>
        <w:t>4.10.5. Dostava kopije ponude</w:t>
      </w:r>
    </w:p>
    <w:p w14:paraId="67DC17BA" w14:textId="77777777" w:rsidR="00AB0325" w:rsidRDefault="00271BCC">
      <w:pPr>
        <w:jc w:val="both"/>
      </w:pPr>
      <w:r>
        <w:rPr>
          <w:rFonts w:ascii="Calibri" w:hAnsi="Calibri"/>
          <w:color w:val="000000"/>
          <w:sz w:val="22"/>
        </w:rPr>
        <w:t xml:space="preserve">Osim originalne ponude, ponuditelj je dužan dostaviti jedan primjerak elektronske kopije ponude spremljene na CD-u ili DVD-u ili USB </w:t>
      </w:r>
      <w:proofErr w:type="spellStart"/>
      <w:r>
        <w:rPr>
          <w:rFonts w:ascii="Calibri" w:hAnsi="Calibri"/>
          <w:color w:val="000000"/>
          <w:sz w:val="22"/>
        </w:rPr>
        <w:t>flash</w:t>
      </w:r>
      <w:proofErr w:type="spellEnd"/>
      <w:r>
        <w:rPr>
          <w:rFonts w:ascii="Calibri" w:hAnsi="Calibri"/>
          <w:color w:val="000000"/>
          <w:sz w:val="22"/>
        </w:rPr>
        <w:t xml:space="preserve"> </w:t>
      </w:r>
      <w:r>
        <w:rPr>
          <w:rFonts w:ascii="Calibri" w:hAnsi="Calibri"/>
          <w:color w:val="000000"/>
          <w:sz w:val="22"/>
        </w:rPr>
        <w:t>memoriji. Elektronska kopija ponude (skenirana ponuda) mora biti u pdf formatu (</w:t>
      </w:r>
      <w:proofErr w:type="spellStart"/>
      <w:r>
        <w:rPr>
          <w:rFonts w:ascii="Calibri" w:hAnsi="Calibri"/>
          <w:color w:val="000000"/>
          <w:sz w:val="22"/>
        </w:rPr>
        <w:t>Portable</w:t>
      </w:r>
      <w:proofErr w:type="spellEnd"/>
      <w:r>
        <w:rPr>
          <w:rFonts w:ascii="Calibri" w:hAnsi="Calibri"/>
          <w:color w:val="000000"/>
          <w:sz w:val="22"/>
        </w:rPr>
        <w:t xml:space="preserve"> </w:t>
      </w:r>
      <w:proofErr w:type="spellStart"/>
      <w:r>
        <w:rPr>
          <w:rFonts w:ascii="Calibri" w:hAnsi="Calibri"/>
          <w:color w:val="000000"/>
          <w:sz w:val="22"/>
        </w:rPr>
        <w:t>Document</w:t>
      </w:r>
      <w:proofErr w:type="spellEnd"/>
      <w:r>
        <w:rPr>
          <w:rFonts w:ascii="Calibri" w:hAnsi="Calibri"/>
          <w:color w:val="000000"/>
          <w:sz w:val="22"/>
        </w:rPr>
        <w:t xml:space="preserve"> Format), s tim da je preporučljivo da sve stranice elektronske kopije ponude budu u jednoj pdf datoteci.  Kopija ponude mora biti vjerna kopija originalne pon</w:t>
      </w:r>
      <w:r>
        <w:rPr>
          <w:rFonts w:ascii="Calibri" w:hAnsi="Calibri"/>
          <w:color w:val="000000"/>
          <w:sz w:val="22"/>
        </w:rPr>
        <w:t>ude, odnosno mora sadržavati sve stranice originalne ponude na kojima se nalaze informacije, onim redoslijedom kojim se pojavljuju u originalnoj ponudi. Kopija ponude ne mora biti u boji. Medij za pohranu podataka (CD ili DVD ili USB) s elektronskom kopijo</w:t>
      </w:r>
      <w:r>
        <w:rPr>
          <w:rFonts w:ascii="Calibri" w:hAnsi="Calibri"/>
          <w:color w:val="000000"/>
          <w:sz w:val="22"/>
        </w:rPr>
        <w:t xml:space="preserve">m ponude se može dostaviti u zasebnoj kuverti s naznakom da se radi o kopiji ponude ili se može dostaviti u istoj kuverti uz originalnu ponudu. Medij za pohranu podataka (CD ili DVD ili USB </w:t>
      </w:r>
      <w:proofErr w:type="spellStart"/>
      <w:r>
        <w:rPr>
          <w:rFonts w:ascii="Calibri" w:hAnsi="Calibri"/>
          <w:color w:val="000000"/>
          <w:sz w:val="22"/>
        </w:rPr>
        <w:t>flash</w:t>
      </w:r>
      <w:proofErr w:type="spellEnd"/>
      <w:r>
        <w:rPr>
          <w:rFonts w:ascii="Calibri" w:hAnsi="Calibri"/>
          <w:color w:val="000000"/>
          <w:sz w:val="22"/>
        </w:rPr>
        <w:t xml:space="preserve"> memorija) nije potrebno lijepiti niti uvezivati u originalnu</w:t>
      </w:r>
      <w:r>
        <w:rPr>
          <w:rFonts w:ascii="Calibri" w:hAnsi="Calibri"/>
          <w:color w:val="000000"/>
          <w:sz w:val="22"/>
        </w:rPr>
        <w:t xml:space="preserve"> ponudu. Kopija ponude se ne navodi u popisu dokumentacije u originalnoj ponudi, jer predstavlja zasebnu kopiju ponude u odnosu na originalnu ponudu, a ne njen prilog. Medij na kojem se dostavlja elektronska kopija ponude (CD ili DVD ili USB </w:t>
      </w:r>
      <w:proofErr w:type="spellStart"/>
      <w:r>
        <w:rPr>
          <w:rFonts w:ascii="Calibri" w:hAnsi="Calibri"/>
          <w:color w:val="000000"/>
          <w:sz w:val="22"/>
        </w:rPr>
        <w:t>flash</w:t>
      </w:r>
      <w:proofErr w:type="spellEnd"/>
      <w:r>
        <w:rPr>
          <w:rFonts w:ascii="Calibri" w:hAnsi="Calibri"/>
          <w:color w:val="000000"/>
          <w:sz w:val="22"/>
        </w:rPr>
        <w:t xml:space="preserve"> memorija</w:t>
      </w:r>
      <w:r>
        <w:rPr>
          <w:rFonts w:ascii="Calibri" w:hAnsi="Calibri"/>
          <w:color w:val="000000"/>
          <w:sz w:val="22"/>
        </w:rPr>
        <w:t>) nakon otvaranja ponuda neće biti vraćen ponuditelju, nego ostaje u trajnom vlasništvu ugovornog tijela.</w:t>
      </w:r>
    </w:p>
    <w:p w14:paraId="67DC17BB" w14:textId="77777777" w:rsidR="00AB0325" w:rsidRDefault="00271BCC">
      <w:r>
        <w:rPr>
          <w:rFonts w:ascii="Cambria" w:hAnsi="Cambria"/>
          <w:b/>
          <w:color w:val="000000"/>
          <w:sz w:val="22"/>
        </w:rPr>
        <w:t> </w:t>
      </w:r>
    </w:p>
    <w:p w14:paraId="67DC17BC" w14:textId="77777777" w:rsidR="00AB0325" w:rsidRDefault="00271BCC">
      <w:r>
        <w:rPr>
          <w:rFonts w:ascii="Cambria" w:hAnsi="Cambria"/>
          <w:b/>
          <w:color w:val="000000"/>
          <w:sz w:val="22"/>
        </w:rPr>
        <w:t>4.11. Adresa i krajnji rok za prijem ponuda</w:t>
      </w:r>
    </w:p>
    <w:p w14:paraId="67DC17BD" w14:textId="77777777" w:rsidR="00AB0325" w:rsidRDefault="00271BCC">
      <w:r>
        <w:rPr>
          <w:rFonts w:ascii="Cambria" w:hAnsi="Cambria"/>
          <w:b/>
          <w:color w:val="000000"/>
          <w:sz w:val="22"/>
        </w:rPr>
        <w:t>4.11.1. Adresa za prijem ponuda</w:t>
      </w:r>
    </w:p>
    <w:p w14:paraId="67DC17BE" w14:textId="77777777" w:rsidR="00AB0325" w:rsidRDefault="00271BCC">
      <w:pPr>
        <w:jc w:val="both"/>
      </w:pPr>
      <w:r>
        <w:rPr>
          <w:rFonts w:ascii="Calibri" w:hAnsi="Calibri"/>
          <w:color w:val="000000"/>
          <w:sz w:val="22"/>
        </w:rPr>
        <w:t>Ponude se dostavljaju na adresu za prijem ponuda koja je navedena u Obav</w:t>
      </w:r>
      <w:r>
        <w:rPr>
          <w:rFonts w:ascii="Calibri" w:hAnsi="Calibri"/>
          <w:color w:val="000000"/>
          <w:sz w:val="22"/>
        </w:rPr>
        <w:t>ijesti o nabavi koja čini sastavni dio ove tenderske dokumentacije.</w:t>
      </w:r>
    </w:p>
    <w:p w14:paraId="67DC17BF" w14:textId="77777777" w:rsidR="00AB0325" w:rsidRDefault="00271BCC">
      <w:r>
        <w:rPr>
          <w:rFonts w:ascii="Cambria" w:hAnsi="Cambria"/>
          <w:b/>
          <w:color w:val="000000"/>
          <w:sz w:val="22"/>
        </w:rPr>
        <w:t> </w:t>
      </w:r>
    </w:p>
    <w:p w14:paraId="67DC17C0" w14:textId="77777777" w:rsidR="00AB0325" w:rsidRDefault="00271BCC">
      <w:r>
        <w:rPr>
          <w:rFonts w:ascii="Cambria" w:hAnsi="Cambria"/>
          <w:b/>
          <w:color w:val="000000"/>
          <w:sz w:val="22"/>
        </w:rPr>
        <w:t>4.11.2. Krajnji rok za prijem ponuda</w:t>
      </w:r>
    </w:p>
    <w:p w14:paraId="67DC17C1" w14:textId="77777777" w:rsidR="00AB0325" w:rsidRDefault="00271BCC">
      <w:pPr>
        <w:jc w:val="both"/>
      </w:pPr>
      <w:r>
        <w:rPr>
          <w:rFonts w:ascii="Calibri" w:hAnsi="Calibri"/>
          <w:color w:val="000000"/>
          <w:sz w:val="22"/>
        </w:rPr>
        <w:t>Krajnji rok za prijem ponuda je naveden u Obavijesti o nabavi koja čini sastavni dio ove tenderske dokumentacije.</w:t>
      </w:r>
    </w:p>
    <w:p w14:paraId="67DC17C2" w14:textId="77777777" w:rsidR="00AB0325" w:rsidRDefault="00271BCC">
      <w:r>
        <w:rPr>
          <w:rFonts w:ascii="Cambria" w:hAnsi="Cambria"/>
          <w:b/>
          <w:color w:val="000000"/>
          <w:sz w:val="22"/>
        </w:rPr>
        <w:t> </w:t>
      </w:r>
    </w:p>
    <w:p w14:paraId="67DC17C3" w14:textId="77777777" w:rsidR="00AB0325" w:rsidRDefault="00271BCC">
      <w:r>
        <w:rPr>
          <w:rFonts w:ascii="Cambria" w:hAnsi="Cambria"/>
          <w:b/>
          <w:color w:val="000000"/>
          <w:sz w:val="22"/>
        </w:rPr>
        <w:t>4.12. Mjesto, datum i vrijeme otv</w:t>
      </w:r>
      <w:r>
        <w:rPr>
          <w:rFonts w:ascii="Cambria" w:hAnsi="Cambria"/>
          <w:b/>
          <w:color w:val="000000"/>
          <w:sz w:val="22"/>
        </w:rPr>
        <w:t>aranja ponuda</w:t>
      </w:r>
    </w:p>
    <w:p w14:paraId="67DC17C4" w14:textId="77777777" w:rsidR="00AB0325" w:rsidRDefault="00271BCC">
      <w:r>
        <w:rPr>
          <w:rFonts w:ascii="Cambria" w:hAnsi="Cambria"/>
          <w:b/>
          <w:color w:val="000000"/>
          <w:sz w:val="22"/>
        </w:rPr>
        <w:t>4.12.1. Mjesto i vrijeme otvaranja ponuda</w:t>
      </w:r>
    </w:p>
    <w:p w14:paraId="67DC17C5" w14:textId="77777777" w:rsidR="00AB0325" w:rsidRDefault="00271BCC">
      <w:pPr>
        <w:jc w:val="both"/>
      </w:pPr>
      <w:r>
        <w:rPr>
          <w:rFonts w:ascii="Calibri" w:hAnsi="Calibri"/>
          <w:color w:val="000000"/>
          <w:sz w:val="22"/>
        </w:rPr>
        <w:t>Ponude se otvaraju javno, na adresi za prijem ponuda u vrijeme koje je navedeno u Obavijesti o nabavi koja čini sastavni dio ove tenderske dokumentacije.</w:t>
      </w:r>
    </w:p>
    <w:p w14:paraId="67DC17C6" w14:textId="77777777" w:rsidR="00AB0325" w:rsidRPr="001C54F2" w:rsidRDefault="00271BCC">
      <w:pPr>
        <w:jc w:val="both"/>
        <w:rPr>
          <w:rFonts w:ascii="Calibri" w:hAnsi="Calibri" w:cs="Calibri"/>
          <w:sz w:val="22"/>
          <w:szCs w:val="22"/>
        </w:rPr>
      </w:pPr>
      <w:r>
        <w:rPr>
          <w:rFonts w:ascii="Calibri" w:hAnsi="Calibri"/>
          <w:color w:val="000000"/>
          <w:sz w:val="22"/>
        </w:rPr>
        <w:lastRenderedPageBreak/>
        <w:t>Zapisnik o otvaranju ponuda će biti dostavljen</w:t>
      </w:r>
      <w:r>
        <w:rPr>
          <w:rFonts w:ascii="Calibri" w:hAnsi="Calibri"/>
          <w:color w:val="000000"/>
          <w:sz w:val="22"/>
        </w:rPr>
        <w:t xml:space="preserve"> ponuditeljima neposredno nakon otvaranja ponuda (u iznimnim slučajevima najkasnije u roku tri dana od otvaranja ponuda), putem elektronske pošte (e-maila): </w:t>
      </w:r>
      <w:hyperlink r:id="rId5" w:history="1">
        <w:r>
          <w:rPr>
            <w:rStyle w:val="Hiperveza"/>
            <w:rFonts w:ascii="Calibri" w:hAnsi="Calibri"/>
            <w:sz w:val="22"/>
          </w:rPr>
          <w:t>nabava@sbk-ksb.gov.ba</w:t>
        </w:r>
      </w:hyperlink>
      <w:r>
        <w:rPr>
          <w:rFonts w:ascii="Calibri" w:hAnsi="Calibri"/>
          <w:color w:val="000000"/>
          <w:sz w:val="22"/>
        </w:rPr>
        <w:t xml:space="preserve"> ili </w:t>
      </w:r>
      <w:r w:rsidRPr="001C54F2">
        <w:rPr>
          <w:rFonts w:ascii="Calibri" w:hAnsi="Calibri" w:cs="Calibri"/>
          <w:sz w:val="22"/>
          <w:szCs w:val="22"/>
        </w:rPr>
        <w:t>zijada.kurbegovic@sbk-ksb.gov.ba</w:t>
      </w:r>
      <w:r w:rsidRPr="001C54F2">
        <w:rPr>
          <w:rFonts w:ascii="Calibri" w:hAnsi="Calibri" w:cs="Calibri"/>
          <w:sz w:val="22"/>
          <w:szCs w:val="22"/>
        </w:rPr>
        <w:t xml:space="preserve"> .</w:t>
      </w:r>
    </w:p>
    <w:p w14:paraId="67DC17C7" w14:textId="77777777" w:rsidR="00AB0325" w:rsidRDefault="00271BCC">
      <w:r>
        <w:rPr>
          <w:rFonts w:ascii="Cambria" w:hAnsi="Cambria"/>
          <w:b/>
          <w:color w:val="000000"/>
          <w:sz w:val="22"/>
        </w:rPr>
        <w:t> </w:t>
      </w:r>
    </w:p>
    <w:p w14:paraId="67DC17C8" w14:textId="77777777" w:rsidR="00AB0325" w:rsidRDefault="00271BCC">
      <w:r>
        <w:rPr>
          <w:rFonts w:ascii="Cambria" w:hAnsi="Cambria"/>
          <w:b/>
          <w:color w:val="000000"/>
        </w:rPr>
        <w:t>5. OSTALE ODREDBE</w:t>
      </w:r>
    </w:p>
    <w:p w14:paraId="67DC17C9" w14:textId="77777777" w:rsidR="00AB0325" w:rsidRDefault="00271BCC">
      <w:r>
        <w:rPr>
          <w:rFonts w:ascii="Cambria" w:hAnsi="Cambria"/>
          <w:b/>
          <w:color w:val="000000"/>
          <w:sz w:val="22"/>
        </w:rPr>
        <w:t>5.1. Nacrt ugovora/okvirnog sporazuma</w:t>
      </w:r>
    </w:p>
    <w:p w14:paraId="67DC17CA" w14:textId="77777777" w:rsidR="00AB0325" w:rsidRDefault="00271BCC">
      <w:r>
        <w:rPr>
          <w:rFonts w:ascii="Cambria" w:hAnsi="Cambria"/>
          <w:b/>
          <w:color w:val="000000"/>
          <w:sz w:val="22"/>
        </w:rPr>
        <w:t>5.1.1. Obrazac nacrta ugovora/okvirnog sporazuma</w:t>
      </w:r>
    </w:p>
    <w:p w14:paraId="67DC17CB" w14:textId="77777777" w:rsidR="00AB0325" w:rsidRDefault="00271BCC">
      <w:r>
        <w:rPr>
          <w:rFonts w:ascii="Calibri" w:hAnsi="Calibri"/>
          <w:color w:val="000000"/>
          <w:sz w:val="22"/>
        </w:rPr>
        <w:t>U prilogu ove tenderske dokumentacije nalazi se nacrt ugovora.</w:t>
      </w:r>
    </w:p>
    <w:p w14:paraId="67DC17CC" w14:textId="77777777" w:rsidR="00AB0325" w:rsidRDefault="00271BCC">
      <w:r>
        <w:rPr>
          <w:rFonts w:ascii="Cambria" w:hAnsi="Cambria"/>
          <w:b/>
          <w:color w:val="000000"/>
          <w:sz w:val="22"/>
        </w:rPr>
        <w:t> </w:t>
      </w:r>
    </w:p>
    <w:p w14:paraId="67DC17CD" w14:textId="77777777" w:rsidR="00AB0325" w:rsidRDefault="00271BCC">
      <w:r>
        <w:rPr>
          <w:rFonts w:ascii="Cambria" w:hAnsi="Cambria"/>
          <w:b/>
          <w:color w:val="000000"/>
          <w:sz w:val="22"/>
        </w:rPr>
        <w:t xml:space="preserve">5.1.2. Dostava nacrta </w:t>
      </w:r>
      <w:r>
        <w:rPr>
          <w:rFonts w:ascii="Cambria" w:hAnsi="Cambria"/>
          <w:b/>
          <w:color w:val="000000"/>
          <w:sz w:val="22"/>
        </w:rPr>
        <w:t>ugovora/okvirnog sporazuma</w:t>
      </w:r>
    </w:p>
    <w:p w14:paraId="67DC17CE" w14:textId="77777777" w:rsidR="00AB0325" w:rsidRDefault="00271BCC">
      <w:pPr>
        <w:jc w:val="both"/>
      </w:pPr>
      <w:r>
        <w:rPr>
          <w:rFonts w:ascii="Calibri" w:hAnsi="Calibri"/>
          <w:color w:val="000000"/>
          <w:sz w:val="22"/>
        </w:rPr>
        <w:t>Ponuditelji su obvezni u svojoj ponudi dostaviti priloženi obrazac nacrta ugovora. Ponuditelj je obvezan navedeni obrazac nacrta ugovora na predviđenom mjestu potpisati i staviti svoj pečat. Ostale dijelove nacrta ugovora nije po</w:t>
      </w:r>
      <w:r>
        <w:rPr>
          <w:rFonts w:ascii="Calibri" w:hAnsi="Calibri"/>
          <w:color w:val="000000"/>
          <w:sz w:val="22"/>
        </w:rPr>
        <w:t xml:space="preserve">trebno popunjavati. Ukoliko ostali dijelovi nacrta ugovora budu popunjeni, to se  neće smatrati  bitnim odstupanjem od tenderske dokumentacije i ponuda ne će biti </w:t>
      </w:r>
      <w:proofErr w:type="spellStart"/>
      <w:r>
        <w:rPr>
          <w:rFonts w:ascii="Calibri" w:hAnsi="Calibri"/>
          <w:color w:val="000000"/>
          <w:sz w:val="22"/>
        </w:rPr>
        <w:t>diskvalificrana</w:t>
      </w:r>
      <w:proofErr w:type="spellEnd"/>
      <w:r>
        <w:rPr>
          <w:rFonts w:ascii="Calibri" w:hAnsi="Calibri"/>
          <w:color w:val="000000"/>
          <w:sz w:val="22"/>
        </w:rPr>
        <w:t>.</w:t>
      </w:r>
    </w:p>
    <w:p w14:paraId="67DC17CF" w14:textId="77777777" w:rsidR="00AB0325" w:rsidRDefault="00271BCC">
      <w:r>
        <w:rPr>
          <w:rFonts w:ascii="Cambria" w:hAnsi="Cambria"/>
          <w:b/>
          <w:color w:val="000000"/>
          <w:sz w:val="22"/>
        </w:rPr>
        <w:t> </w:t>
      </w:r>
    </w:p>
    <w:p w14:paraId="67DC17D0" w14:textId="77777777" w:rsidR="00AB0325" w:rsidRDefault="00271BCC">
      <w:r>
        <w:rPr>
          <w:rFonts w:ascii="Cambria" w:hAnsi="Cambria"/>
          <w:b/>
          <w:color w:val="000000"/>
          <w:sz w:val="22"/>
        </w:rPr>
        <w:t>5.2. Sklapanje ugovora/okvirnog sporazuma</w:t>
      </w:r>
    </w:p>
    <w:p w14:paraId="67DC17D1" w14:textId="77777777" w:rsidR="00AB0325" w:rsidRDefault="00271BCC">
      <w:r>
        <w:rPr>
          <w:rFonts w:ascii="Cambria" w:hAnsi="Cambria"/>
          <w:b/>
          <w:color w:val="000000"/>
          <w:sz w:val="22"/>
        </w:rPr>
        <w:t xml:space="preserve">5.2.1. Sklapanje </w:t>
      </w:r>
      <w:r>
        <w:rPr>
          <w:rFonts w:ascii="Cambria" w:hAnsi="Cambria"/>
          <w:b/>
          <w:color w:val="000000"/>
          <w:sz w:val="22"/>
        </w:rPr>
        <w:t>ugovora/okvirnog sporazuma nakon konačnosti i izvršnosti odluke o izboru</w:t>
      </w:r>
    </w:p>
    <w:p w14:paraId="67DC17D2" w14:textId="77777777" w:rsidR="00AB0325" w:rsidRDefault="00271BCC">
      <w:pPr>
        <w:jc w:val="both"/>
      </w:pPr>
      <w:r>
        <w:rPr>
          <w:rFonts w:ascii="Calibri" w:hAnsi="Calibri"/>
          <w:color w:val="000000"/>
          <w:sz w:val="22"/>
        </w:rPr>
        <w:t>Nakon konačnosti i izvršnosti odluke o izboru ugovorne strane sklapaju ugovor u pisanom obliku, sukladno kriteriju za odabir, osnovnim elementima ugovora,  uvjetima utvrđenim u ovoj t</w:t>
      </w:r>
      <w:r>
        <w:rPr>
          <w:rFonts w:ascii="Calibri" w:hAnsi="Calibri"/>
          <w:color w:val="000000"/>
          <w:sz w:val="22"/>
        </w:rPr>
        <w:t>enderskoj dokumentaciji i odabranom ponudom.</w:t>
      </w:r>
    </w:p>
    <w:p w14:paraId="67DC17D3" w14:textId="77777777" w:rsidR="00AB0325" w:rsidRDefault="00271BCC">
      <w:r>
        <w:rPr>
          <w:rFonts w:ascii="Cambria" w:hAnsi="Cambria"/>
          <w:b/>
          <w:color w:val="000000"/>
          <w:sz w:val="22"/>
        </w:rPr>
        <w:t> </w:t>
      </w:r>
    </w:p>
    <w:p w14:paraId="67DC17D4" w14:textId="77777777" w:rsidR="00AB0325" w:rsidRDefault="00271BCC">
      <w:r>
        <w:rPr>
          <w:rFonts w:ascii="Cambria" w:hAnsi="Cambria"/>
          <w:b/>
          <w:color w:val="000000"/>
          <w:sz w:val="22"/>
        </w:rPr>
        <w:t xml:space="preserve">5.2.2. Sklapanje ugovora/okvirnog sporazuma za pojedine </w:t>
      </w:r>
      <w:proofErr w:type="spellStart"/>
      <w:r>
        <w:rPr>
          <w:rFonts w:ascii="Cambria" w:hAnsi="Cambria"/>
          <w:b/>
          <w:color w:val="000000"/>
          <w:sz w:val="22"/>
        </w:rPr>
        <w:t>lotove</w:t>
      </w:r>
      <w:proofErr w:type="spellEnd"/>
    </w:p>
    <w:p w14:paraId="67DC17D5" w14:textId="77777777" w:rsidR="00AB0325" w:rsidRDefault="00271BCC">
      <w:pPr>
        <w:jc w:val="both"/>
      </w:pPr>
      <w:r>
        <w:rPr>
          <w:rFonts w:ascii="Calibri" w:hAnsi="Calibri"/>
          <w:color w:val="000000"/>
          <w:sz w:val="22"/>
        </w:rPr>
        <w:t xml:space="preserve">Ukoliko je predmet nabave podijeljen na </w:t>
      </w:r>
      <w:proofErr w:type="spellStart"/>
      <w:r>
        <w:rPr>
          <w:rFonts w:ascii="Calibri" w:hAnsi="Calibri"/>
          <w:color w:val="000000"/>
          <w:sz w:val="22"/>
        </w:rPr>
        <w:t>lotove</w:t>
      </w:r>
      <w:proofErr w:type="spellEnd"/>
      <w:r>
        <w:rPr>
          <w:rFonts w:ascii="Calibri" w:hAnsi="Calibri"/>
          <w:color w:val="000000"/>
          <w:sz w:val="22"/>
        </w:rPr>
        <w:t xml:space="preserve">, ugovor će se sklopiti zasebno za svaki pojedini </w:t>
      </w:r>
      <w:proofErr w:type="spellStart"/>
      <w:r>
        <w:rPr>
          <w:rFonts w:ascii="Calibri" w:hAnsi="Calibri"/>
          <w:color w:val="000000"/>
          <w:sz w:val="22"/>
        </w:rPr>
        <w:t>lot</w:t>
      </w:r>
      <w:proofErr w:type="spellEnd"/>
      <w:r>
        <w:rPr>
          <w:rFonts w:ascii="Calibri" w:hAnsi="Calibri"/>
          <w:color w:val="000000"/>
          <w:sz w:val="22"/>
        </w:rPr>
        <w:t>.</w:t>
      </w:r>
    </w:p>
    <w:p w14:paraId="67DC17D6" w14:textId="77777777" w:rsidR="00AB0325" w:rsidRDefault="00271BCC">
      <w:r>
        <w:rPr>
          <w:rFonts w:ascii="Cambria" w:hAnsi="Cambria"/>
          <w:b/>
          <w:color w:val="000000"/>
          <w:sz w:val="22"/>
        </w:rPr>
        <w:t> </w:t>
      </w:r>
    </w:p>
    <w:p w14:paraId="67DC17D7" w14:textId="77777777" w:rsidR="00AB0325" w:rsidRDefault="00271BCC">
      <w:r>
        <w:rPr>
          <w:rFonts w:ascii="Cambria" w:hAnsi="Cambria"/>
          <w:b/>
          <w:color w:val="000000"/>
          <w:sz w:val="22"/>
        </w:rPr>
        <w:t xml:space="preserve">5.3. Diskvalifikacija ponuditelja u smislu </w:t>
      </w:r>
      <w:r>
        <w:rPr>
          <w:rFonts w:ascii="Cambria" w:hAnsi="Cambria"/>
          <w:b/>
          <w:color w:val="000000"/>
          <w:sz w:val="22"/>
        </w:rPr>
        <w:t>članka 45. stavak (5) ZJN</w:t>
      </w:r>
    </w:p>
    <w:p w14:paraId="67DC17D8" w14:textId="77777777" w:rsidR="00AB0325" w:rsidRDefault="00271BCC">
      <w:r>
        <w:rPr>
          <w:rFonts w:ascii="Cambria" w:hAnsi="Cambria"/>
          <w:b/>
          <w:color w:val="000000"/>
          <w:sz w:val="22"/>
        </w:rPr>
        <w:t>5.3.1. Diskvalifikacija ponuditelja</w:t>
      </w:r>
    </w:p>
    <w:p w14:paraId="67DC17D9" w14:textId="77777777" w:rsidR="00AB0325" w:rsidRDefault="00271BCC">
      <w:pPr>
        <w:jc w:val="both"/>
      </w:pPr>
      <w:r>
        <w:rPr>
          <w:rFonts w:ascii="Calibri" w:hAnsi="Calibri"/>
          <w:color w:val="000000"/>
          <w:sz w:val="22"/>
        </w:rPr>
        <w:t>Ugovorno tijelo može isključiti ponuditelja iz sudjelovanja u ovom postupku javne nabave, sukladno odluci nadležnog tijela, ukoliko ima dokaze da se ponuditelj nalazi u bilo kojoj situaciji iz č</w:t>
      </w:r>
      <w:r>
        <w:rPr>
          <w:rFonts w:ascii="Calibri" w:hAnsi="Calibri"/>
          <w:color w:val="000000"/>
          <w:sz w:val="22"/>
        </w:rPr>
        <w:t>lanka 45. stavak (5) točka a), b), c), d) i e).</w:t>
      </w:r>
    </w:p>
    <w:p w14:paraId="67DC17DA" w14:textId="77777777" w:rsidR="00AB0325" w:rsidRDefault="00271BCC">
      <w:r>
        <w:rPr>
          <w:rFonts w:ascii="Cambria" w:hAnsi="Cambria"/>
          <w:b/>
          <w:color w:val="000000"/>
          <w:sz w:val="22"/>
        </w:rPr>
        <w:t> </w:t>
      </w:r>
    </w:p>
    <w:p w14:paraId="67DC17DB" w14:textId="77777777" w:rsidR="00AB0325" w:rsidRDefault="00271BCC">
      <w:r>
        <w:rPr>
          <w:rFonts w:ascii="Cambria" w:hAnsi="Cambria"/>
          <w:b/>
          <w:color w:val="000000"/>
          <w:sz w:val="22"/>
        </w:rPr>
        <w:t>5.4. Ugovorna kazna za zakašnjenje/neispunjenje ugovorne obveze od strane dobavljača</w:t>
      </w:r>
    </w:p>
    <w:p w14:paraId="67DC17DC" w14:textId="77777777" w:rsidR="00AB0325" w:rsidRDefault="00271BCC">
      <w:r>
        <w:rPr>
          <w:rFonts w:ascii="Cambria" w:hAnsi="Cambria"/>
          <w:b/>
          <w:color w:val="000000"/>
          <w:sz w:val="22"/>
        </w:rPr>
        <w:t>5.4.1. Ugovorna kazna za zakašnjenje/neispunjenje ugovorne obveze od strane dobavljača</w:t>
      </w:r>
    </w:p>
    <w:p w14:paraId="67DC17DD" w14:textId="77777777" w:rsidR="00AB0325" w:rsidRDefault="00271BCC">
      <w:r>
        <w:rPr>
          <w:rFonts w:ascii="Calibri" w:hAnsi="Calibri"/>
          <w:color w:val="000000"/>
          <w:sz w:val="22"/>
        </w:rPr>
        <w:t>Nije predviđena.</w:t>
      </w:r>
    </w:p>
    <w:p w14:paraId="67DC17DE" w14:textId="77777777" w:rsidR="00AB0325" w:rsidRDefault="00271BCC">
      <w:r>
        <w:rPr>
          <w:rFonts w:ascii="Cambria" w:hAnsi="Cambria"/>
          <w:b/>
          <w:color w:val="000000"/>
          <w:sz w:val="22"/>
        </w:rPr>
        <w:t> </w:t>
      </w:r>
    </w:p>
    <w:p w14:paraId="67DC17DF" w14:textId="77777777" w:rsidR="00AB0325" w:rsidRDefault="00271BCC">
      <w:r>
        <w:rPr>
          <w:rFonts w:ascii="Cambria" w:hAnsi="Cambria"/>
          <w:b/>
          <w:color w:val="000000"/>
        </w:rPr>
        <w:t>6. OSTALI PODAC</w:t>
      </w:r>
      <w:r>
        <w:rPr>
          <w:rFonts w:ascii="Cambria" w:hAnsi="Cambria"/>
          <w:b/>
          <w:color w:val="000000"/>
        </w:rPr>
        <w:t>I</w:t>
      </w:r>
    </w:p>
    <w:p w14:paraId="67DC17E0" w14:textId="77777777" w:rsidR="00AB0325" w:rsidRDefault="00271BCC">
      <w:r>
        <w:rPr>
          <w:rFonts w:ascii="Cambria" w:hAnsi="Cambria"/>
          <w:b/>
          <w:color w:val="000000"/>
          <w:sz w:val="22"/>
        </w:rPr>
        <w:t>6.1. Jamstvo za urednu provedbu ugovora/okvirnog sporazuma</w:t>
      </w:r>
    </w:p>
    <w:p w14:paraId="67DC17E1" w14:textId="77777777" w:rsidR="00AB0325" w:rsidRDefault="00271BCC">
      <w:r>
        <w:rPr>
          <w:rFonts w:ascii="Cambria" w:hAnsi="Cambria"/>
          <w:b/>
          <w:color w:val="000000"/>
          <w:sz w:val="22"/>
        </w:rPr>
        <w:t>6.1.1. Jamstvo za urednu provedbu ugovora/okvirnog sporazuma</w:t>
      </w:r>
    </w:p>
    <w:p w14:paraId="67DC17E2" w14:textId="77777777" w:rsidR="00AB0325" w:rsidRDefault="00271BCC">
      <w:r>
        <w:rPr>
          <w:rFonts w:ascii="Calibri" w:hAnsi="Calibri"/>
          <w:color w:val="000000"/>
          <w:sz w:val="22"/>
        </w:rPr>
        <w:t> </w:t>
      </w:r>
    </w:p>
    <w:p w14:paraId="21C5542E" w14:textId="77777777" w:rsidR="001C54F2" w:rsidRDefault="00271BCC" w:rsidP="001C54F2">
      <w:r>
        <w:rPr>
          <w:rFonts w:ascii="Calibri" w:hAnsi="Calibri"/>
          <w:color w:val="000000"/>
          <w:sz w:val="22"/>
        </w:rPr>
        <w:t>           </w:t>
      </w:r>
      <w:r w:rsidR="001C54F2">
        <w:rPr>
          <w:rFonts w:ascii="Calibri" w:hAnsi="Calibri"/>
          <w:color w:val="000000"/>
          <w:sz w:val="22"/>
        </w:rPr>
        <w:t>                   Ne traži se.</w:t>
      </w:r>
    </w:p>
    <w:p w14:paraId="67DC17E6" w14:textId="7E2A6D3C" w:rsidR="00AB0325" w:rsidRDefault="00AB0325"/>
    <w:p w14:paraId="67DC17E7" w14:textId="77777777" w:rsidR="00AB0325" w:rsidRDefault="00271BCC">
      <w:r>
        <w:rPr>
          <w:rFonts w:ascii="Cambria" w:hAnsi="Cambria"/>
          <w:b/>
          <w:color w:val="000000"/>
          <w:sz w:val="22"/>
        </w:rPr>
        <w:t>6.2. Obilazak mjesta/lokacije</w:t>
      </w:r>
    </w:p>
    <w:p w14:paraId="67DC17E8" w14:textId="77777777" w:rsidR="00AB0325" w:rsidRDefault="00271BCC">
      <w:r>
        <w:rPr>
          <w:rFonts w:ascii="Cambria" w:hAnsi="Cambria"/>
          <w:b/>
          <w:color w:val="000000"/>
          <w:sz w:val="22"/>
        </w:rPr>
        <w:t>6.2.1. Obilazak mjesta izvođenja radova/isporuke robe/</w:t>
      </w:r>
      <w:r>
        <w:rPr>
          <w:rFonts w:ascii="Cambria" w:hAnsi="Cambria"/>
          <w:b/>
          <w:color w:val="000000"/>
          <w:sz w:val="22"/>
        </w:rPr>
        <w:t>pružanja usluga</w:t>
      </w:r>
    </w:p>
    <w:p w14:paraId="67DC17E9" w14:textId="77777777" w:rsidR="00AB0325" w:rsidRDefault="00271BCC">
      <w:r>
        <w:rPr>
          <w:rFonts w:ascii="Calibri" w:hAnsi="Calibri"/>
          <w:color w:val="000000"/>
          <w:sz w:val="22"/>
        </w:rPr>
        <w:t>Nije predviđen obilazak mjesta/lokacije.</w:t>
      </w:r>
    </w:p>
    <w:p w14:paraId="67DC17EA" w14:textId="77777777" w:rsidR="00AB0325" w:rsidRDefault="00271BCC">
      <w:r>
        <w:rPr>
          <w:rFonts w:ascii="Cambria" w:hAnsi="Cambria"/>
          <w:b/>
          <w:color w:val="000000"/>
          <w:sz w:val="22"/>
        </w:rPr>
        <w:t> </w:t>
      </w:r>
    </w:p>
    <w:p w14:paraId="67DC17EB" w14:textId="77777777" w:rsidR="00AB0325" w:rsidRDefault="00271BCC">
      <w:r>
        <w:rPr>
          <w:rFonts w:ascii="Cambria" w:hAnsi="Cambria"/>
          <w:b/>
          <w:color w:val="000000"/>
          <w:sz w:val="22"/>
        </w:rPr>
        <w:t>6.3. Podugovaranje</w:t>
      </w:r>
    </w:p>
    <w:p w14:paraId="67DC17EC" w14:textId="77777777" w:rsidR="00AB0325" w:rsidRDefault="00271BCC">
      <w:r>
        <w:rPr>
          <w:rFonts w:ascii="Cambria" w:hAnsi="Cambria"/>
          <w:b/>
          <w:color w:val="000000"/>
          <w:sz w:val="22"/>
        </w:rPr>
        <w:t>6.3.1. Izjašnjavanje o namjeri podugovaranja</w:t>
      </w:r>
    </w:p>
    <w:p w14:paraId="67DC17ED" w14:textId="77777777" w:rsidR="00AB0325" w:rsidRDefault="00271BCC">
      <w:pPr>
        <w:jc w:val="both"/>
      </w:pPr>
      <w:r>
        <w:rPr>
          <w:rFonts w:ascii="Calibri" w:hAnsi="Calibri"/>
          <w:color w:val="000000"/>
          <w:sz w:val="22"/>
        </w:rPr>
        <w:t xml:space="preserve">U ovom postupku nabave je dozvoljeno podugovaranje, ali ugovorno tijelo ne zahtjeva da se ponuditelji u svojoj ponudi izjasne da li </w:t>
      </w:r>
      <w:r>
        <w:rPr>
          <w:rFonts w:ascii="Calibri" w:hAnsi="Calibri"/>
          <w:color w:val="000000"/>
          <w:sz w:val="22"/>
        </w:rPr>
        <w:t>će dio ugovora dati na podugovaranje.</w:t>
      </w:r>
    </w:p>
    <w:p w14:paraId="67DC17EE" w14:textId="77777777" w:rsidR="00AB0325" w:rsidRDefault="00271BCC">
      <w:r>
        <w:rPr>
          <w:rFonts w:ascii="Cambria" w:hAnsi="Cambria"/>
          <w:b/>
          <w:color w:val="000000"/>
          <w:sz w:val="22"/>
        </w:rPr>
        <w:t> </w:t>
      </w:r>
    </w:p>
    <w:p w14:paraId="67DC17EF" w14:textId="77777777" w:rsidR="00AB0325" w:rsidRDefault="00271BCC">
      <w:r>
        <w:rPr>
          <w:rFonts w:ascii="Cambria" w:hAnsi="Cambria"/>
          <w:b/>
          <w:color w:val="000000"/>
          <w:sz w:val="22"/>
        </w:rPr>
        <w:lastRenderedPageBreak/>
        <w:t>6.3.2. Pravila za podugovaranje</w:t>
      </w:r>
    </w:p>
    <w:p w14:paraId="67DC17F0" w14:textId="77777777" w:rsidR="00AB0325" w:rsidRDefault="00271BCC">
      <w:pPr>
        <w:jc w:val="both"/>
      </w:pPr>
      <w:r>
        <w:rPr>
          <w:rFonts w:ascii="Calibri" w:hAnsi="Calibri"/>
          <w:color w:val="000000"/>
          <w:sz w:val="22"/>
        </w:rPr>
        <w:t>Ugovorno tijelo će u ugovor o javnoj nabavi unijeti odredbu o podugovaranju, kao osnovu za zaključivanje podugovora između odabranog ponuditelja i podugovarača.</w:t>
      </w:r>
    </w:p>
    <w:p w14:paraId="67DC17F1" w14:textId="77777777" w:rsidR="00AB0325" w:rsidRDefault="00271BCC">
      <w:pPr>
        <w:jc w:val="both"/>
      </w:pPr>
      <w:r>
        <w:rPr>
          <w:rFonts w:ascii="Calibri" w:hAnsi="Calibri"/>
          <w:color w:val="000000"/>
          <w:sz w:val="22"/>
        </w:rPr>
        <w:t>Prije sklapanja ugovora</w:t>
      </w:r>
      <w:r>
        <w:rPr>
          <w:rFonts w:ascii="Calibri" w:hAnsi="Calibri"/>
          <w:color w:val="000000"/>
          <w:sz w:val="22"/>
        </w:rPr>
        <w:t xml:space="preserve"> o podugovaranju, Odabrani ponuditelj je obvezan pisanim putem tražiti od Ugovornog tijela suglasnost za prijenos dijela ugovora trećoj strani putem podugovaranja, sa podacima vezanim za podugovarača i informacijama o dijelu ugovora (opisno ili u postotcim</w:t>
      </w:r>
      <w:r>
        <w:rPr>
          <w:rFonts w:ascii="Calibri" w:hAnsi="Calibri"/>
          <w:color w:val="000000"/>
          <w:sz w:val="22"/>
        </w:rPr>
        <w:t xml:space="preserve">a) koji će dati podugovaraču. Ugovorno tijelo može provjeriti kvalifikacije podugovarača sukladno članku 44. ZJN i obavijestiti Odabranog ponuditelja o svojoj odluci najkasnije u roku od 15 dana od dana primanja obavijesti o podugovaraču. Ukoliko Ugovorno </w:t>
      </w:r>
      <w:r>
        <w:rPr>
          <w:rFonts w:ascii="Calibri" w:hAnsi="Calibri"/>
          <w:color w:val="000000"/>
          <w:sz w:val="22"/>
        </w:rPr>
        <w:t>tijelo odbije dati suglasnost za prijenos dijela ugovora na treću stranu obvezno je navesti objektivne razloge za odbijanje.</w:t>
      </w:r>
    </w:p>
    <w:p w14:paraId="67DC17F2" w14:textId="77777777" w:rsidR="00AB0325" w:rsidRDefault="00271BCC">
      <w:pPr>
        <w:jc w:val="both"/>
      </w:pPr>
      <w:r>
        <w:rPr>
          <w:rFonts w:ascii="Calibri" w:hAnsi="Calibri"/>
          <w:color w:val="000000"/>
          <w:sz w:val="22"/>
        </w:rPr>
        <w:t>Odabrani ponuditelj je dužan prije početka realizacije podugovora dostaviti Ugovornom tijelu  podugovor (original ili ovjerenu kopi</w:t>
      </w:r>
      <w:r>
        <w:rPr>
          <w:rFonts w:ascii="Calibri" w:hAnsi="Calibri"/>
          <w:color w:val="000000"/>
          <w:sz w:val="22"/>
        </w:rPr>
        <w:t xml:space="preserve">ju originala) zaključen s podugovaračem, kao osnovu za neposredno plaćanje podugovaraču, koji kao obvezne elemente mora najmanje sadržavati sljedeće: </w:t>
      </w:r>
    </w:p>
    <w:p w14:paraId="67DC17F3" w14:textId="77777777" w:rsidR="00AB0325" w:rsidRDefault="00271BCC">
      <w:pPr>
        <w:jc w:val="both"/>
      </w:pPr>
      <w:r>
        <w:rPr>
          <w:rFonts w:ascii="Calibri" w:hAnsi="Calibri"/>
          <w:color w:val="000000"/>
          <w:sz w:val="22"/>
        </w:rPr>
        <w:t xml:space="preserve">a) robe, usluge ili radove koje će isporučiti, pružiti ili izvesti podugovarač; </w:t>
      </w:r>
    </w:p>
    <w:p w14:paraId="67DC17F4" w14:textId="77777777" w:rsidR="00AB0325" w:rsidRDefault="00271BCC">
      <w:pPr>
        <w:jc w:val="both"/>
      </w:pPr>
      <w:r>
        <w:rPr>
          <w:rFonts w:ascii="Calibri" w:hAnsi="Calibri"/>
          <w:color w:val="000000"/>
          <w:sz w:val="22"/>
        </w:rPr>
        <w:t>b) predmet, količinu, vr</w:t>
      </w:r>
      <w:r>
        <w:rPr>
          <w:rFonts w:ascii="Calibri" w:hAnsi="Calibri"/>
          <w:color w:val="000000"/>
          <w:sz w:val="22"/>
        </w:rPr>
        <w:t xml:space="preserve">ijednost, mjesto i rok isporuke robe, pružanja usluga ili izvođenja radova; </w:t>
      </w:r>
    </w:p>
    <w:p w14:paraId="67DC17F5" w14:textId="77777777" w:rsidR="00AB0325" w:rsidRDefault="00271BCC">
      <w:pPr>
        <w:jc w:val="both"/>
      </w:pPr>
      <w:r>
        <w:rPr>
          <w:rFonts w:ascii="Calibri" w:hAnsi="Calibri"/>
          <w:color w:val="000000"/>
          <w:sz w:val="22"/>
        </w:rPr>
        <w:t>c) podatke o podugovaraču, i to: naziv podugovarača, sjedište, JIB/IDB, broj transakcijskog računa i naziv banke kod koje se isti vodi.</w:t>
      </w:r>
    </w:p>
    <w:p w14:paraId="67DC17F6" w14:textId="77777777" w:rsidR="00AB0325" w:rsidRDefault="00271BCC">
      <w:r>
        <w:rPr>
          <w:rFonts w:ascii="Cambria" w:hAnsi="Cambria"/>
          <w:b/>
          <w:color w:val="000000"/>
          <w:sz w:val="22"/>
        </w:rPr>
        <w:t> </w:t>
      </w:r>
    </w:p>
    <w:p w14:paraId="67DC17F7" w14:textId="77777777" w:rsidR="00AB0325" w:rsidRDefault="00271BCC">
      <w:r>
        <w:rPr>
          <w:rFonts w:ascii="Cambria" w:hAnsi="Cambria"/>
          <w:b/>
          <w:color w:val="000000"/>
          <w:sz w:val="22"/>
        </w:rPr>
        <w:t xml:space="preserve">6.3.3. Odgovornost za uredno izvršavanje </w:t>
      </w:r>
      <w:r>
        <w:rPr>
          <w:rFonts w:ascii="Cambria" w:hAnsi="Cambria"/>
          <w:b/>
          <w:color w:val="000000"/>
          <w:sz w:val="22"/>
        </w:rPr>
        <w:t>ugovora/okvirnog sporazuma u slučaju podugovaranja</w:t>
      </w:r>
    </w:p>
    <w:p w14:paraId="67DC17F8" w14:textId="77777777" w:rsidR="00AB0325" w:rsidRDefault="00271BCC">
      <w:pPr>
        <w:jc w:val="both"/>
      </w:pPr>
      <w:r>
        <w:rPr>
          <w:rFonts w:ascii="Calibri" w:hAnsi="Calibri"/>
          <w:color w:val="000000"/>
          <w:sz w:val="22"/>
        </w:rPr>
        <w:t>U slučaju podugovaranja, odgovornost za uredno izvršavanje ugovora snosi odabrani ponuditelj.</w:t>
      </w:r>
    </w:p>
    <w:p w14:paraId="67DC17F9" w14:textId="77777777" w:rsidR="00AB0325" w:rsidRDefault="00271BCC">
      <w:r>
        <w:rPr>
          <w:rFonts w:ascii="Cambria" w:hAnsi="Cambria"/>
          <w:b/>
          <w:color w:val="000000"/>
          <w:sz w:val="22"/>
        </w:rPr>
        <w:t> </w:t>
      </w:r>
    </w:p>
    <w:p w14:paraId="67DC17FA" w14:textId="77777777" w:rsidR="00AB0325" w:rsidRDefault="00271BCC">
      <w:r>
        <w:rPr>
          <w:rFonts w:ascii="Cambria" w:hAnsi="Cambria"/>
          <w:b/>
          <w:color w:val="000000"/>
          <w:sz w:val="22"/>
        </w:rPr>
        <w:t>6.4. Rok za donošenje odluke o izboru</w:t>
      </w:r>
    </w:p>
    <w:p w14:paraId="67DC17FB" w14:textId="77777777" w:rsidR="00AB0325" w:rsidRDefault="00271BCC">
      <w:r>
        <w:rPr>
          <w:rFonts w:ascii="Cambria" w:hAnsi="Cambria"/>
          <w:b/>
          <w:color w:val="000000"/>
          <w:sz w:val="22"/>
        </w:rPr>
        <w:t>6.4.1. Donošenje odluke o izboru/poništenju predmetne nabave</w:t>
      </w:r>
    </w:p>
    <w:p w14:paraId="67DC17FC" w14:textId="77777777" w:rsidR="00AB0325" w:rsidRDefault="00271BCC">
      <w:pPr>
        <w:jc w:val="both"/>
      </w:pPr>
      <w:r>
        <w:rPr>
          <w:rFonts w:ascii="Calibri" w:hAnsi="Calibri"/>
          <w:color w:val="000000"/>
          <w:sz w:val="22"/>
        </w:rPr>
        <w:t>Ugovorno tijelo je dužno donijeti odluku o izboru najpovoljnijeg ponuditelja ili poništenju u postupku javne nabave u roku važenja ponude, a najkasnije u roku od 7 dana od dana isteka važenja ponude.  </w:t>
      </w:r>
    </w:p>
    <w:p w14:paraId="67DC17FD" w14:textId="77777777" w:rsidR="00AB0325" w:rsidRDefault="00271BCC">
      <w:r>
        <w:rPr>
          <w:rFonts w:ascii="Cambria" w:hAnsi="Cambria"/>
          <w:b/>
          <w:color w:val="000000"/>
          <w:sz w:val="22"/>
        </w:rPr>
        <w:t> </w:t>
      </w:r>
    </w:p>
    <w:p w14:paraId="67DC17FE" w14:textId="77777777" w:rsidR="00AB0325" w:rsidRDefault="00271BCC">
      <w:r>
        <w:rPr>
          <w:rFonts w:ascii="Cambria" w:hAnsi="Cambria"/>
          <w:b/>
          <w:color w:val="000000"/>
          <w:sz w:val="22"/>
        </w:rPr>
        <w:t xml:space="preserve">6.4.2. Dostava odluke o izboru/poništenju predmetne </w:t>
      </w:r>
      <w:r>
        <w:rPr>
          <w:rFonts w:ascii="Cambria" w:hAnsi="Cambria"/>
          <w:b/>
          <w:color w:val="000000"/>
          <w:sz w:val="22"/>
        </w:rPr>
        <w:t>nabave</w:t>
      </w:r>
    </w:p>
    <w:p w14:paraId="67DC17FF" w14:textId="77777777" w:rsidR="00AB0325" w:rsidRDefault="00271BCC">
      <w:pPr>
        <w:jc w:val="both"/>
      </w:pPr>
      <w:r>
        <w:rPr>
          <w:rFonts w:ascii="Calibri" w:hAnsi="Calibri"/>
          <w:color w:val="000000"/>
          <w:sz w:val="22"/>
        </w:rPr>
        <w:t>Ugovorno tijelo je dužno odluku o izboru najpovoljnijeg ponuditelja dostaviti svim ponuditeljima u postupku nabave u roku od 3 (tri) dana, a najkasnije u roku od 7 (sedam) dana od dana donošenja odluke o izboru ili poništenju postupka javne nabave e</w:t>
      </w:r>
      <w:r>
        <w:rPr>
          <w:rFonts w:ascii="Calibri" w:hAnsi="Calibri"/>
          <w:color w:val="000000"/>
          <w:sz w:val="22"/>
        </w:rPr>
        <w:t>lektroničkim putem ili poštom ili neposredno.</w:t>
      </w:r>
    </w:p>
    <w:p w14:paraId="67DC1800" w14:textId="77777777" w:rsidR="00AB0325" w:rsidRDefault="00271BCC">
      <w:r>
        <w:rPr>
          <w:rFonts w:ascii="Cambria" w:hAnsi="Cambria"/>
          <w:b/>
          <w:color w:val="000000"/>
          <w:sz w:val="22"/>
        </w:rPr>
        <w:t> </w:t>
      </w:r>
    </w:p>
    <w:p w14:paraId="67DC1801" w14:textId="77777777" w:rsidR="00AB0325" w:rsidRDefault="00271BCC">
      <w:r>
        <w:rPr>
          <w:rFonts w:ascii="Cambria" w:hAnsi="Cambria"/>
          <w:b/>
          <w:color w:val="000000"/>
          <w:sz w:val="22"/>
        </w:rPr>
        <w:t>6.5. Rok, način i uvjeti plaćanja izabranom ponuditelju</w:t>
      </w:r>
    </w:p>
    <w:p w14:paraId="67DC1802" w14:textId="77777777" w:rsidR="00AB0325" w:rsidRDefault="00271BCC">
      <w:r>
        <w:rPr>
          <w:rFonts w:ascii="Cambria" w:hAnsi="Cambria"/>
          <w:b/>
          <w:color w:val="000000"/>
          <w:sz w:val="22"/>
        </w:rPr>
        <w:t>6.5.1. Rok plaćanja</w:t>
      </w:r>
    </w:p>
    <w:p w14:paraId="67DC1803" w14:textId="77777777" w:rsidR="00AB0325" w:rsidRDefault="00271BCC">
      <w:pPr>
        <w:jc w:val="both"/>
      </w:pPr>
      <w:r>
        <w:rPr>
          <w:rFonts w:ascii="Calibri" w:hAnsi="Calibri"/>
          <w:color w:val="000000"/>
          <w:sz w:val="22"/>
        </w:rPr>
        <w:t xml:space="preserve">Rok plaćanja </w:t>
      </w:r>
      <w:r w:rsidRPr="001C54F2">
        <w:rPr>
          <w:rFonts w:ascii="Calibri" w:hAnsi="Calibri" w:cs="Calibri"/>
          <w:sz w:val="22"/>
          <w:szCs w:val="22"/>
        </w:rPr>
        <w:t>iznosi</w:t>
      </w:r>
      <w:r w:rsidRPr="001C54F2">
        <w:rPr>
          <w:rFonts w:ascii="Calibri" w:hAnsi="Calibri" w:cs="Calibri"/>
          <w:sz w:val="22"/>
          <w:szCs w:val="22"/>
        </w:rPr>
        <w:t xml:space="preserve"> </w:t>
      </w:r>
      <w:r w:rsidRPr="001C54F2">
        <w:rPr>
          <w:rFonts w:ascii="Calibri" w:hAnsi="Calibri" w:cs="Calibri"/>
          <w:sz w:val="22"/>
          <w:szCs w:val="22"/>
        </w:rPr>
        <w:t>15</w:t>
      </w:r>
      <w:r w:rsidRPr="001C54F2">
        <w:rPr>
          <w:rFonts w:ascii="Calibri" w:hAnsi="Calibri" w:cs="Calibri"/>
          <w:sz w:val="22"/>
          <w:szCs w:val="22"/>
        </w:rPr>
        <w:t xml:space="preserve"> d</w:t>
      </w:r>
      <w:r>
        <w:rPr>
          <w:rFonts w:ascii="Calibri" w:hAnsi="Calibri"/>
          <w:color w:val="000000"/>
          <w:sz w:val="22"/>
        </w:rPr>
        <w:t>ana od dana isporuke predmeta nabave i dostavljanja fakture. Ukoliko je pod načinom plaćanja predviđeno plać</w:t>
      </w:r>
      <w:r>
        <w:rPr>
          <w:rFonts w:ascii="Calibri" w:hAnsi="Calibri"/>
          <w:color w:val="000000"/>
          <w:sz w:val="22"/>
        </w:rPr>
        <w:t>anje na rate, navedeni rok plaćanja se računa zasebno za svaku pojedinu ratu.</w:t>
      </w:r>
    </w:p>
    <w:p w14:paraId="67DC1804" w14:textId="77777777" w:rsidR="00AB0325" w:rsidRDefault="00271BCC">
      <w:r>
        <w:rPr>
          <w:rFonts w:ascii="Cambria" w:hAnsi="Cambria"/>
          <w:b/>
          <w:color w:val="000000"/>
          <w:sz w:val="22"/>
        </w:rPr>
        <w:t> </w:t>
      </w:r>
    </w:p>
    <w:p w14:paraId="67DC1805" w14:textId="77777777" w:rsidR="00AB0325" w:rsidRDefault="00271BCC">
      <w:r>
        <w:rPr>
          <w:rFonts w:ascii="Cambria" w:hAnsi="Cambria"/>
          <w:b/>
          <w:color w:val="000000"/>
          <w:sz w:val="22"/>
        </w:rPr>
        <w:t>6.5.2. Način plaćanja</w:t>
      </w:r>
    </w:p>
    <w:p w14:paraId="67DC1806" w14:textId="77777777" w:rsidR="00AB0325" w:rsidRPr="001C54F2" w:rsidRDefault="00271BCC">
      <w:pPr>
        <w:jc w:val="both"/>
        <w:rPr>
          <w:rFonts w:ascii="Calibri" w:hAnsi="Calibri" w:cs="Calibri"/>
          <w:sz w:val="22"/>
          <w:szCs w:val="22"/>
        </w:rPr>
      </w:pPr>
      <w:r>
        <w:rPr>
          <w:rFonts w:ascii="Calibri" w:hAnsi="Calibri"/>
          <w:color w:val="000000"/>
          <w:sz w:val="22"/>
        </w:rPr>
        <w:t>Način plaćanja</w:t>
      </w:r>
      <w:r w:rsidRPr="001C54F2">
        <w:rPr>
          <w:rFonts w:ascii="Calibri" w:hAnsi="Calibri" w:cs="Calibri"/>
          <w:sz w:val="22"/>
          <w:szCs w:val="22"/>
        </w:rPr>
        <w:t>:</w:t>
      </w:r>
      <w:r w:rsidRPr="001C54F2">
        <w:rPr>
          <w:rFonts w:ascii="Calibri" w:hAnsi="Calibri" w:cs="Calibri"/>
          <w:sz w:val="22"/>
          <w:szCs w:val="22"/>
        </w:rPr>
        <w:t xml:space="preserve"> </w:t>
      </w:r>
      <w:r w:rsidRPr="001C54F2">
        <w:rPr>
          <w:rFonts w:ascii="Calibri" w:hAnsi="Calibri" w:cs="Calibri"/>
          <w:sz w:val="22"/>
          <w:szCs w:val="22"/>
        </w:rPr>
        <w:t>Žiralno</w:t>
      </w:r>
      <w:r w:rsidRPr="001C54F2">
        <w:rPr>
          <w:rFonts w:ascii="Calibri" w:hAnsi="Calibri" w:cs="Calibri"/>
          <w:sz w:val="22"/>
          <w:szCs w:val="22"/>
        </w:rPr>
        <w:t>.</w:t>
      </w:r>
    </w:p>
    <w:p w14:paraId="67DC1807" w14:textId="77777777" w:rsidR="00AB0325" w:rsidRDefault="00271BCC">
      <w:pPr>
        <w:jc w:val="both"/>
      </w:pPr>
      <w:r>
        <w:rPr>
          <w:rFonts w:ascii="Calibri" w:hAnsi="Calibri"/>
          <w:color w:val="000000"/>
          <w:sz w:val="22"/>
        </w:rPr>
        <w:t xml:space="preserve">Plaćanje će se vršiti na žiroračun ponuditelja, odnosno </w:t>
      </w:r>
      <w:proofErr w:type="spellStart"/>
      <w:r>
        <w:rPr>
          <w:rFonts w:ascii="Calibri" w:hAnsi="Calibri"/>
          <w:color w:val="000000"/>
          <w:sz w:val="22"/>
        </w:rPr>
        <w:t>podugovaratelja</w:t>
      </w:r>
      <w:proofErr w:type="spellEnd"/>
      <w:r>
        <w:rPr>
          <w:rFonts w:ascii="Calibri" w:hAnsi="Calibri"/>
          <w:color w:val="000000"/>
          <w:sz w:val="22"/>
        </w:rPr>
        <w:t xml:space="preserve">, ako je predviđeno izravno plaćanje </w:t>
      </w:r>
      <w:proofErr w:type="spellStart"/>
      <w:r>
        <w:rPr>
          <w:rFonts w:ascii="Calibri" w:hAnsi="Calibri"/>
          <w:color w:val="000000"/>
          <w:sz w:val="22"/>
        </w:rPr>
        <w:t>podugovaratelju</w:t>
      </w:r>
      <w:proofErr w:type="spellEnd"/>
      <w:r>
        <w:rPr>
          <w:rFonts w:ascii="Calibri" w:hAnsi="Calibri"/>
          <w:color w:val="000000"/>
          <w:sz w:val="22"/>
        </w:rPr>
        <w:t>.</w:t>
      </w:r>
    </w:p>
    <w:p w14:paraId="67DC1808" w14:textId="77777777" w:rsidR="00AB0325" w:rsidRDefault="00271BCC">
      <w:r>
        <w:rPr>
          <w:rFonts w:ascii="Cambria" w:hAnsi="Cambria"/>
          <w:b/>
          <w:color w:val="000000"/>
          <w:sz w:val="22"/>
        </w:rPr>
        <w:t> </w:t>
      </w:r>
    </w:p>
    <w:p w14:paraId="67DC1809" w14:textId="77777777" w:rsidR="00AB0325" w:rsidRDefault="00271BCC">
      <w:r>
        <w:rPr>
          <w:rFonts w:ascii="Cambria" w:hAnsi="Cambria"/>
          <w:b/>
          <w:color w:val="000000"/>
        </w:rPr>
        <w:t>7. DODATNE INFORMACIJE</w:t>
      </w:r>
    </w:p>
    <w:p w14:paraId="67DC180A" w14:textId="77777777" w:rsidR="00AB0325" w:rsidRDefault="00271BCC">
      <w:r>
        <w:rPr>
          <w:rFonts w:ascii="Cambria" w:hAnsi="Cambria"/>
          <w:b/>
          <w:color w:val="000000"/>
          <w:sz w:val="22"/>
        </w:rPr>
        <w:t>7.1. Trošak ponude i preuzimanje tenderske dokumentacije</w:t>
      </w:r>
    </w:p>
    <w:p w14:paraId="67DC180B" w14:textId="77777777" w:rsidR="00AB0325" w:rsidRDefault="00271BCC">
      <w:r>
        <w:rPr>
          <w:rFonts w:ascii="Cambria" w:hAnsi="Cambria"/>
          <w:b/>
          <w:color w:val="000000"/>
          <w:sz w:val="22"/>
        </w:rPr>
        <w:t>7.1.1. Trošak pripreme ponude</w:t>
      </w:r>
    </w:p>
    <w:p w14:paraId="67DC180C" w14:textId="77777777" w:rsidR="00AB0325" w:rsidRDefault="00271BCC">
      <w:pPr>
        <w:jc w:val="both"/>
      </w:pPr>
      <w:r>
        <w:rPr>
          <w:rFonts w:ascii="Calibri" w:hAnsi="Calibri"/>
          <w:color w:val="000000"/>
          <w:sz w:val="22"/>
        </w:rPr>
        <w:t>Trošak pripreme ponude i podnošenja ponude u cijelosti snosi Ponuditelj.</w:t>
      </w:r>
    </w:p>
    <w:p w14:paraId="67DC180D" w14:textId="77777777" w:rsidR="00AB0325" w:rsidRDefault="00271BCC">
      <w:r>
        <w:rPr>
          <w:rFonts w:ascii="Cambria" w:hAnsi="Cambria"/>
          <w:b/>
          <w:color w:val="000000"/>
          <w:sz w:val="22"/>
        </w:rPr>
        <w:t> </w:t>
      </w:r>
    </w:p>
    <w:p w14:paraId="67DC180E" w14:textId="77777777" w:rsidR="00AB0325" w:rsidRDefault="00271BCC">
      <w:r>
        <w:rPr>
          <w:rFonts w:ascii="Cambria" w:hAnsi="Cambria"/>
          <w:b/>
          <w:color w:val="000000"/>
          <w:sz w:val="22"/>
        </w:rPr>
        <w:t>7.1.2. Preuzimanje tenderske dokumentacije</w:t>
      </w:r>
    </w:p>
    <w:p w14:paraId="67DC180F" w14:textId="77777777" w:rsidR="00AB0325" w:rsidRDefault="00271BCC">
      <w:pPr>
        <w:jc w:val="both"/>
      </w:pPr>
      <w:r>
        <w:rPr>
          <w:rFonts w:ascii="Calibri" w:hAnsi="Calibri"/>
          <w:color w:val="000000"/>
          <w:sz w:val="22"/>
        </w:rPr>
        <w:lastRenderedPageBreak/>
        <w:t>Tenderska</w:t>
      </w:r>
      <w:r>
        <w:rPr>
          <w:rFonts w:ascii="Calibri" w:hAnsi="Calibri"/>
          <w:color w:val="000000"/>
          <w:sz w:val="22"/>
        </w:rPr>
        <w:t xml:space="preserve"> dokumentacija se može preuzeti isključivo na Portalu javnih nabava (ejn.gov.ba).</w:t>
      </w:r>
    </w:p>
    <w:p w14:paraId="67DC1810" w14:textId="77777777" w:rsidR="00AB0325" w:rsidRDefault="00271BCC">
      <w:r>
        <w:rPr>
          <w:rFonts w:ascii="Cambria" w:hAnsi="Cambria"/>
          <w:b/>
          <w:color w:val="000000"/>
          <w:sz w:val="22"/>
        </w:rPr>
        <w:t> </w:t>
      </w:r>
    </w:p>
    <w:p w14:paraId="67DC1811" w14:textId="77777777" w:rsidR="00AB0325" w:rsidRDefault="00271BCC">
      <w:r>
        <w:rPr>
          <w:rFonts w:ascii="Cambria" w:hAnsi="Cambria"/>
          <w:b/>
          <w:color w:val="000000"/>
          <w:sz w:val="22"/>
        </w:rPr>
        <w:t>7.1.3. Ne preuzimanje tenderske dokumentacije</w:t>
      </w:r>
    </w:p>
    <w:p w14:paraId="67DC1812" w14:textId="77777777" w:rsidR="00AB0325" w:rsidRDefault="00271BCC">
      <w:pPr>
        <w:jc w:val="both"/>
      </w:pPr>
      <w:r>
        <w:rPr>
          <w:rFonts w:ascii="Calibri" w:hAnsi="Calibri"/>
          <w:color w:val="000000"/>
          <w:sz w:val="22"/>
        </w:rPr>
        <w:t xml:space="preserve">Ukoliko ponuditelj ne preuzme tendersku dokumentaciju sa Portala javnih nabava, neće mu biti omogućeno učešće u ovom postupku </w:t>
      </w:r>
      <w:r>
        <w:rPr>
          <w:rFonts w:ascii="Calibri" w:hAnsi="Calibri"/>
          <w:color w:val="000000"/>
          <w:sz w:val="22"/>
        </w:rPr>
        <w:t>javne nabave.</w:t>
      </w:r>
    </w:p>
    <w:p w14:paraId="67DC1813" w14:textId="77777777" w:rsidR="00AB0325" w:rsidRDefault="00271BCC">
      <w:r>
        <w:rPr>
          <w:rFonts w:ascii="Cambria" w:hAnsi="Cambria"/>
          <w:b/>
          <w:color w:val="000000"/>
          <w:sz w:val="22"/>
        </w:rPr>
        <w:t> </w:t>
      </w:r>
    </w:p>
    <w:p w14:paraId="67DC1814" w14:textId="77777777" w:rsidR="00AB0325" w:rsidRDefault="00271BCC">
      <w:r>
        <w:rPr>
          <w:rFonts w:ascii="Cambria" w:hAnsi="Cambria"/>
          <w:b/>
          <w:color w:val="000000"/>
          <w:sz w:val="22"/>
        </w:rPr>
        <w:t>7.2. Ispravka i/ili izmjena tenderske dokumentacije, traženje pojašnjenja</w:t>
      </w:r>
    </w:p>
    <w:p w14:paraId="67DC1815" w14:textId="77777777" w:rsidR="00AB0325" w:rsidRDefault="00271BCC">
      <w:r>
        <w:rPr>
          <w:rFonts w:ascii="Cambria" w:hAnsi="Cambria"/>
          <w:b/>
          <w:color w:val="000000"/>
          <w:sz w:val="22"/>
        </w:rPr>
        <w:t>7.2.1. Rok za izmjenu tenderske dokumentacije</w:t>
      </w:r>
    </w:p>
    <w:p w14:paraId="67DC1816" w14:textId="77777777" w:rsidR="00AB0325" w:rsidRDefault="00271BCC">
      <w:pPr>
        <w:jc w:val="both"/>
      </w:pPr>
      <w:r>
        <w:rPr>
          <w:rFonts w:ascii="Calibri" w:hAnsi="Calibri"/>
          <w:color w:val="000000"/>
          <w:sz w:val="22"/>
        </w:rPr>
        <w:t>Ugovorno tijelo može u svako doba, a najkasnije 5 dana prije isteka roka za podnošenje ponuda, iz opravdanih razloga, bi</w:t>
      </w:r>
      <w:r>
        <w:rPr>
          <w:rFonts w:ascii="Calibri" w:hAnsi="Calibri"/>
          <w:color w:val="000000"/>
          <w:sz w:val="22"/>
        </w:rPr>
        <w:t xml:space="preserve">lo na vlastitu inicijativu, bilo kao odgovor na zahtjev gospodarskog subjekta za pojašnjenje, bilo prema nalogu Ureda za razmatranje žalbi, izmijeniti tendersku dokumentaciju. </w:t>
      </w:r>
    </w:p>
    <w:p w14:paraId="67DC1817" w14:textId="77777777" w:rsidR="00AB0325" w:rsidRDefault="00271BCC">
      <w:r>
        <w:rPr>
          <w:rFonts w:ascii="Cambria" w:hAnsi="Cambria"/>
          <w:b/>
          <w:color w:val="000000"/>
          <w:sz w:val="22"/>
        </w:rPr>
        <w:t> </w:t>
      </w:r>
    </w:p>
    <w:p w14:paraId="67DC1818" w14:textId="77777777" w:rsidR="00AB0325" w:rsidRDefault="00271BCC">
      <w:r>
        <w:rPr>
          <w:rFonts w:ascii="Cambria" w:hAnsi="Cambria"/>
          <w:b/>
          <w:color w:val="000000"/>
          <w:sz w:val="22"/>
        </w:rPr>
        <w:t xml:space="preserve">7.2.2. Dostupnost izmjene i ispravke tenderske dokumentacije na </w:t>
      </w:r>
      <w:r>
        <w:rPr>
          <w:rFonts w:ascii="Cambria" w:hAnsi="Cambria"/>
          <w:b/>
          <w:color w:val="000000"/>
          <w:sz w:val="22"/>
        </w:rPr>
        <w:t>portalu javnih nabava</w:t>
      </w:r>
    </w:p>
    <w:p w14:paraId="67DC1819" w14:textId="77777777" w:rsidR="00AB0325" w:rsidRDefault="00271BCC">
      <w:r>
        <w:rPr>
          <w:rFonts w:ascii="Calibri" w:hAnsi="Calibri"/>
          <w:color w:val="000000"/>
          <w:sz w:val="22"/>
        </w:rPr>
        <w:t>Izmjene i ispravke tenderske dokumentacije biti će dostupne na Portalu javnih nabava.</w:t>
      </w:r>
    </w:p>
    <w:p w14:paraId="67DC181A" w14:textId="77777777" w:rsidR="00AB0325" w:rsidRDefault="00271BCC">
      <w:r>
        <w:rPr>
          <w:rFonts w:ascii="Cambria" w:hAnsi="Cambria"/>
          <w:b/>
          <w:color w:val="000000"/>
          <w:sz w:val="22"/>
        </w:rPr>
        <w:t> </w:t>
      </w:r>
    </w:p>
    <w:p w14:paraId="67DC181B" w14:textId="77777777" w:rsidR="00AB0325" w:rsidRDefault="00271BCC">
      <w:r>
        <w:rPr>
          <w:rFonts w:ascii="Cambria" w:hAnsi="Cambria"/>
          <w:b/>
          <w:color w:val="000000"/>
          <w:sz w:val="22"/>
        </w:rPr>
        <w:t>7.2.3. Produženje roka za prijem ponuda</w:t>
      </w:r>
    </w:p>
    <w:p w14:paraId="67DC181C" w14:textId="77777777" w:rsidR="00AB0325" w:rsidRDefault="00271BCC">
      <w:pPr>
        <w:jc w:val="both"/>
      </w:pPr>
      <w:r>
        <w:rPr>
          <w:rFonts w:ascii="Calibri" w:hAnsi="Calibri"/>
          <w:color w:val="000000"/>
          <w:sz w:val="22"/>
        </w:rPr>
        <w:t>U slučaju da je izmjena i/ili ispravka tenderske dokumentacije takve prirode da će priprema ponude zahtije</w:t>
      </w:r>
      <w:r>
        <w:rPr>
          <w:rFonts w:ascii="Calibri" w:hAnsi="Calibri"/>
          <w:color w:val="000000"/>
          <w:sz w:val="22"/>
        </w:rPr>
        <w:t>vati dodatno vrijeme, Ugovorno tijelo će produljiti rok za primitak ponuda, primjeren nastalim izmjenama, ali ne kraći od 7 dana, u suprotnom se rok za primitak ponuda neće produžavati.</w:t>
      </w:r>
    </w:p>
    <w:p w14:paraId="67DC181D" w14:textId="77777777" w:rsidR="00AB0325" w:rsidRDefault="00271BCC">
      <w:r>
        <w:rPr>
          <w:rFonts w:ascii="Cambria" w:hAnsi="Cambria"/>
          <w:b/>
          <w:color w:val="000000"/>
          <w:sz w:val="22"/>
        </w:rPr>
        <w:t> </w:t>
      </w:r>
    </w:p>
    <w:p w14:paraId="67DC181E" w14:textId="77777777" w:rsidR="00AB0325" w:rsidRDefault="00271BCC">
      <w:r>
        <w:rPr>
          <w:rFonts w:ascii="Cambria" w:hAnsi="Cambria"/>
          <w:b/>
          <w:color w:val="000000"/>
          <w:sz w:val="22"/>
        </w:rPr>
        <w:t>7.2.4. Pojašnjenje tenderske dokumentacije</w:t>
      </w:r>
    </w:p>
    <w:p w14:paraId="67DC181F" w14:textId="77777777" w:rsidR="00AB0325" w:rsidRDefault="00271BCC">
      <w:pPr>
        <w:jc w:val="both"/>
      </w:pPr>
      <w:r>
        <w:rPr>
          <w:rFonts w:ascii="Calibri" w:hAnsi="Calibri"/>
          <w:color w:val="000000"/>
          <w:sz w:val="22"/>
        </w:rPr>
        <w:t>Pojašnjenje tenderske dok</w:t>
      </w:r>
      <w:r>
        <w:rPr>
          <w:rFonts w:ascii="Calibri" w:hAnsi="Calibri"/>
          <w:color w:val="000000"/>
          <w:sz w:val="22"/>
        </w:rPr>
        <w:t>umentacije na zahtjev ponuditelja bit će dostupno na Portalu javnih nabava, s tim da u odgovoru o pojašnjenju neće navoditi naziv gospodarskog subjekta koji je tražio pojašnjenje. Zahtjev za pojašnjenje se može tražiti najkasnije 3 dana prije isteka roka z</w:t>
      </w:r>
      <w:r>
        <w:rPr>
          <w:rFonts w:ascii="Calibri" w:hAnsi="Calibri"/>
          <w:color w:val="000000"/>
          <w:sz w:val="22"/>
        </w:rPr>
        <w:t>a preuzimanje tenderske dokumentacije.</w:t>
      </w:r>
    </w:p>
    <w:p w14:paraId="67DC1820" w14:textId="77777777" w:rsidR="00AB0325" w:rsidRDefault="00271BCC">
      <w:r>
        <w:rPr>
          <w:rFonts w:ascii="Cambria" w:hAnsi="Cambria"/>
          <w:b/>
          <w:color w:val="000000"/>
          <w:sz w:val="22"/>
        </w:rPr>
        <w:t> </w:t>
      </w:r>
    </w:p>
    <w:p w14:paraId="67DC1821" w14:textId="77777777" w:rsidR="00AB0325" w:rsidRDefault="00271BCC">
      <w:r>
        <w:rPr>
          <w:rFonts w:ascii="Cambria" w:hAnsi="Cambria"/>
          <w:b/>
          <w:color w:val="000000"/>
          <w:sz w:val="22"/>
        </w:rPr>
        <w:t>7.2.5. Objava pojašnjenja tenderske dokumentacije na portalu javnih nabava</w:t>
      </w:r>
    </w:p>
    <w:p w14:paraId="67DC1822" w14:textId="77777777" w:rsidR="00AB0325" w:rsidRDefault="00271BCC">
      <w:pPr>
        <w:jc w:val="both"/>
      </w:pPr>
      <w:r>
        <w:rPr>
          <w:rFonts w:ascii="Calibri" w:hAnsi="Calibri"/>
          <w:color w:val="000000"/>
          <w:sz w:val="22"/>
        </w:rPr>
        <w:t>Ugovorno tijelo će odgovoriti na zahtjev za pojašnjenje tenderske dokumentacije putem Portala javnih nabava u roku od 3 dana od dana primitk</w:t>
      </w:r>
      <w:r>
        <w:rPr>
          <w:rFonts w:ascii="Calibri" w:hAnsi="Calibri"/>
          <w:color w:val="000000"/>
          <w:sz w:val="22"/>
        </w:rPr>
        <w:t>a zahtjeva za pojašnjenje, a najkasnije 5 dana prije isteka roka za podnošenje ponuda.</w:t>
      </w:r>
    </w:p>
    <w:p w14:paraId="67DC1823" w14:textId="77777777" w:rsidR="00AB0325" w:rsidRDefault="00271BCC">
      <w:r>
        <w:rPr>
          <w:rFonts w:ascii="Cambria" w:hAnsi="Cambria"/>
          <w:b/>
          <w:color w:val="000000"/>
          <w:sz w:val="22"/>
        </w:rPr>
        <w:t> </w:t>
      </w:r>
    </w:p>
    <w:p w14:paraId="67DC1824" w14:textId="77777777" w:rsidR="00AB0325" w:rsidRDefault="00271BCC">
      <w:r>
        <w:rPr>
          <w:rFonts w:ascii="Cambria" w:hAnsi="Cambria"/>
          <w:b/>
          <w:color w:val="000000"/>
          <w:sz w:val="22"/>
        </w:rPr>
        <w:t>7.3. Povjerljivost dokumentacije gospodarskih subjekata</w:t>
      </w:r>
    </w:p>
    <w:p w14:paraId="67DC1825" w14:textId="77777777" w:rsidR="00AB0325" w:rsidRDefault="00271BCC">
      <w:r>
        <w:rPr>
          <w:rFonts w:ascii="Cambria" w:hAnsi="Cambria"/>
          <w:b/>
          <w:color w:val="000000"/>
          <w:sz w:val="22"/>
        </w:rPr>
        <w:t>7.3.1. Obrazac za povjerljive podatke</w:t>
      </w:r>
    </w:p>
    <w:p w14:paraId="67DC1826" w14:textId="77777777" w:rsidR="00AB0325" w:rsidRDefault="00271BCC">
      <w:pPr>
        <w:jc w:val="both"/>
      </w:pPr>
      <w:r>
        <w:rPr>
          <w:rFonts w:ascii="Calibri" w:hAnsi="Calibri"/>
          <w:color w:val="000000"/>
          <w:sz w:val="22"/>
        </w:rPr>
        <w:t xml:space="preserve">Ponuditelji koji dostavljaju ponude koje sadrže određene podatke koji </w:t>
      </w:r>
      <w:r>
        <w:rPr>
          <w:rFonts w:ascii="Calibri" w:hAnsi="Calibri"/>
          <w:color w:val="000000"/>
          <w:sz w:val="22"/>
        </w:rPr>
        <w:t>su povjerljivi, dužni su uz navođenje povjerljivih podataka na priloženom obrascu navesti i pravni temelj po kojem se ti podaci smatraju povjerljivim.</w:t>
      </w:r>
    </w:p>
    <w:p w14:paraId="67DC1827" w14:textId="77777777" w:rsidR="00AB0325" w:rsidRDefault="00271BCC">
      <w:r>
        <w:rPr>
          <w:rFonts w:ascii="Cambria" w:hAnsi="Cambria"/>
          <w:b/>
          <w:color w:val="000000"/>
          <w:sz w:val="22"/>
        </w:rPr>
        <w:t> </w:t>
      </w:r>
    </w:p>
    <w:p w14:paraId="67DC1828" w14:textId="77777777" w:rsidR="00AB0325" w:rsidRDefault="00271BCC">
      <w:r>
        <w:rPr>
          <w:rFonts w:ascii="Cambria" w:hAnsi="Cambria"/>
          <w:b/>
          <w:color w:val="000000"/>
          <w:sz w:val="22"/>
        </w:rPr>
        <w:t>7.3.2. Podaci koji ne mogu biti povjerljivi</w:t>
      </w:r>
    </w:p>
    <w:p w14:paraId="67DC1829" w14:textId="77777777" w:rsidR="00AB0325" w:rsidRDefault="00271BCC">
      <w:pPr>
        <w:jc w:val="both"/>
      </w:pPr>
      <w:r>
        <w:rPr>
          <w:rFonts w:ascii="Calibri" w:hAnsi="Calibri"/>
          <w:color w:val="000000"/>
          <w:sz w:val="22"/>
        </w:rPr>
        <w:t>Podaci koji se ni u kojem slučaju ne mogu smatrati povjerlj</w:t>
      </w:r>
      <w:r>
        <w:rPr>
          <w:rFonts w:ascii="Calibri" w:hAnsi="Calibri"/>
          <w:color w:val="000000"/>
          <w:sz w:val="22"/>
        </w:rPr>
        <w:t>ivim su:</w:t>
      </w:r>
    </w:p>
    <w:p w14:paraId="67DC182A" w14:textId="77777777" w:rsidR="00AB0325" w:rsidRDefault="00271BCC">
      <w:pPr>
        <w:jc w:val="both"/>
      </w:pPr>
      <w:r>
        <w:rPr>
          <w:rFonts w:ascii="Calibri" w:hAnsi="Calibri"/>
          <w:color w:val="000000"/>
          <w:sz w:val="22"/>
        </w:rPr>
        <w:t>a) ukupne i pojedinačne cijene iskazane u ponudi;</w:t>
      </w:r>
    </w:p>
    <w:p w14:paraId="67DC182B" w14:textId="77777777" w:rsidR="00AB0325" w:rsidRDefault="00271BCC">
      <w:pPr>
        <w:jc w:val="both"/>
      </w:pPr>
      <w:r>
        <w:rPr>
          <w:rFonts w:ascii="Calibri" w:hAnsi="Calibri"/>
          <w:color w:val="000000"/>
          <w:sz w:val="22"/>
        </w:rPr>
        <w:t>b) predmet nabave, odnosno ponuđena roba, usluga ili rad od koje ovisi usporedba sa tehničkom specifikacijom i ocjena da li je ponuda sukladna zahtjevima iz tehničke specifikacije;</w:t>
      </w:r>
    </w:p>
    <w:p w14:paraId="67DC182C" w14:textId="77777777" w:rsidR="00AB0325" w:rsidRDefault="00271BCC">
      <w:pPr>
        <w:jc w:val="both"/>
      </w:pPr>
      <w:r>
        <w:rPr>
          <w:rFonts w:ascii="Calibri" w:hAnsi="Calibri"/>
          <w:color w:val="000000"/>
          <w:sz w:val="22"/>
        </w:rPr>
        <w:t>c) dokazi o osob</w:t>
      </w:r>
      <w:r>
        <w:rPr>
          <w:rFonts w:ascii="Calibri" w:hAnsi="Calibri"/>
          <w:color w:val="000000"/>
          <w:sz w:val="22"/>
        </w:rPr>
        <w:t>nom stanju ponuditelja (u smislu odredbi čl. 45.-51. Zakona).</w:t>
      </w:r>
    </w:p>
    <w:p w14:paraId="67DC182D" w14:textId="77777777" w:rsidR="00AB0325" w:rsidRDefault="00271BCC">
      <w:pPr>
        <w:jc w:val="both"/>
      </w:pPr>
      <w:r>
        <w:rPr>
          <w:rFonts w:ascii="Calibri" w:hAnsi="Calibri"/>
          <w:color w:val="000000"/>
          <w:sz w:val="22"/>
        </w:rPr>
        <w:t>Ukoliko ponuditelj naprijed navedene podatke označi povjerljivima oni se ipak neće tretirati kao povjerljivi.</w:t>
      </w:r>
    </w:p>
    <w:p w14:paraId="67DC182E" w14:textId="77777777" w:rsidR="00AB0325" w:rsidRDefault="00271BCC">
      <w:r>
        <w:rPr>
          <w:rFonts w:ascii="Cambria" w:hAnsi="Cambria"/>
          <w:b/>
          <w:color w:val="000000"/>
          <w:sz w:val="22"/>
        </w:rPr>
        <w:t> </w:t>
      </w:r>
    </w:p>
    <w:p w14:paraId="67DC182F" w14:textId="77777777" w:rsidR="00AB0325" w:rsidRDefault="00271BCC">
      <w:r>
        <w:rPr>
          <w:rFonts w:ascii="Cambria" w:hAnsi="Cambria"/>
          <w:b/>
          <w:color w:val="000000"/>
          <w:sz w:val="22"/>
        </w:rPr>
        <w:t>7.3.3. Dostavljanje ponude koja ne sadrži povjerljive podatke</w:t>
      </w:r>
    </w:p>
    <w:p w14:paraId="67DC1830" w14:textId="77777777" w:rsidR="00AB0325" w:rsidRDefault="00271BCC">
      <w:pPr>
        <w:jc w:val="both"/>
      </w:pPr>
      <w:r>
        <w:rPr>
          <w:rFonts w:ascii="Calibri" w:hAnsi="Calibri"/>
          <w:color w:val="000000"/>
          <w:sz w:val="22"/>
        </w:rPr>
        <w:t>Ponuditelji koji dos</w:t>
      </w:r>
      <w:r>
        <w:rPr>
          <w:rFonts w:ascii="Calibri" w:hAnsi="Calibri"/>
          <w:color w:val="000000"/>
          <w:sz w:val="22"/>
        </w:rPr>
        <w:t xml:space="preserve">tavljaju ponude koje ne sadrže podatke koji su povjerljivi, dužni su to navesti (ili na drugi način na to nesumnjivo ukazati) na priloženom obrascu. </w:t>
      </w:r>
    </w:p>
    <w:p w14:paraId="67DC1831" w14:textId="77777777" w:rsidR="00AB0325" w:rsidRDefault="00271BCC">
      <w:r>
        <w:rPr>
          <w:rFonts w:ascii="Cambria" w:hAnsi="Cambria"/>
          <w:b/>
          <w:color w:val="000000"/>
          <w:sz w:val="22"/>
        </w:rPr>
        <w:lastRenderedPageBreak/>
        <w:t> </w:t>
      </w:r>
    </w:p>
    <w:p w14:paraId="67DC1832" w14:textId="77777777" w:rsidR="00AB0325" w:rsidRDefault="00271BCC">
      <w:r>
        <w:rPr>
          <w:rFonts w:ascii="Cambria" w:hAnsi="Cambria"/>
          <w:b/>
          <w:color w:val="000000"/>
          <w:sz w:val="22"/>
        </w:rPr>
        <w:t>7.4. Izmjena, dopuna i povlačenje ponuda</w:t>
      </w:r>
    </w:p>
    <w:p w14:paraId="67DC1833" w14:textId="77777777" w:rsidR="00AB0325" w:rsidRDefault="00271BCC">
      <w:r>
        <w:rPr>
          <w:rFonts w:ascii="Cambria" w:hAnsi="Cambria"/>
          <w:b/>
          <w:color w:val="000000"/>
          <w:sz w:val="22"/>
        </w:rPr>
        <w:t>7.4.1. Dostava izmjene ili dopune ponude</w:t>
      </w:r>
    </w:p>
    <w:p w14:paraId="67DC1834" w14:textId="77777777" w:rsidR="00AB0325" w:rsidRDefault="00271BCC">
      <w:pPr>
        <w:jc w:val="both"/>
      </w:pPr>
      <w:r>
        <w:rPr>
          <w:rFonts w:ascii="Calibri" w:hAnsi="Calibri"/>
          <w:color w:val="000000"/>
          <w:sz w:val="22"/>
        </w:rPr>
        <w:t>Do isteka roka za prij</w:t>
      </w:r>
      <w:r>
        <w:rPr>
          <w:rFonts w:ascii="Calibri" w:hAnsi="Calibri"/>
          <w:color w:val="000000"/>
          <w:sz w:val="22"/>
        </w:rPr>
        <w:t>em ponuda, ponuditelj može svoju ponudu izmijeniti ili dopuniti. Izmjenu ili dopunu ponude ponuditelj dostavlja u posebnoj kuverti, na način kako se dostavlja ponuda.</w:t>
      </w:r>
    </w:p>
    <w:p w14:paraId="67DC1835" w14:textId="77777777" w:rsidR="00AB0325" w:rsidRDefault="00271BCC">
      <w:r>
        <w:rPr>
          <w:rFonts w:ascii="Cambria" w:hAnsi="Cambria"/>
          <w:b/>
          <w:color w:val="000000"/>
          <w:sz w:val="22"/>
        </w:rPr>
        <w:t> </w:t>
      </w:r>
    </w:p>
    <w:p w14:paraId="67DC1836" w14:textId="77777777" w:rsidR="00AB0325" w:rsidRDefault="00271BCC">
      <w:r>
        <w:rPr>
          <w:rFonts w:ascii="Cambria" w:hAnsi="Cambria"/>
          <w:b/>
          <w:color w:val="000000"/>
          <w:sz w:val="22"/>
        </w:rPr>
        <w:t>7.4.2. Odustajanje od ponude</w:t>
      </w:r>
    </w:p>
    <w:p w14:paraId="67DC1837" w14:textId="77777777" w:rsidR="00AB0325" w:rsidRDefault="00271BCC">
      <w:pPr>
        <w:jc w:val="both"/>
      </w:pPr>
      <w:r>
        <w:rPr>
          <w:rFonts w:ascii="Calibri" w:hAnsi="Calibri"/>
          <w:color w:val="000000"/>
          <w:sz w:val="22"/>
        </w:rPr>
        <w:t>Ponuditelj može najkasnije do isteka roka za prijem ponuda</w:t>
      </w:r>
      <w:r>
        <w:rPr>
          <w:rFonts w:ascii="Calibri" w:hAnsi="Calibri"/>
          <w:color w:val="000000"/>
          <w:sz w:val="22"/>
        </w:rPr>
        <w:t xml:space="preserve"> odustati od svoje ponude, na način da dostavi pisani zahtjev za povrat svoje neotvorene ponude, uz obvezno navođenje predmeta nabave i broja nabave. </w:t>
      </w:r>
    </w:p>
    <w:p w14:paraId="67DC1838" w14:textId="77777777" w:rsidR="00AB0325" w:rsidRDefault="00271BCC">
      <w:r>
        <w:rPr>
          <w:rFonts w:ascii="Cambria" w:hAnsi="Cambria"/>
          <w:b/>
          <w:color w:val="000000"/>
          <w:sz w:val="22"/>
        </w:rPr>
        <w:t> </w:t>
      </w:r>
    </w:p>
    <w:p w14:paraId="67DC1839" w14:textId="77777777" w:rsidR="00AB0325" w:rsidRDefault="00271BCC">
      <w:r>
        <w:rPr>
          <w:rFonts w:ascii="Cambria" w:hAnsi="Cambria"/>
          <w:b/>
          <w:color w:val="000000"/>
          <w:sz w:val="22"/>
        </w:rPr>
        <w:t>7.4.3. Krajnji rok za mijenjanje, dopunu i povlačenje ponude</w:t>
      </w:r>
    </w:p>
    <w:p w14:paraId="67DC183A" w14:textId="77777777" w:rsidR="00AB0325" w:rsidRDefault="00271BCC">
      <w:pPr>
        <w:jc w:val="both"/>
      </w:pPr>
      <w:r>
        <w:rPr>
          <w:rFonts w:ascii="Calibri" w:hAnsi="Calibri"/>
          <w:color w:val="000000"/>
          <w:sz w:val="22"/>
        </w:rPr>
        <w:t xml:space="preserve">Ponuda se ne može mijenjati, dopunjavati, </w:t>
      </w:r>
      <w:r>
        <w:rPr>
          <w:rFonts w:ascii="Calibri" w:hAnsi="Calibri"/>
          <w:color w:val="000000"/>
          <w:sz w:val="22"/>
        </w:rPr>
        <w:t>niti povući nakon isteka roka za prijem ponuda.</w:t>
      </w:r>
    </w:p>
    <w:p w14:paraId="67DC183B" w14:textId="77777777" w:rsidR="00AB0325" w:rsidRDefault="00271BCC">
      <w:r>
        <w:rPr>
          <w:rFonts w:ascii="Cambria" w:hAnsi="Cambria"/>
          <w:b/>
          <w:color w:val="000000"/>
          <w:sz w:val="22"/>
        </w:rPr>
        <w:t> </w:t>
      </w:r>
    </w:p>
    <w:p w14:paraId="67DC183C" w14:textId="77777777" w:rsidR="00AB0325" w:rsidRDefault="00271BCC">
      <w:r>
        <w:rPr>
          <w:rFonts w:ascii="Cambria" w:hAnsi="Cambria"/>
          <w:b/>
          <w:color w:val="000000"/>
          <w:sz w:val="22"/>
        </w:rPr>
        <w:t>7.5. Neprirodno niska ponuđena cijena</w:t>
      </w:r>
    </w:p>
    <w:p w14:paraId="67DC183D" w14:textId="77777777" w:rsidR="00AB0325" w:rsidRDefault="00271BCC">
      <w:r>
        <w:rPr>
          <w:rFonts w:ascii="Cambria" w:hAnsi="Cambria"/>
          <w:b/>
          <w:color w:val="000000"/>
          <w:sz w:val="22"/>
        </w:rPr>
        <w:t>7.5.1. Traženje pojašnjenja za neprirodno nisku cijenu</w:t>
      </w:r>
    </w:p>
    <w:p w14:paraId="67DC183E" w14:textId="77777777" w:rsidR="00AB0325" w:rsidRDefault="00271BCC">
      <w:pPr>
        <w:jc w:val="both"/>
      </w:pPr>
      <w:r>
        <w:rPr>
          <w:rFonts w:ascii="Calibri" w:hAnsi="Calibri"/>
          <w:color w:val="000000"/>
          <w:sz w:val="22"/>
        </w:rPr>
        <w:t>U slučaju da Ugovorno tijelo ima sumnju da se radi o neprirodno niskoj cijeni ponude, ima mogućnost da provjeri c</w:t>
      </w:r>
      <w:r>
        <w:rPr>
          <w:rFonts w:ascii="Calibri" w:hAnsi="Calibri"/>
          <w:color w:val="000000"/>
          <w:sz w:val="22"/>
        </w:rPr>
        <w:t>ijene, u skladu sa odredbama Naputka o načinu pripreme modela tenderske dokumentacije i ponuda („Službeni glasnik BiH“, broj 90/14), te zatraži pismeno pojašnjenje ponuditelja u pogledu neprirodno niske cijene ponude.</w:t>
      </w:r>
    </w:p>
    <w:p w14:paraId="67DC183F" w14:textId="77777777" w:rsidR="00AB0325" w:rsidRDefault="00271BCC">
      <w:r>
        <w:rPr>
          <w:rFonts w:ascii="Cambria" w:hAnsi="Cambria"/>
          <w:b/>
          <w:color w:val="000000"/>
          <w:sz w:val="22"/>
        </w:rPr>
        <w:t> </w:t>
      </w:r>
    </w:p>
    <w:p w14:paraId="67DC1840" w14:textId="77777777" w:rsidR="00AB0325" w:rsidRDefault="00271BCC">
      <w:r>
        <w:rPr>
          <w:rFonts w:ascii="Cambria" w:hAnsi="Cambria"/>
          <w:b/>
          <w:color w:val="000000"/>
          <w:sz w:val="22"/>
        </w:rPr>
        <w:t>7.5.2. Uvjeti za diskvalifikaciju po</w:t>
      </w:r>
      <w:r>
        <w:rPr>
          <w:rFonts w:ascii="Cambria" w:hAnsi="Cambria"/>
          <w:b/>
          <w:color w:val="000000"/>
          <w:sz w:val="22"/>
        </w:rPr>
        <w:t>nude kod neprirodno niske cijene</w:t>
      </w:r>
    </w:p>
    <w:p w14:paraId="67DC1841" w14:textId="77777777" w:rsidR="00AB0325" w:rsidRDefault="00271BCC">
      <w:pPr>
        <w:jc w:val="both"/>
      </w:pPr>
      <w:r>
        <w:rPr>
          <w:rFonts w:ascii="Calibri" w:hAnsi="Calibri"/>
          <w:color w:val="000000"/>
          <w:sz w:val="22"/>
        </w:rPr>
        <w:t xml:space="preserve">U slučaju da ponuditelj ne odgovori u ostavljenom roku, odbije dati pisano obrazloženje ili dostavi obrazloženje iz kojeg se ne može utvrditi da će ponuditelj biti u mogućnosti isporučiti predmet nabave po toj </w:t>
      </w:r>
      <w:r>
        <w:rPr>
          <w:rFonts w:ascii="Calibri" w:hAnsi="Calibri"/>
          <w:color w:val="000000"/>
          <w:sz w:val="22"/>
        </w:rPr>
        <w:t>cijeni, takva ponuda će biti odbijena.   </w:t>
      </w:r>
    </w:p>
    <w:p w14:paraId="67DC1842" w14:textId="77777777" w:rsidR="00AB0325" w:rsidRDefault="00271BCC">
      <w:r>
        <w:rPr>
          <w:rFonts w:ascii="Cambria" w:hAnsi="Cambria"/>
          <w:b/>
          <w:color w:val="000000"/>
          <w:sz w:val="22"/>
        </w:rPr>
        <w:t> </w:t>
      </w:r>
    </w:p>
    <w:p w14:paraId="67DC1843" w14:textId="77777777" w:rsidR="00AB0325" w:rsidRDefault="00271BCC">
      <w:r>
        <w:rPr>
          <w:rFonts w:ascii="Cambria" w:hAnsi="Cambria"/>
          <w:b/>
          <w:color w:val="000000"/>
          <w:sz w:val="22"/>
        </w:rPr>
        <w:t>7.6. Pojmovi korišteni u tenderskoj dokumentaciji</w:t>
      </w:r>
    </w:p>
    <w:p w14:paraId="67DC1844" w14:textId="77777777" w:rsidR="00AB0325" w:rsidRDefault="00271BCC">
      <w:r>
        <w:rPr>
          <w:rFonts w:ascii="Cambria" w:hAnsi="Cambria"/>
          <w:b/>
          <w:color w:val="000000"/>
          <w:sz w:val="22"/>
        </w:rPr>
        <w:t>7.6.1. Pojmovi</w:t>
      </w:r>
    </w:p>
    <w:p w14:paraId="67DC1845" w14:textId="77777777" w:rsidR="00AB0325" w:rsidRDefault="00271BCC">
      <w:pPr>
        <w:jc w:val="both"/>
      </w:pPr>
      <w:r>
        <w:rPr>
          <w:rFonts w:ascii="Calibri" w:hAnsi="Calibri"/>
          <w:color w:val="000000"/>
          <w:sz w:val="22"/>
        </w:rPr>
        <w:t>Pojašnjenje pojmova korištenih u ovoj tenderskoj dokumentaciji:</w:t>
      </w:r>
    </w:p>
    <w:p w14:paraId="67DC1846" w14:textId="77777777" w:rsidR="00AB0325" w:rsidRDefault="00271BCC">
      <w:pPr>
        <w:jc w:val="both"/>
      </w:pPr>
      <w:r>
        <w:rPr>
          <w:rFonts w:ascii="Calibri" w:hAnsi="Calibri"/>
          <w:color w:val="000000"/>
          <w:sz w:val="22"/>
        </w:rPr>
        <w:t> </w:t>
      </w:r>
    </w:p>
    <w:p w14:paraId="67DC1847" w14:textId="77777777" w:rsidR="00AB0325" w:rsidRDefault="00271BCC">
      <w:pPr>
        <w:jc w:val="both"/>
      </w:pPr>
      <w:r>
        <w:rPr>
          <w:rFonts w:ascii="Calibri" w:hAnsi="Calibri"/>
          <w:b/>
          <w:color w:val="000000"/>
          <w:sz w:val="22"/>
        </w:rPr>
        <w:t>Tenderska dokumentacija ili TD ili Dokumentacija</w:t>
      </w:r>
      <w:r>
        <w:rPr>
          <w:rFonts w:ascii="Calibri" w:hAnsi="Calibri"/>
          <w:color w:val="000000"/>
          <w:sz w:val="22"/>
        </w:rPr>
        <w:t xml:space="preserve"> je ova tenderska dokumentacija (natječajna dokumentacija), zajedno sa prilozima, izmjenama/dopunama, obavijesti o nabavi i svim drugim dokumentima koji čine sastavni dio ove tenderske dokumentacije.</w:t>
      </w:r>
    </w:p>
    <w:p w14:paraId="67DC1848" w14:textId="77777777" w:rsidR="00AB0325" w:rsidRDefault="00271BCC">
      <w:pPr>
        <w:jc w:val="both"/>
      </w:pPr>
      <w:r>
        <w:rPr>
          <w:rFonts w:ascii="Calibri" w:hAnsi="Calibri"/>
          <w:color w:val="000000"/>
          <w:sz w:val="22"/>
        </w:rPr>
        <w:t> </w:t>
      </w:r>
    </w:p>
    <w:p w14:paraId="67DC1849" w14:textId="77777777" w:rsidR="00AB0325" w:rsidRDefault="00271BCC">
      <w:pPr>
        <w:jc w:val="both"/>
      </w:pPr>
      <w:r>
        <w:rPr>
          <w:rFonts w:ascii="Calibri" w:hAnsi="Calibri"/>
          <w:b/>
          <w:color w:val="000000"/>
          <w:sz w:val="22"/>
        </w:rPr>
        <w:t xml:space="preserve">ZJN </w:t>
      </w:r>
      <w:r>
        <w:rPr>
          <w:rFonts w:ascii="Calibri" w:hAnsi="Calibri"/>
          <w:color w:val="000000"/>
          <w:sz w:val="22"/>
        </w:rPr>
        <w:t>je Zakon o javnim nabavama (Službeni glasnik BIH b</w:t>
      </w:r>
      <w:r>
        <w:rPr>
          <w:rFonts w:ascii="Calibri" w:hAnsi="Calibri"/>
          <w:color w:val="000000"/>
          <w:sz w:val="22"/>
        </w:rPr>
        <w:t>roj 39/14 i 59/22).</w:t>
      </w:r>
    </w:p>
    <w:p w14:paraId="67DC184A" w14:textId="77777777" w:rsidR="00AB0325" w:rsidRDefault="00271BCC">
      <w:pPr>
        <w:jc w:val="both"/>
      </w:pPr>
      <w:r>
        <w:rPr>
          <w:rFonts w:ascii="Calibri" w:hAnsi="Calibri"/>
          <w:color w:val="000000"/>
          <w:sz w:val="22"/>
        </w:rPr>
        <w:t> </w:t>
      </w:r>
    </w:p>
    <w:p w14:paraId="67DC184B" w14:textId="77777777" w:rsidR="00AB0325" w:rsidRDefault="00271BCC">
      <w:pPr>
        <w:jc w:val="both"/>
      </w:pPr>
      <w:r>
        <w:rPr>
          <w:rFonts w:ascii="Calibri" w:hAnsi="Calibri"/>
          <w:b/>
          <w:color w:val="000000"/>
          <w:sz w:val="22"/>
        </w:rPr>
        <w:t>Ugovorno tijelo</w:t>
      </w:r>
      <w:r>
        <w:rPr>
          <w:rFonts w:ascii="Calibri" w:hAnsi="Calibri"/>
          <w:color w:val="000000"/>
          <w:sz w:val="22"/>
        </w:rPr>
        <w:t xml:space="preserve"> je definirano u točki 1.1.1. ove tenderske dokumentacije </w:t>
      </w:r>
    </w:p>
    <w:p w14:paraId="67DC184C" w14:textId="77777777" w:rsidR="00AB0325" w:rsidRDefault="00271BCC">
      <w:pPr>
        <w:jc w:val="both"/>
      </w:pPr>
      <w:r>
        <w:rPr>
          <w:rFonts w:ascii="Calibri" w:hAnsi="Calibri"/>
          <w:color w:val="000000"/>
          <w:sz w:val="22"/>
        </w:rPr>
        <w:t> </w:t>
      </w:r>
    </w:p>
    <w:p w14:paraId="67DC184D" w14:textId="77777777" w:rsidR="00AB0325" w:rsidRDefault="00271BCC">
      <w:pPr>
        <w:jc w:val="both"/>
      </w:pPr>
      <w:r>
        <w:rPr>
          <w:rFonts w:ascii="Calibri" w:hAnsi="Calibri"/>
          <w:b/>
          <w:color w:val="000000"/>
          <w:sz w:val="22"/>
        </w:rPr>
        <w:t>Predmet nabave</w:t>
      </w:r>
      <w:r>
        <w:rPr>
          <w:rFonts w:ascii="Calibri" w:hAnsi="Calibri"/>
          <w:color w:val="000000"/>
          <w:sz w:val="22"/>
        </w:rPr>
        <w:t xml:space="preserve"> su robe, usluge ili radovi (ili kombinacija istih) koji se nabavljaju u ovom postupku javne nabave.</w:t>
      </w:r>
    </w:p>
    <w:p w14:paraId="67DC184E" w14:textId="77777777" w:rsidR="00AB0325" w:rsidRDefault="00271BCC">
      <w:pPr>
        <w:jc w:val="both"/>
      </w:pPr>
      <w:r>
        <w:rPr>
          <w:rFonts w:ascii="Calibri" w:hAnsi="Calibri"/>
          <w:color w:val="000000"/>
          <w:sz w:val="22"/>
        </w:rPr>
        <w:t> </w:t>
      </w:r>
    </w:p>
    <w:p w14:paraId="67DC184F" w14:textId="77777777" w:rsidR="00AB0325" w:rsidRDefault="00271BCC">
      <w:pPr>
        <w:jc w:val="both"/>
      </w:pPr>
      <w:r>
        <w:rPr>
          <w:rFonts w:ascii="Calibri" w:hAnsi="Calibri"/>
          <w:b/>
          <w:color w:val="000000"/>
          <w:sz w:val="22"/>
        </w:rPr>
        <w:t>Odabrani ponuditelj</w:t>
      </w:r>
      <w:r>
        <w:rPr>
          <w:rFonts w:ascii="Calibri" w:hAnsi="Calibri"/>
          <w:color w:val="000000"/>
          <w:sz w:val="22"/>
        </w:rPr>
        <w:t xml:space="preserve"> je ponuditelj/ponudit</w:t>
      </w:r>
      <w:r>
        <w:rPr>
          <w:rFonts w:ascii="Calibri" w:hAnsi="Calibri"/>
          <w:color w:val="000000"/>
          <w:sz w:val="22"/>
        </w:rPr>
        <w:t>elji čija ponuda je ocijenjena kao najpovoljnija prihvatljiva ponuda u ovom postupku javne nabave i s kojim/kojima Ugovorno tijelo zaključuje ugovor ili okvirni sporazum.</w:t>
      </w:r>
    </w:p>
    <w:p w14:paraId="67DC1850" w14:textId="77777777" w:rsidR="00AB0325" w:rsidRDefault="00271BCC">
      <w:pPr>
        <w:jc w:val="both"/>
      </w:pPr>
      <w:r>
        <w:rPr>
          <w:rFonts w:ascii="Calibri" w:hAnsi="Calibri"/>
          <w:b/>
          <w:color w:val="000000"/>
          <w:sz w:val="22"/>
        </w:rPr>
        <w:t> </w:t>
      </w:r>
    </w:p>
    <w:p w14:paraId="67DC1851" w14:textId="77777777" w:rsidR="00AB0325" w:rsidRDefault="00271BCC">
      <w:pPr>
        <w:jc w:val="both"/>
      </w:pPr>
      <w:r>
        <w:rPr>
          <w:rFonts w:ascii="Calibri" w:hAnsi="Calibri"/>
          <w:b/>
          <w:color w:val="000000"/>
          <w:sz w:val="22"/>
        </w:rPr>
        <w:t>Portal javnih nabava</w:t>
      </w:r>
      <w:r>
        <w:rPr>
          <w:rFonts w:ascii="Calibri" w:hAnsi="Calibri"/>
          <w:color w:val="000000"/>
          <w:sz w:val="22"/>
        </w:rPr>
        <w:t xml:space="preserve"> je službeni portal javnih nabava (ejn.gov.ba) kojim upravlja A</w:t>
      </w:r>
      <w:r>
        <w:rPr>
          <w:rFonts w:ascii="Calibri" w:hAnsi="Calibri"/>
          <w:color w:val="000000"/>
          <w:sz w:val="22"/>
        </w:rPr>
        <w:t>gencija za javne nabave.</w:t>
      </w:r>
    </w:p>
    <w:p w14:paraId="67DC1852" w14:textId="77777777" w:rsidR="00AB0325" w:rsidRDefault="00271BCC">
      <w:pPr>
        <w:jc w:val="both"/>
      </w:pPr>
      <w:r>
        <w:rPr>
          <w:rFonts w:ascii="Calibri" w:hAnsi="Calibri"/>
          <w:color w:val="000000"/>
          <w:sz w:val="22"/>
        </w:rPr>
        <w:t> </w:t>
      </w:r>
    </w:p>
    <w:p w14:paraId="67DC1853" w14:textId="77777777" w:rsidR="00AB0325" w:rsidRDefault="00271BCC">
      <w:pPr>
        <w:jc w:val="both"/>
      </w:pPr>
      <w:r>
        <w:rPr>
          <w:rFonts w:ascii="Calibri" w:hAnsi="Calibri"/>
          <w:b/>
          <w:color w:val="000000"/>
          <w:sz w:val="22"/>
        </w:rPr>
        <w:lastRenderedPageBreak/>
        <w:t>Obavijesti o nabavi</w:t>
      </w:r>
      <w:r>
        <w:rPr>
          <w:rFonts w:ascii="Calibri" w:hAnsi="Calibri"/>
          <w:color w:val="000000"/>
          <w:sz w:val="22"/>
        </w:rPr>
        <w:t xml:space="preserve">  je obavijest o predmetnom postupku javne nabave koja se može preuzeti s Portala javnih nabava (www.ejn.gov.ba) i koja čini sastavni dio ove tenderske dokumentacije.</w:t>
      </w:r>
    </w:p>
    <w:p w14:paraId="67DC1854" w14:textId="77777777" w:rsidR="00AB0325" w:rsidRDefault="00271BCC">
      <w:pPr>
        <w:jc w:val="both"/>
      </w:pPr>
      <w:r>
        <w:rPr>
          <w:rFonts w:ascii="Calibri" w:hAnsi="Calibri"/>
          <w:color w:val="000000"/>
          <w:sz w:val="22"/>
        </w:rPr>
        <w:t> </w:t>
      </w:r>
    </w:p>
    <w:p w14:paraId="67DC1855" w14:textId="77777777" w:rsidR="00AB0325" w:rsidRDefault="00271BCC">
      <w:pPr>
        <w:jc w:val="both"/>
      </w:pPr>
      <w:r>
        <w:rPr>
          <w:rFonts w:ascii="Calibri" w:hAnsi="Calibri"/>
          <w:b/>
          <w:color w:val="000000"/>
          <w:sz w:val="22"/>
        </w:rPr>
        <w:t xml:space="preserve">Softver za javne nabave (AKSIS Nabava) </w:t>
      </w:r>
      <w:r>
        <w:rPr>
          <w:rFonts w:ascii="Calibri" w:hAnsi="Calibri"/>
          <w:color w:val="000000"/>
          <w:sz w:val="22"/>
        </w:rPr>
        <w:t>il</w:t>
      </w:r>
      <w:r>
        <w:rPr>
          <w:rFonts w:ascii="Calibri" w:hAnsi="Calibri"/>
          <w:color w:val="000000"/>
          <w:sz w:val="22"/>
        </w:rPr>
        <w:t>i skraćeno:</w:t>
      </w:r>
      <w:r>
        <w:rPr>
          <w:rFonts w:ascii="Calibri" w:hAnsi="Calibri"/>
          <w:b/>
          <w:color w:val="000000"/>
          <w:sz w:val="22"/>
        </w:rPr>
        <w:t xml:space="preserve"> Softver</w:t>
      </w:r>
      <w:r>
        <w:rPr>
          <w:rFonts w:ascii="Calibri" w:hAnsi="Calibri"/>
          <w:color w:val="000000"/>
          <w:sz w:val="22"/>
        </w:rPr>
        <w:t xml:space="preserve"> je informacijski sustav (korisnički softver)  koji je u upotrebi kod Korisnika Proračuna KSB/SBK čija svrha je djelomična ili potpuna automatizacija poslovnih procesa (u najvećem mogućem obimu) koji se izvršavaju u svezi s javnim nabava</w:t>
      </w:r>
      <w:r>
        <w:rPr>
          <w:rFonts w:ascii="Calibri" w:hAnsi="Calibri"/>
          <w:color w:val="000000"/>
          <w:sz w:val="22"/>
        </w:rPr>
        <w:t>ma.</w:t>
      </w:r>
    </w:p>
    <w:p w14:paraId="67DC1856" w14:textId="77777777" w:rsidR="00AB0325" w:rsidRDefault="00271BCC">
      <w:r>
        <w:rPr>
          <w:rFonts w:ascii="Cambria" w:hAnsi="Cambria"/>
          <w:b/>
          <w:color w:val="000000"/>
          <w:sz w:val="22"/>
        </w:rPr>
        <w:t> </w:t>
      </w:r>
    </w:p>
    <w:p w14:paraId="67DC1857" w14:textId="77777777" w:rsidR="00AB0325" w:rsidRDefault="00271BCC">
      <w:r>
        <w:rPr>
          <w:rFonts w:ascii="Cambria" w:hAnsi="Cambria"/>
          <w:b/>
          <w:color w:val="000000"/>
          <w:sz w:val="22"/>
        </w:rPr>
        <w:t>7.7. Pouka o pravnom lijeku</w:t>
      </w:r>
    </w:p>
    <w:p w14:paraId="67DC1858" w14:textId="77777777" w:rsidR="00AB0325" w:rsidRDefault="00271BCC">
      <w:r>
        <w:rPr>
          <w:rFonts w:ascii="Cambria" w:hAnsi="Cambria"/>
          <w:b/>
          <w:color w:val="000000"/>
          <w:sz w:val="22"/>
        </w:rPr>
        <w:t>7.7.1. Rok za izjavljivanje žalbe</w:t>
      </w:r>
    </w:p>
    <w:p w14:paraId="67DC1859" w14:textId="77777777" w:rsidR="00AB0325" w:rsidRDefault="00271BCC">
      <w:pPr>
        <w:jc w:val="both"/>
      </w:pPr>
      <w:r>
        <w:rPr>
          <w:rFonts w:ascii="Calibri" w:hAnsi="Calibri"/>
          <w:color w:val="000000"/>
          <w:sz w:val="22"/>
        </w:rPr>
        <w:t>Žalba se izjavljuje Uredu za razmatranje žalbi, putem Ugovornog tijela u roku od 5 dana od dana preuzimanja konkurentskog zahtjeva za dostavu ponuda s Portala javnih nabava, na način i u r</w:t>
      </w:r>
      <w:r>
        <w:rPr>
          <w:rFonts w:ascii="Calibri" w:hAnsi="Calibri"/>
          <w:color w:val="000000"/>
          <w:sz w:val="22"/>
        </w:rPr>
        <w:t>okovima propisanim člankom 99. i 101. Zakona o javnim nabavama.</w:t>
      </w:r>
    </w:p>
    <w:p w14:paraId="67DC185A" w14:textId="77777777" w:rsidR="00AB0325" w:rsidRDefault="00271BCC">
      <w:r>
        <w:rPr>
          <w:rFonts w:ascii="Cambria" w:hAnsi="Cambria"/>
          <w:b/>
          <w:color w:val="000000"/>
          <w:sz w:val="22"/>
        </w:rPr>
        <w:t> </w:t>
      </w:r>
    </w:p>
    <w:p w14:paraId="67DC185B" w14:textId="77777777" w:rsidR="00AB0325" w:rsidRDefault="00271BCC">
      <w:r>
        <w:rPr>
          <w:rFonts w:ascii="Cambria" w:hAnsi="Cambria"/>
          <w:b/>
          <w:color w:val="000000"/>
          <w:sz w:val="22"/>
        </w:rPr>
        <w:t>7.7.2. Način ulaganja žalbe</w:t>
      </w:r>
    </w:p>
    <w:p w14:paraId="67DC185C" w14:textId="77777777" w:rsidR="00AB0325" w:rsidRDefault="00271BCC">
      <w:pPr>
        <w:jc w:val="both"/>
      </w:pPr>
      <w:r>
        <w:rPr>
          <w:rFonts w:ascii="Calibri" w:hAnsi="Calibri"/>
          <w:color w:val="000000"/>
          <w:sz w:val="22"/>
        </w:rPr>
        <w:t>Žalba na Tendersku dokumentaciju se može uložiti putem elektronske pošte ili poštom ili osobno na adresu Ugovornog tijela.</w:t>
      </w:r>
    </w:p>
    <w:p w14:paraId="67DC185D" w14:textId="77777777" w:rsidR="00AB0325" w:rsidRDefault="00271BCC">
      <w:r>
        <w:rPr>
          <w:rFonts w:ascii="Cambria" w:hAnsi="Cambria"/>
          <w:b/>
          <w:color w:val="000000"/>
          <w:sz w:val="22"/>
        </w:rPr>
        <w:t> </w:t>
      </w:r>
    </w:p>
    <w:p w14:paraId="67DC185E" w14:textId="77777777" w:rsidR="00AB0325" w:rsidRDefault="00271BCC">
      <w:r>
        <w:rPr>
          <w:rFonts w:ascii="Cambria" w:hAnsi="Cambria"/>
          <w:b/>
          <w:color w:val="000000"/>
        </w:rPr>
        <w:t>8. PRILOZI</w:t>
      </w:r>
    </w:p>
    <w:p w14:paraId="67DC185F" w14:textId="77777777" w:rsidR="00AB0325" w:rsidRDefault="00271BCC">
      <w:r>
        <w:rPr>
          <w:rFonts w:ascii="Cambria" w:hAnsi="Cambria"/>
          <w:b/>
          <w:color w:val="000000"/>
          <w:sz w:val="22"/>
        </w:rPr>
        <w:t>8.1. Prilozi uz TD</w:t>
      </w:r>
    </w:p>
    <w:p w14:paraId="67DC1860" w14:textId="77777777" w:rsidR="00AB0325" w:rsidRDefault="00271BCC">
      <w:r>
        <w:rPr>
          <w:rFonts w:ascii="Cambria" w:hAnsi="Cambria"/>
          <w:b/>
          <w:color w:val="000000"/>
          <w:sz w:val="22"/>
        </w:rPr>
        <w:t>8.1.1. Prilozi</w:t>
      </w:r>
    </w:p>
    <w:p w14:paraId="67DC1861" w14:textId="77777777"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1: Obrazac za ponudu</w:t>
      </w:r>
    </w:p>
    <w:p w14:paraId="67DC1862" w14:textId="77777777"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2: Obrazac za cijenu ponude</w:t>
      </w:r>
    </w:p>
    <w:p w14:paraId="67DC1863" w14:textId="77777777"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3: Popis povjerljivih podataka</w:t>
      </w:r>
    </w:p>
    <w:p w14:paraId="67DC1864" w14:textId="77777777"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4: Pisana Izjava ponuditelja iz članka 52. ZJN</w:t>
      </w:r>
    </w:p>
    <w:p w14:paraId="67DC1866" w14:textId="3EB4D708"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5</w:t>
      </w:r>
      <w:r w:rsidRPr="00271BCC">
        <w:rPr>
          <w:rFonts w:asciiTheme="minorHAnsi" w:hAnsiTheme="minorHAnsi" w:cstheme="minorHAnsi"/>
          <w:sz w:val="22"/>
          <w:szCs w:val="22"/>
        </w:rPr>
        <w:t>: Pisana izjava iz č</w:t>
      </w:r>
      <w:r>
        <w:rPr>
          <w:rFonts w:asciiTheme="minorHAnsi" w:hAnsiTheme="minorHAnsi" w:cstheme="minorHAnsi"/>
          <w:sz w:val="22"/>
          <w:szCs w:val="22"/>
        </w:rPr>
        <w:t>l</w:t>
      </w:r>
      <w:r w:rsidRPr="00271BCC">
        <w:rPr>
          <w:rFonts w:asciiTheme="minorHAnsi" w:hAnsiTheme="minorHAnsi" w:cstheme="minorHAnsi"/>
          <w:sz w:val="22"/>
          <w:szCs w:val="22"/>
        </w:rPr>
        <w:t>.45. ZJN</w:t>
      </w:r>
    </w:p>
    <w:p w14:paraId="67DC1868" w14:textId="3F85D267"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6</w:t>
      </w:r>
      <w:r w:rsidRPr="00271BCC">
        <w:rPr>
          <w:rFonts w:asciiTheme="minorHAnsi" w:hAnsiTheme="minorHAnsi" w:cstheme="minorHAnsi"/>
          <w:sz w:val="22"/>
          <w:szCs w:val="22"/>
        </w:rPr>
        <w:t>: Nacrt ugovora</w:t>
      </w:r>
    </w:p>
    <w:p w14:paraId="67DC1869" w14:textId="44B77CA8" w:rsidR="00AB0325" w:rsidRPr="00271BCC" w:rsidRDefault="00271BCC" w:rsidP="00271BCC">
      <w:pPr>
        <w:rPr>
          <w:rFonts w:asciiTheme="minorHAnsi" w:hAnsiTheme="minorHAnsi" w:cstheme="minorHAnsi"/>
          <w:sz w:val="22"/>
          <w:szCs w:val="22"/>
        </w:rPr>
      </w:pPr>
      <w:r w:rsidRPr="00271BCC">
        <w:rPr>
          <w:rFonts w:asciiTheme="minorHAnsi" w:hAnsiTheme="minorHAnsi" w:cstheme="minorHAnsi"/>
          <w:sz w:val="22"/>
          <w:szCs w:val="22"/>
        </w:rPr>
        <w:t>Prilog 7</w:t>
      </w:r>
      <w:r w:rsidRPr="00271BCC">
        <w:rPr>
          <w:rFonts w:asciiTheme="minorHAnsi" w:hAnsiTheme="minorHAnsi" w:cstheme="minorHAnsi"/>
          <w:sz w:val="22"/>
          <w:szCs w:val="22"/>
        </w:rPr>
        <w:t>: tehnička spec</w:t>
      </w:r>
      <w:r>
        <w:rPr>
          <w:rFonts w:asciiTheme="minorHAnsi" w:hAnsiTheme="minorHAnsi" w:cstheme="minorHAnsi"/>
          <w:sz w:val="22"/>
          <w:szCs w:val="22"/>
        </w:rPr>
        <w:t>ifikacija</w:t>
      </w:r>
    </w:p>
    <w:p w14:paraId="67DC186B" w14:textId="77777777" w:rsidR="00AB0325" w:rsidRPr="00271BCC" w:rsidRDefault="00271BCC">
      <w:pPr>
        <w:rPr>
          <w:sz w:val="22"/>
          <w:szCs w:val="22"/>
        </w:rPr>
      </w:pPr>
      <w:r w:rsidRPr="00271BCC">
        <w:rPr>
          <w:rFonts w:ascii="Calibri" w:hAnsi="Calibri"/>
          <w:color w:val="000000"/>
          <w:sz w:val="22"/>
          <w:szCs w:val="22"/>
        </w:rPr>
        <w:t> </w:t>
      </w:r>
    </w:p>
    <w:p w14:paraId="67DC186C" w14:textId="77777777" w:rsidR="00AB0325" w:rsidRDefault="00271BCC">
      <w:r>
        <w:rPr>
          <w:rFonts w:ascii="Calibri" w:hAnsi="Calibri"/>
          <w:i/>
          <w:color w:val="000000"/>
          <w:sz w:val="22"/>
          <w:shd w:val="clear" w:color="auto" w:fill="FFFFFF"/>
        </w:rPr>
        <w:t>Napomena:</w:t>
      </w:r>
    </w:p>
    <w:p w14:paraId="67DC186D" w14:textId="77777777" w:rsidR="00AB0325" w:rsidRDefault="00271BCC">
      <w:pPr>
        <w:jc w:val="both"/>
      </w:pPr>
      <w:r>
        <w:rPr>
          <w:rFonts w:ascii="Calibri" w:hAnsi="Calibri"/>
          <w:i/>
          <w:color w:val="000000"/>
          <w:sz w:val="22"/>
          <w:shd w:val="clear" w:color="auto" w:fill="FFFFFF"/>
        </w:rPr>
        <w:t>Obavijest o nabavi također čini sastavni dio ove tenderske dokumentacije, a ista se može preuzeti s Portala javnih nabava (ejn.gov.ba).</w:t>
      </w:r>
    </w:p>
    <w:p w14:paraId="67DC186E" w14:textId="77777777" w:rsidR="00AB0325" w:rsidRDefault="00271BCC">
      <w:r>
        <w:rPr>
          <w:rFonts w:ascii="Cambria" w:hAnsi="Cambria"/>
          <w:b/>
          <w:color w:val="000000"/>
          <w:sz w:val="22"/>
        </w:rPr>
        <w:t> </w:t>
      </w:r>
    </w:p>
    <w:sectPr w:rsidR="00AB0325">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2D92A"/>
    <w:multiLevelType w:val="hybridMultilevel"/>
    <w:tmpl w:val="029EA862"/>
    <w:lvl w:ilvl="0" w:tplc="365D44AD">
      <w:start w:val="1"/>
      <w:numFmt w:val="bullet"/>
      <w:lvlText w:val="·"/>
      <w:lvlJc w:val="left"/>
      <w:pPr>
        <w:ind w:left="720" w:hanging="360"/>
      </w:pPr>
      <w:rPr>
        <w:rFonts w:ascii="Symbol" w:hAnsi="Symbol"/>
      </w:rPr>
    </w:lvl>
    <w:lvl w:ilvl="1" w:tplc="4B332CD7">
      <w:start w:val="1"/>
      <w:numFmt w:val="bullet"/>
      <w:lvlText w:val="o"/>
      <w:lvlJc w:val="left"/>
      <w:pPr>
        <w:ind w:left="1440" w:hanging="360"/>
      </w:pPr>
      <w:rPr>
        <w:rFonts w:ascii="Symbol" w:hAnsi="Symbol"/>
      </w:rPr>
    </w:lvl>
    <w:lvl w:ilvl="2" w:tplc="4F0D4CF4">
      <w:start w:val="1"/>
      <w:numFmt w:val="bullet"/>
      <w:lvlText w:val="·"/>
      <w:lvlJc w:val="left"/>
      <w:pPr>
        <w:ind w:left="2160" w:hanging="360"/>
      </w:pPr>
      <w:rPr>
        <w:rFonts w:ascii="Symbol" w:hAnsi="Symbol"/>
      </w:rPr>
    </w:lvl>
    <w:lvl w:ilvl="3" w:tplc="09422BAD">
      <w:start w:val="1"/>
      <w:numFmt w:val="bullet"/>
      <w:lvlText w:val="o"/>
      <w:lvlJc w:val="left"/>
      <w:pPr>
        <w:ind w:left="2880" w:hanging="360"/>
      </w:pPr>
      <w:rPr>
        <w:rFonts w:ascii="Symbol" w:hAnsi="Symbol"/>
      </w:rPr>
    </w:lvl>
    <w:lvl w:ilvl="4" w:tplc="6EF21992">
      <w:start w:val="1"/>
      <w:numFmt w:val="bullet"/>
      <w:lvlText w:val="·"/>
      <w:lvlJc w:val="left"/>
      <w:pPr>
        <w:ind w:left="3600" w:hanging="360"/>
      </w:pPr>
      <w:rPr>
        <w:rFonts w:ascii="Symbol" w:hAnsi="Symbol"/>
      </w:rPr>
    </w:lvl>
    <w:lvl w:ilvl="5" w:tplc="07285E5E">
      <w:start w:val="1"/>
      <w:numFmt w:val="bullet"/>
      <w:lvlText w:val="o"/>
      <w:lvlJc w:val="left"/>
      <w:pPr>
        <w:ind w:left="4320" w:hanging="360"/>
      </w:pPr>
      <w:rPr>
        <w:rFonts w:ascii="Symbol" w:hAnsi="Symbol"/>
      </w:rPr>
    </w:lvl>
    <w:lvl w:ilvl="6" w:tplc="07C5F4E4">
      <w:start w:val="1"/>
      <w:numFmt w:val="bullet"/>
      <w:lvlText w:val="·"/>
      <w:lvlJc w:val="left"/>
      <w:pPr>
        <w:ind w:left="5040" w:hanging="360"/>
      </w:pPr>
      <w:rPr>
        <w:rFonts w:ascii="Symbol" w:hAnsi="Symbol"/>
      </w:rPr>
    </w:lvl>
    <w:lvl w:ilvl="7" w:tplc="448E48DC">
      <w:start w:val="1"/>
      <w:numFmt w:val="bullet"/>
      <w:lvlText w:val="o"/>
      <w:lvlJc w:val="left"/>
      <w:pPr>
        <w:ind w:left="5760" w:hanging="360"/>
      </w:pPr>
      <w:rPr>
        <w:rFonts w:ascii="Symbol" w:hAnsi="Symbol"/>
      </w:rPr>
    </w:lvl>
    <w:lvl w:ilvl="8" w:tplc="552D93C4">
      <w:start w:val="1"/>
      <w:numFmt w:val="bullet"/>
      <w:lvlText w:val="·"/>
      <w:lvlJc w:val="left"/>
      <w:pPr>
        <w:ind w:left="6480" w:hanging="360"/>
      </w:pPr>
      <w:rPr>
        <w:rFonts w:ascii="Symbol" w:hAnsi="Symbol"/>
      </w:rPr>
    </w:lvl>
  </w:abstractNum>
  <w:abstractNum w:abstractNumId="1" w15:restartNumberingAfterBreak="0">
    <w:nsid w:val="317E7C75"/>
    <w:multiLevelType w:val="hybridMultilevel"/>
    <w:tmpl w:val="F4D886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8A135DA"/>
    <w:multiLevelType w:val="hybridMultilevel"/>
    <w:tmpl w:val="CE484BBE"/>
    <w:lvl w:ilvl="0" w:tplc="535FA80D">
      <w:start w:val="1"/>
      <w:numFmt w:val="bullet"/>
      <w:lvlText w:val="·"/>
      <w:lvlJc w:val="left"/>
      <w:pPr>
        <w:ind w:left="720" w:hanging="360"/>
      </w:pPr>
      <w:rPr>
        <w:rFonts w:ascii="Symbol" w:hAnsi="Symbol"/>
      </w:rPr>
    </w:lvl>
    <w:lvl w:ilvl="1" w:tplc="2573F32A">
      <w:start w:val="1"/>
      <w:numFmt w:val="bullet"/>
      <w:lvlText w:val="o"/>
      <w:lvlJc w:val="left"/>
      <w:pPr>
        <w:ind w:left="1440" w:hanging="360"/>
      </w:pPr>
      <w:rPr>
        <w:rFonts w:ascii="Symbol" w:hAnsi="Symbol"/>
      </w:rPr>
    </w:lvl>
    <w:lvl w:ilvl="2" w:tplc="04A1D1A5">
      <w:start w:val="1"/>
      <w:numFmt w:val="bullet"/>
      <w:lvlText w:val="·"/>
      <w:lvlJc w:val="left"/>
      <w:pPr>
        <w:ind w:left="2160" w:hanging="360"/>
      </w:pPr>
      <w:rPr>
        <w:rFonts w:ascii="Symbol" w:hAnsi="Symbol"/>
      </w:rPr>
    </w:lvl>
    <w:lvl w:ilvl="3" w:tplc="5D9039C3">
      <w:start w:val="1"/>
      <w:numFmt w:val="bullet"/>
      <w:lvlText w:val="o"/>
      <w:lvlJc w:val="left"/>
      <w:pPr>
        <w:ind w:left="2880" w:hanging="360"/>
      </w:pPr>
      <w:rPr>
        <w:rFonts w:ascii="Symbol" w:hAnsi="Symbol"/>
      </w:rPr>
    </w:lvl>
    <w:lvl w:ilvl="4" w:tplc="7C3AFC29">
      <w:start w:val="1"/>
      <w:numFmt w:val="bullet"/>
      <w:lvlText w:val="·"/>
      <w:lvlJc w:val="left"/>
      <w:pPr>
        <w:ind w:left="3600" w:hanging="360"/>
      </w:pPr>
      <w:rPr>
        <w:rFonts w:ascii="Symbol" w:hAnsi="Symbol"/>
      </w:rPr>
    </w:lvl>
    <w:lvl w:ilvl="5" w:tplc="65422A76">
      <w:start w:val="1"/>
      <w:numFmt w:val="bullet"/>
      <w:lvlText w:val="o"/>
      <w:lvlJc w:val="left"/>
      <w:pPr>
        <w:ind w:left="4320" w:hanging="360"/>
      </w:pPr>
      <w:rPr>
        <w:rFonts w:ascii="Symbol" w:hAnsi="Symbol"/>
      </w:rPr>
    </w:lvl>
    <w:lvl w:ilvl="6" w:tplc="3EA0BBF5">
      <w:start w:val="1"/>
      <w:numFmt w:val="bullet"/>
      <w:lvlText w:val="·"/>
      <w:lvlJc w:val="left"/>
      <w:pPr>
        <w:ind w:left="5040" w:hanging="360"/>
      </w:pPr>
      <w:rPr>
        <w:rFonts w:ascii="Symbol" w:hAnsi="Symbol"/>
      </w:rPr>
    </w:lvl>
    <w:lvl w:ilvl="7" w:tplc="08E96982">
      <w:start w:val="1"/>
      <w:numFmt w:val="bullet"/>
      <w:lvlText w:val="o"/>
      <w:lvlJc w:val="left"/>
      <w:pPr>
        <w:ind w:left="5760" w:hanging="360"/>
      </w:pPr>
      <w:rPr>
        <w:rFonts w:ascii="Symbol" w:hAnsi="Symbol"/>
      </w:rPr>
    </w:lvl>
    <w:lvl w:ilvl="8" w:tplc="09FF6FB0">
      <w:start w:val="1"/>
      <w:numFmt w:val="bullet"/>
      <w:lvlText w:val="·"/>
      <w:lvlJc w:val="left"/>
      <w:pPr>
        <w:ind w:left="6480" w:hanging="360"/>
      </w:pPr>
      <w:rPr>
        <w:rFonts w:ascii="Symbol" w:hAnsi="Symbol"/>
      </w:rPr>
    </w:lvl>
  </w:abstractNum>
  <w:num w:numId="1" w16cid:durableId="146482928">
    <w:abstractNumId w:val="0"/>
  </w:num>
  <w:num w:numId="2" w16cid:durableId="1778208763">
    <w:abstractNumId w:val="2"/>
  </w:num>
  <w:num w:numId="3" w16cid:durableId="1595935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AB0325"/>
    <w:rsid w:val="000130FD"/>
    <w:rsid w:val="001C54F2"/>
    <w:rsid w:val="00271BCC"/>
    <w:rsid w:val="007A56AA"/>
    <w:rsid w:val="00AB032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1644"/>
  <w15:docId w15:val="{A89BD677-A1AA-4112-9E28-9495ED7E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Odlomakpopisa">
    <w:name w:val="List Paragraph"/>
    <w:basedOn w:val="Normal"/>
    <w:uiPriority w:val="34"/>
    <w:qFormat/>
    <w:rsid w:val="007A56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nabava@sbk-ksb.gov.b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18</Pages>
  <Words>6986</Words>
  <Characters>39821</Characters>
  <Application>Microsoft Office Word</Application>
  <DocSecurity>0</DocSecurity>
  <Lines>331</Lines>
  <Paragraphs>93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Zijada Kurbegović</dc:creator>
  <cp:lastModifiedBy>Zijada Kurbegović</cp:lastModifiedBy>
  <cp:revision>4</cp:revision>
  <dcterms:created xsi:type="dcterms:W3CDTF">2023-07-13T11:09:00Z</dcterms:created>
  <dcterms:modified xsi:type="dcterms:W3CDTF">2023-07-13T11:44:00Z</dcterms:modified>
</cp:coreProperties>
</file>