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FBE" w:rsidRDefault="00172FBE">
      <w:r>
        <w:t>OKRUŽNI PRIVREDNI SUD U BIJELJINI</w:t>
      </w:r>
    </w:p>
    <w:p w:rsidR="00EC2413" w:rsidRDefault="00172FBE">
      <w:r>
        <w:t>Broj:</w:t>
      </w:r>
      <w:r w:rsidR="00EC17C8">
        <w:t xml:space="preserve">  </w:t>
      </w:r>
      <w:r>
        <w:t>59-0-Su-</w:t>
      </w:r>
      <w:r w:rsidR="00AA2448">
        <w:t>2</w:t>
      </w:r>
      <w:r w:rsidR="001456BE">
        <w:rPr>
          <w:lang w:val="sr-Cyrl-BA"/>
        </w:rPr>
        <w:t>3</w:t>
      </w:r>
      <w:r>
        <w:t>-000</w:t>
      </w:r>
      <w:r w:rsidR="00BD4216">
        <w:t xml:space="preserve"> </w:t>
      </w:r>
      <w:r w:rsidR="006B0A67">
        <w:t>0</w:t>
      </w:r>
    </w:p>
    <w:p w:rsidR="00172FBE" w:rsidRDefault="00172FBE">
      <w:r>
        <w:t>Datum:</w:t>
      </w:r>
      <w:r w:rsidR="00604D5D">
        <w:t>.</w:t>
      </w:r>
      <w:r>
        <w:t xml:space="preserve"> godine</w:t>
      </w:r>
    </w:p>
    <w:p w:rsidR="00172FBE" w:rsidRDefault="00172FBE"/>
    <w:p w:rsidR="00B7262A" w:rsidRDefault="004D51F9">
      <w:r>
        <w:t xml:space="preserve">     </w:t>
      </w:r>
      <w:r w:rsidR="00172FBE">
        <w:t xml:space="preserve">Na </w:t>
      </w:r>
      <w:r w:rsidR="00B7262A">
        <w:t xml:space="preserve"> </w:t>
      </w:r>
      <w:r w:rsidR="00172FBE">
        <w:t>osnovu člana 75.Zakona o javnim nabavkama(„Službeni</w:t>
      </w:r>
      <w:r w:rsidR="00D5500E">
        <w:t xml:space="preserve"> </w:t>
      </w:r>
      <w:r w:rsidR="00172FBE">
        <w:t xml:space="preserve"> glasnik BiH“,broj 39/14</w:t>
      </w:r>
      <w:r w:rsidR="00D5500E">
        <w:t xml:space="preserve"> </w:t>
      </w:r>
      <w:r w:rsidR="00172FBE">
        <w:t>,član 2.i 4.Uputstva o objavi osnovnih elemenata ugovora i izmjena ugovora(„Službeni glasnik BiH“,broj 56/15),Okružni privredni sud u Bijeljini objavljuje:</w:t>
      </w:r>
    </w:p>
    <w:p w:rsidR="00A15BD7" w:rsidRDefault="00A15BD7"/>
    <w:p w:rsidR="00B7262A" w:rsidRPr="004D51F9" w:rsidRDefault="00B7262A" w:rsidP="004D51F9">
      <w:pPr>
        <w:jc w:val="center"/>
        <w:rPr>
          <w:b/>
        </w:rPr>
      </w:pPr>
      <w:r w:rsidRPr="004D51F9">
        <w:rPr>
          <w:b/>
        </w:rPr>
        <w:t>Osnovne elemente realizacije zaključenih ugovora za postupak  javne nabavke</w:t>
      </w:r>
    </w:p>
    <w:p w:rsidR="00A15BD7" w:rsidRDefault="00A15BD7" w:rsidP="004D51F9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220"/>
      </w:tblGrid>
      <w:tr w:rsidR="00D13551" w:rsidTr="00D13551">
        <w:tc>
          <w:tcPr>
            <w:tcW w:w="1422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000"/>
            </w:tblPr>
            <w:tblGrid>
              <w:gridCol w:w="13342"/>
              <w:gridCol w:w="317"/>
            </w:tblGrid>
            <w:tr w:rsidR="00D13551" w:rsidRPr="00D13551" w:rsidTr="00C16182">
              <w:trPr>
                <w:gridAfter w:val="1"/>
                <w:wAfter w:w="317" w:type="dxa"/>
                <w:trHeight w:val="337"/>
              </w:trPr>
              <w:tc>
                <w:tcPr>
                  <w:tcW w:w="13342" w:type="dxa"/>
                </w:tcPr>
                <w:p w:rsidR="00D13551" w:rsidRDefault="00B7262A" w:rsidP="00583288">
                  <w:r>
                    <w:t>Osnovni elementi zaključenih ugovora za postupak javne nabavke prikazani  su u Tabeli  1</w:t>
                  </w:r>
                  <w:r w:rsidR="004B3BB3">
                    <w:t>.</w:t>
                  </w:r>
                  <w:r>
                    <w:t xml:space="preserve"> kako slijedi:</w:t>
                  </w:r>
                </w:p>
                <w:p w:rsidR="00C16182" w:rsidRPr="00D13551" w:rsidRDefault="00C16182" w:rsidP="00583288"/>
              </w:tc>
            </w:tr>
            <w:tr w:rsidR="00D13551" w:rsidRPr="00D13551" w:rsidTr="00C16182">
              <w:trPr>
                <w:trHeight w:val="214"/>
              </w:trPr>
              <w:tc>
                <w:tcPr>
                  <w:tcW w:w="13659" w:type="dxa"/>
                  <w:gridSpan w:val="2"/>
                </w:tcPr>
                <w:p w:rsidR="00D13551" w:rsidRPr="00D13551" w:rsidRDefault="00D13551" w:rsidP="00583288">
                  <w:pPr>
                    <w:ind w:left="108"/>
                  </w:pPr>
                </w:p>
              </w:tc>
            </w:tr>
          </w:tbl>
          <w:p w:rsidR="00D13551" w:rsidRDefault="00D13551"/>
        </w:tc>
      </w:tr>
    </w:tbl>
    <w:p w:rsidR="005407ED" w:rsidRPr="00A70058" w:rsidRDefault="00A70058" w:rsidP="00282782">
      <w:pPr>
        <w:rPr>
          <w:sz w:val="18"/>
          <w:szCs w:val="18"/>
        </w:rPr>
      </w:pPr>
      <w:r w:rsidRPr="00A70058">
        <w:rPr>
          <w:sz w:val="18"/>
          <w:szCs w:val="18"/>
        </w:rPr>
        <w:t xml:space="preserve">                                                                                                  </w:t>
      </w:r>
    </w:p>
    <w:tbl>
      <w:tblPr>
        <w:tblStyle w:val="TableGrid"/>
        <w:tblW w:w="15134" w:type="dxa"/>
        <w:tblLayout w:type="fixed"/>
        <w:tblLook w:val="04A0"/>
      </w:tblPr>
      <w:tblGrid>
        <w:gridCol w:w="534"/>
        <w:gridCol w:w="1559"/>
        <w:gridCol w:w="1701"/>
        <w:gridCol w:w="1984"/>
        <w:gridCol w:w="1985"/>
        <w:gridCol w:w="2407"/>
        <w:gridCol w:w="1562"/>
        <w:gridCol w:w="1134"/>
        <w:gridCol w:w="1134"/>
        <w:gridCol w:w="1134"/>
      </w:tblGrid>
      <w:tr w:rsidR="00734211" w:rsidTr="00EC17C8">
        <w:trPr>
          <w:trHeight w:val="1248"/>
        </w:trPr>
        <w:tc>
          <w:tcPr>
            <w:tcW w:w="534" w:type="dxa"/>
            <w:tcBorders>
              <w:bottom w:val="single" w:sz="4" w:space="0" w:color="auto"/>
            </w:tcBorders>
          </w:tcPr>
          <w:p w:rsidR="00734211" w:rsidRPr="00D8378F" w:rsidRDefault="00734211" w:rsidP="00D8378F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R.</w:t>
            </w:r>
            <w:r w:rsidR="00D8378F">
              <w:rPr>
                <w:b/>
                <w:sz w:val="18"/>
                <w:szCs w:val="18"/>
              </w:rPr>
              <w:t xml:space="preserve">b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4211" w:rsidRPr="00D8378F" w:rsidRDefault="00734211" w:rsidP="005407ED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Opis i oznaka po JRJN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Vrsta postupka i broj obavještenja o dodjeli ugovora sa Portala javnih nabavki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Podaci o dobavljaču</w:t>
            </w:r>
          </w:p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(Naziv,ID,mjesto)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4211" w:rsidRPr="00D8378F" w:rsidRDefault="00734211" w:rsidP="007D2DBB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Osnovni elementi ugovora(Vrijednost period trajanja)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Ostatak vrijednosti ugovora nakon učinjene izmjene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Datum</w:t>
            </w:r>
          </w:p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 xml:space="preserve"> zaključenja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Pr="00D8378F" w:rsidRDefault="00734211" w:rsidP="00856413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 xml:space="preserve">Datum </w:t>
            </w:r>
          </w:p>
          <w:p w:rsidR="00734211" w:rsidRPr="00D8378F" w:rsidRDefault="00734211" w:rsidP="00856413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Potpune realizacije</w:t>
            </w:r>
            <w:r w:rsidR="00EC2413">
              <w:rPr>
                <w:b/>
                <w:sz w:val="18"/>
                <w:szCs w:val="18"/>
              </w:rPr>
              <w:t xml:space="preserve"> i ukupna utrošena sredstva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Pr="00D8378F" w:rsidRDefault="00734211">
            <w:pPr>
              <w:rPr>
                <w:b/>
                <w:sz w:val="18"/>
                <w:szCs w:val="18"/>
              </w:rPr>
            </w:pPr>
          </w:p>
          <w:p w:rsidR="00734211" w:rsidRPr="00D8378F" w:rsidRDefault="00734211">
            <w:pPr>
              <w:rPr>
                <w:b/>
                <w:sz w:val="18"/>
                <w:szCs w:val="18"/>
              </w:rPr>
            </w:pPr>
          </w:p>
          <w:p w:rsidR="00734211" w:rsidRPr="00D8378F" w:rsidRDefault="00D13551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Napomene</w:t>
            </w:r>
          </w:p>
          <w:p w:rsidR="00734211" w:rsidRPr="00D8378F" w:rsidRDefault="00734211" w:rsidP="00734211">
            <w:pPr>
              <w:rPr>
                <w:b/>
                <w:sz w:val="18"/>
                <w:szCs w:val="18"/>
              </w:rPr>
            </w:pPr>
          </w:p>
        </w:tc>
      </w:tr>
      <w:tr w:rsidR="00734211" w:rsidTr="00EC17C8">
        <w:trPr>
          <w:trHeight w:val="555"/>
        </w:trPr>
        <w:tc>
          <w:tcPr>
            <w:tcW w:w="534" w:type="dxa"/>
            <w:tcBorders>
              <w:bottom w:val="single" w:sz="4" w:space="0" w:color="auto"/>
            </w:tcBorders>
          </w:tcPr>
          <w:p w:rsidR="00734211" w:rsidRDefault="00DB065C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616AD">
              <w:rPr>
                <w:sz w:val="18"/>
                <w:szCs w:val="18"/>
              </w:rPr>
              <w:t>.</w:t>
            </w:r>
          </w:p>
          <w:p w:rsidR="00EC2413" w:rsidRDefault="00EC2413" w:rsidP="00282782">
            <w:pPr>
              <w:rPr>
                <w:sz w:val="18"/>
                <w:szCs w:val="18"/>
              </w:rPr>
            </w:pPr>
          </w:p>
          <w:p w:rsidR="00E616AD" w:rsidRDefault="00E616AD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16AD" w:rsidRDefault="00EC2413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štampanog materijala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2413" w:rsidRDefault="003516C7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sporazum,</w:t>
            </w:r>
          </w:p>
          <w:p w:rsidR="00EC2413" w:rsidRDefault="00EC2413" w:rsidP="00EC2413">
            <w:pPr>
              <w:rPr>
                <w:sz w:val="18"/>
                <w:szCs w:val="18"/>
              </w:rPr>
            </w:pPr>
          </w:p>
          <w:p w:rsidR="00E616AD" w:rsidRDefault="00E616AD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A0189" w:rsidRDefault="004A0189" w:rsidP="00DB06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Štamparija Sokolac</w:t>
            </w:r>
          </w:p>
          <w:p w:rsidR="00E616AD" w:rsidRDefault="00EC2413" w:rsidP="00DB06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Centar za profesionalnu rehabilitaciju invalida a.d. Banja Luka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616AD" w:rsidRDefault="004A0189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3.700,00</w:t>
            </w:r>
            <w:r w:rsidR="006B0A67">
              <w:rPr>
                <w:sz w:val="18"/>
                <w:szCs w:val="18"/>
              </w:rPr>
              <w:t xml:space="preserve"> KM</w:t>
            </w:r>
            <w:r>
              <w:rPr>
                <w:sz w:val="18"/>
                <w:szCs w:val="18"/>
              </w:rPr>
              <w:t xml:space="preserve"> bez Pdv-a</w:t>
            </w:r>
          </w:p>
          <w:p w:rsidR="004A0189" w:rsidRDefault="004A0189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2.300,00 KM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585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  <w:p w:rsidR="00EC17C8" w:rsidRDefault="00EC17C8" w:rsidP="00282782">
            <w:pPr>
              <w:rPr>
                <w:sz w:val="18"/>
                <w:szCs w:val="18"/>
              </w:rPr>
            </w:pP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materijala za higijenu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sporazum,</w:t>
            </w: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Pr="001456BE" w:rsidRDefault="001456BE" w:rsidP="00DB06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Bistrik transport doo Bijeljina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1456BE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2.617,95 KM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585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usluga servisiranja opreme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</w:t>
            </w: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Default="00EC17C8" w:rsidP="00DB06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Copi trade d.o.o.Bijeljina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6B0A67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900,00 KM</w:t>
            </w:r>
            <w:r w:rsidR="001456BE">
              <w:rPr>
                <w:sz w:val="18"/>
                <w:szCs w:val="18"/>
              </w:rPr>
              <w:t xml:space="preserve">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330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tonera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</w:t>
            </w: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Copi trade d.o.o  Bijeljina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1456BE" w:rsidP="001456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2.270,00</w:t>
            </w:r>
            <w:r w:rsidR="006B0A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KM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580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kancelarijskog materijala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Korona d.o.o. Bijeljina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4A0189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5.069,44</w:t>
            </w:r>
            <w:r w:rsidR="006B0A67">
              <w:rPr>
                <w:sz w:val="18"/>
                <w:szCs w:val="18"/>
              </w:rPr>
              <w:t xml:space="preserve"> KM</w:t>
            </w:r>
            <w:r>
              <w:rPr>
                <w:sz w:val="18"/>
                <w:szCs w:val="18"/>
              </w:rPr>
              <w:t xml:space="preserve"> 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734211" w:rsidTr="00EC2413">
        <w:trPr>
          <w:trHeight w:val="702"/>
        </w:trPr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BD7" w:rsidRDefault="00A15BD7" w:rsidP="006B0A6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AA2448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604D5D">
            <w:pPr>
              <w:rPr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0A67" w:rsidRDefault="00C16182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</w:p>
          <w:p w:rsidR="006B0A67" w:rsidRDefault="006B0A67" w:rsidP="00282782">
            <w:pPr>
              <w:rPr>
                <w:sz w:val="18"/>
                <w:szCs w:val="18"/>
              </w:rPr>
            </w:pPr>
          </w:p>
          <w:p w:rsidR="004D5AD8" w:rsidRDefault="00C16182" w:rsidP="004D5A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</w:t>
            </w:r>
          </w:p>
          <w:p w:rsidR="00C16182" w:rsidRDefault="00C16182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604D5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  <w:tr w:rsidR="00734211" w:rsidTr="00EC2413">
        <w:trPr>
          <w:trHeight w:val="69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15BD7" w:rsidRDefault="00A15BD7" w:rsidP="00DB065C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AA2448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AA244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  <w:tr w:rsidR="00734211" w:rsidTr="00EC241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</w:tbl>
    <w:p w:rsidR="00B7262A" w:rsidRPr="00A70058" w:rsidRDefault="00B7262A" w:rsidP="00282782">
      <w:pPr>
        <w:rPr>
          <w:sz w:val="18"/>
          <w:szCs w:val="18"/>
        </w:rPr>
      </w:pPr>
    </w:p>
    <w:tbl>
      <w:tblPr>
        <w:tblStyle w:val="TableGrid"/>
        <w:tblW w:w="14236" w:type="dxa"/>
        <w:tblLook w:val="04A0"/>
      </w:tblPr>
      <w:tblGrid>
        <w:gridCol w:w="222"/>
        <w:gridCol w:w="16393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590529" w:rsidTr="00225015">
        <w:trPr>
          <w:trHeight w:val="1099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BB3940">
            <w:pPr>
              <w:rPr>
                <w:sz w:val="18"/>
                <w:szCs w:val="18"/>
              </w:rPr>
            </w:pPr>
          </w:p>
        </w:tc>
        <w:tc>
          <w:tcPr>
            <w:tcW w:w="122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Style w:val="TableGrid"/>
              <w:tblW w:w="16167" w:type="dxa"/>
              <w:tblLook w:val="04A0"/>
            </w:tblPr>
            <w:tblGrid>
              <w:gridCol w:w="495"/>
              <w:gridCol w:w="1405"/>
              <w:gridCol w:w="1559"/>
              <w:gridCol w:w="1701"/>
              <w:gridCol w:w="2268"/>
              <w:gridCol w:w="2410"/>
              <w:gridCol w:w="1559"/>
              <w:gridCol w:w="1134"/>
              <w:gridCol w:w="1134"/>
              <w:gridCol w:w="1134"/>
              <w:gridCol w:w="1368"/>
            </w:tblGrid>
            <w:tr w:rsidR="001456BE" w:rsidTr="00D5500E">
              <w:trPr>
                <w:trHeight w:val="870"/>
              </w:trPr>
              <w:tc>
                <w:tcPr>
                  <w:tcW w:w="49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6.</w:t>
                  </w:r>
                </w:p>
              </w:tc>
              <w:tc>
                <w:tcPr>
                  <w:tcW w:w="140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usluga dezinfekcije prostora</w:t>
                  </w:r>
                </w:p>
              </w:tc>
              <w:tc>
                <w:tcPr>
                  <w:tcW w:w="1559" w:type="dxa"/>
                </w:tcPr>
                <w:p w:rsidR="00225015" w:rsidRDefault="004D5AD8" w:rsidP="004D5AD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sporazum</w:t>
                  </w:r>
                </w:p>
              </w:tc>
              <w:tc>
                <w:tcPr>
                  <w:tcW w:w="1701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Dezinsekcija doo</w:t>
                  </w:r>
                </w:p>
                <w:p w:rsidR="004D5AD8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Dvorovi</w:t>
                  </w:r>
                </w:p>
              </w:tc>
              <w:tc>
                <w:tcPr>
                  <w:tcW w:w="2268" w:type="dxa"/>
                </w:tcPr>
                <w:p w:rsidR="00225015" w:rsidRDefault="006227C3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198,00KM bez PDV-a</w:t>
                  </w:r>
                </w:p>
              </w:tc>
              <w:tc>
                <w:tcPr>
                  <w:tcW w:w="2410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D5500E">
              <w:trPr>
                <w:trHeight w:val="765"/>
              </w:trPr>
              <w:tc>
                <w:tcPr>
                  <w:tcW w:w="49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7.</w:t>
                  </w:r>
                </w:p>
              </w:tc>
              <w:tc>
                <w:tcPr>
                  <w:tcW w:w="140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usluga pranja službenih vozila</w:t>
                  </w:r>
                </w:p>
              </w:tc>
              <w:tc>
                <w:tcPr>
                  <w:tcW w:w="1559" w:type="dxa"/>
                </w:tcPr>
                <w:p w:rsidR="00225015" w:rsidRDefault="004D5AD8" w:rsidP="009622B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</w:t>
                  </w:r>
                  <w:r w:rsidR="009622B5">
                    <w:rPr>
                      <w:sz w:val="18"/>
                      <w:szCs w:val="18"/>
                    </w:rPr>
                    <w:t>azu</w:t>
                  </w:r>
                  <w:r>
                    <w:rPr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701" w:type="dxa"/>
                </w:tcPr>
                <w:p w:rsidR="00225015" w:rsidRDefault="004D5AD8" w:rsidP="004D5AD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Autopraonica Sandić</w:t>
                  </w:r>
                </w:p>
              </w:tc>
              <w:tc>
                <w:tcPr>
                  <w:tcW w:w="2268" w:type="dxa"/>
                </w:tcPr>
                <w:p w:rsidR="00225015" w:rsidRDefault="006227C3" w:rsidP="009622B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444,44 KM bez PDV-a</w:t>
                  </w:r>
                </w:p>
              </w:tc>
              <w:tc>
                <w:tcPr>
                  <w:tcW w:w="2410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D5500E">
              <w:trPr>
                <w:trHeight w:val="720"/>
              </w:trPr>
              <w:tc>
                <w:tcPr>
                  <w:tcW w:w="495" w:type="dxa"/>
                  <w:tcBorders>
                    <w:bottom w:val="single" w:sz="4" w:space="0" w:color="auto"/>
                  </w:tcBorders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8.</w:t>
                  </w:r>
                </w:p>
              </w:tc>
              <w:tc>
                <w:tcPr>
                  <w:tcW w:w="1405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goriva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sporazum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 Group DOO Bijeljina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:rsidR="00225015" w:rsidRDefault="001456BE" w:rsidP="009622B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2.393,16 KM bez PDV-a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D5500E">
              <w:trPr>
                <w:trHeight w:val="915"/>
              </w:trPr>
              <w:tc>
                <w:tcPr>
                  <w:tcW w:w="495" w:type="dxa"/>
                  <w:tcBorders>
                    <w:bottom w:val="single" w:sz="4" w:space="0" w:color="auto"/>
                  </w:tcBorders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9.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1456B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10.</w:t>
                  </w:r>
                </w:p>
              </w:tc>
              <w:tc>
                <w:tcPr>
                  <w:tcW w:w="1405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usluga protivpožarne zaštite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usluga održavanja vozila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sporazum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sporazum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Vatrooprema doo Bijeljina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Autorad doo Pelagićevo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:rsidR="001456BE" w:rsidRDefault="006227C3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307,80KM bez PDV-a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6227C3" w:rsidRDefault="006227C3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518,46 KM bez Pdv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D5500E">
              <w:trPr>
                <w:trHeight w:val="853"/>
              </w:trPr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25015" w:rsidRPr="00D5500E" w:rsidRDefault="00225015" w:rsidP="00D5500E"/>
              </w:tc>
            </w:tr>
            <w:tr w:rsidR="001456BE" w:rsidTr="00D5500E">
              <w:trPr>
                <w:trHeight w:val="900"/>
              </w:trPr>
              <w:tc>
                <w:tcPr>
                  <w:tcW w:w="4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4D5AD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Pr="00D5500E" w:rsidRDefault="00225015" w:rsidP="00D5500E"/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</w:tr>
      <w:tr w:rsidR="00590529" w:rsidTr="00225015"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12239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B065C" w:rsidRPr="00DB065C" w:rsidRDefault="00DB065C" w:rsidP="00DB065C"/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  <w:p w:rsidR="007D2DBB" w:rsidRDefault="007D2DBB" w:rsidP="00282782">
            <w:pPr>
              <w:rPr>
                <w:sz w:val="18"/>
                <w:szCs w:val="18"/>
              </w:rPr>
            </w:pPr>
          </w:p>
          <w:p w:rsidR="007D2DBB" w:rsidRDefault="007D2DBB" w:rsidP="00282782">
            <w:pPr>
              <w:rPr>
                <w:sz w:val="18"/>
                <w:szCs w:val="18"/>
              </w:rPr>
            </w:pPr>
          </w:p>
          <w:p w:rsidR="007D2DBB" w:rsidRDefault="007D2DBB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</w:tr>
      <w:tr w:rsidR="00590529" w:rsidTr="00225015"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12239" w:type="dxa"/>
            <w:tcBorders>
              <w:top w:val="nil"/>
              <w:left w:val="nil"/>
              <w:bottom w:val="nil"/>
              <w:right w:val="nil"/>
            </w:tcBorders>
          </w:tcPr>
          <w:p w:rsidR="004D5AD8" w:rsidRDefault="004D5AD8" w:rsidP="004D5A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PREDSJEDNIK SUDA:</w:t>
            </w:r>
          </w:p>
          <w:p w:rsidR="00590529" w:rsidRDefault="004D5AD8" w:rsidP="004D5A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Božana Gužvić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</w:tr>
    </w:tbl>
    <w:p w:rsidR="00B7262A" w:rsidRDefault="004D51F9" w:rsidP="00282782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2DBB" w:rsidRDefault="007D2DBB" w:rsidP="00282782">
      <w:pPr>
        <w:rPr>
          <w:sz w:val="18"/>
          <w:szCs w:val="18"/>
        </w:rPr>
      </w:pPr>
    </w:p>
    <w:p w:rsidR="007D2DBB" w:rsidRDefault="007D2DBB" w:rsidP="00282782">
      <w:pPr>
        <w:rPr>
          <w:sz w:val="18"/>
          <w:szCs w:val="18"/>
        </w:rPr>
      </w:pPr>
    </w:p>
    <w:p w:rsidR="007D2DBB" w:rsidRDefault="007D2DBB" w:rsidP="00282782">
      <w:pPr>
        <w:rPr>
          <w:sz w:val="18"/>
          <w:szCs w:val="18"/>
        </w:rPr>
      </w:pPr>
    </w:p>
    <w:sectPr w:rsidR="007D2DBB" w:rsidSect="00B7262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2FBE"/>
    <w:rsid w:val="000634CA"/>
    <w:rsid w:val="000F590A"/>
    <w:rsid w:val="001456BE"/>
    <w:rsid w:val="00172FBE"/>
    <w:rsid w:val="001809B1"/>
    <w:rsid w:val="00225015"/>
    <w:rsid w:val="00282782"/>
    <w:rsid w:val="003516C7"/>
    <w:rsid w:val="0040615A"/>
    <w:rsid w:val="004A0189"/>
    <w:rsid w:val="004B3BB3"/>
    <w:rsid w:val="004C1756"/>
    <w:rsid w:val="004D51F9"/>
    <w:rsid w:val="004D5AD8"/>
    <w:rsid w:val="005407ED"/>
    <w:rsid w:val="00590529"/>
    <w:rsid w:val="00604D5D"/>
    <w:rsid w:val="006227C3"/>
    <w:rsid w:val="006B0A67"/>
    <w:rsid w:val="006D4194"/>
    <w:rsid w:val="006F6EFD"/>
    <w:rsid w:val="007055E1"/>
    <w:rsid w:val="0071302F"/>
    <w:rsid w:val="00723180"/>
    <w:rsid w:val="00734211"/>
    <w:rsid w:val="007672AF"/>
    <w:rsid w:val="00792411"/>
    <w:rsid w:val="007D2DBB"/>
    <w:rsid w:val="007E7591"/>
    <w:rsid w:val="00856413"/>
    <w:rsid w:val="009622B5"/>
    <w:rsid w:val="0098496A"/>
    <w:rsid w:val="00A15BD7"/>
    <w:rsid w:val="00A70058"/>
    <w:rsid w:val="00AA2448"/>
    <w:rsid w:val="00B7262A"/>
    <w:rsid w:val="00BB3940"/>
    <w:rsid w:val="00BD4216"/>
    <w:rsid w:val="00C16182"/>
    <w:rsid w:val="00C5066E"/>
    <w:rsid w:val="00D13551"/>
    <w:rsid w:val="00D5500E"/>
    <w:rsid w:val="00D8378F"/>
    <w:rsid w:val="00DB065C"/>
    <w:rsid w:val="00E42E16"/>
    <w:rsid w:val="00E616AD"/>
    <w:rsid w:val="00E63D3C"/>
    <w:rsid w:val="00EC17C8"/>
    <w:rsid w:val="00EC2413"/>
    <w:rsid w:val="00EE1909"/>
    <w:rsid w:val="00F9260D"/>
    <w:rsid w:val="00FC4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5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05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2">
    <w:name w:val="Light Shading Accent 2"/>
    <w:basedOn w:val="TableNormal"/>
    <w:uiPriority w:val="60"/>
    <w:rsid w:val="005407ED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D1355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1">
    <w:name w:val="Light Shading1"/>
    <w:basedOn w:val="TableNormal"/>
    <w:uiPriority w:val="60"/>
    <w:rsid w:val="00D1355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</dc:creator>
  <cp:lastModifiedBy>dragana</cp:lastModifiedBy>
  <cp:revision>5</cp:revision>
  <cp:lastPrinted>2022-02-16T12:12:00Z</cp:lastPrinted>
  <dcterms:created xsi:type="dcterms:W3CDTF">2021-03-17T13:23:00Z</dcterms:created>
  <dcterms:modified xsi:type="dcterms:W3CDTF">2023-09-26T10:02:00Z</dcterms:modified>
</cp:coreProperties>
</file>