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7B6" w:rsidRDefault="007347B6" w:rsidP="007347B6">
      <w:pPr>
        <w:jc w:val="both"/>
        <w:rPr>
          <w:rFonts w:ascii="Arial" w:hAnsi="Arial" w:cs="Arial"/>
          <w:b/>
          <w:lang w:val="hr-BA"/>
        </w:rPr>
      </w:pPr>
      <w:bookmarkStart w:id="0" w:name="_GoBack"/>
      <w:bookmarkEnd w:id="0"/>
      <w:r>
        <w:rPr>
          <w:rFonts w:ascii="Arial" w:hAnsi="Arial" w:cs="Arial"/>
          <w:b/>
          <w:lang w:val="hr-BA"/>
        </w:rPr>
        <w:t>Pregled riješenih, neriješenih predmeta iz plana i procent realizacije plana prikazan po starosnim kategorijama- 2021.godina</w:t>
      </w:r>
    </w:p>
    <w:p w:rsidR="007347B6" w:rsidRDefault="007347B6" w:rsidP="007347B6">
      <w:pPr>
        <w:jc w:val="both"/>
        <w:rPr>
          <w:rFonts w:ascii="Arial" w:hAnsi="Arial" w:cs="Arial"/>
          <w:b/>
          <w:lang w:val="hr-BA"/>
        </w:rPr>
      </w:pPr>
    </w:p>
    <w:tbl>
      <w:tblPr>
        <w:tblW w:w="37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6"/>
        <w:gridCol w:w="1072"/>
        <w:gridCol w:w="1072"/>
        <w:gridCol w:w="1163"/>
        <w:gridCol w:w="1163"/>
        <w:gridCol w:w="1163"/>
        <w:gridCol w:w="1117"/>
      </w:tblGrid>
      <w:tr w:rsidR="007347B6" w:rsidTr="007347B6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B6" w:rsidRDefault="007347B6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>Predmeti</w:t>
            </w:r>
          </w:p>
          <w:p w:rsidR="007347B6" w:rsidRDefault="007347B6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 xml:space="preserve">Inicirani </w:t>
            </w:r>
          </w:p>
          <w:p w:rsidR="007347B6" w:rsidRDefault="007347B6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>2020 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B6" w:rsidRDefault="007347B6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>Predmeti inicirani</w:t>
            </w:r>
          </w:p>
          <w:p w:rsidR="007347B6" w:rsidRDefault="007347B6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>2018.g-2019.g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Predmeti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347B6" w:rsidRDefault="007347B6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inicirani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347B6" w:rsidRDefault="007347B6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2016.g-2017.g </w:t>
            </w:r>
          </w:p>
          <w:p w:rsidR="007347B6" w:rsidRDefault="007347B6">
            <w:pPr>
              <w:pStyle w:val="NoSpacing"/>
              <w:spacing w:line="256" w:lineRule="auto"/>
              <w:rPr>
                <w:rFonts w:ascii="Arial" w:hAnsi="Arial" w:cs="Arial"/>
                <w:b/>
                <w:lang w:val="hr-BA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B6" w:rsidRDefault="007347B6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Predmeti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347B6" w:rsidRDefault="007347B6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inicirani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347B6" w:rsidRDefault="007347B6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2012.g-</w:t>
            </w:r>
          </w:p>
          <w:p w:rsidR="007347B6" w:rsidRDefault="007347B6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hr-BA" w:eastAsia="sr-Latn-CS"/>
              </w:rPr>
            </w:pPr>
            <w:r>
              <w:rPr>
                <w:rFonts w:ascii="Times New Roman" w:hAnsi="Times New Roman" w:cs="Times New Roman"/>
                <w:b/>
              </w:rPr>
              <w:t>2015.g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B6" w:rsidRDefault="007347B6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Predmeti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347B6" w:rsidRDefault="007347B6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inicirani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347B6" w:rsidRDefault="007347B6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2007.g-</w:t>
            </w:r>
          </w:p>
          <w:p w:rsidR="007347B6" w:rsidRDefault="007347B6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hr-BA" w:eastAsia="sr-Latn-CS"/>
              </w:rPr>
            </w:pPr>
            <w:r>
              <w:rPr>
                <w:rFonts w:ascii="Times New Roman" w:hAnsi="Times New Roman" w:cs="Times New Roman"/>
                <w:b/>
              </w:rPr>
              <w:t>2011.g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B6" w:rsidRDefault="007347B6">
            <w:pPr>
              <w:jc w:val="both"/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 xml:space="preserve">Ukupan broj predmeta </w:t>
            </w:r>
          </w:p>
        </w:tc>
      </w:tr>
      <w:tr w:rsidR="007347B6" w:rsidTr="007347B6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B6" w:rsidRDefault="007347B6">
            <w:pPr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 xml:space="preserve">Broj predmeta u planu 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7347B6" w:rsidRDefault="007347B6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337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7347B6" w:rsidRDefault="007347B6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220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7347B6" w:rsidRDefault="007347B6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68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7347B6" w:rsidRDefault="007347B6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104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7347B6" w:rsidRDefault="007347B6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11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</w:p>
          <w:p w:rsidR="007347B6" w:rsidRDefault="007347B6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>740</w:t>
            </w:r>
          </w:p>
        </w:tc>
      </w:tr>
      <w:tr w:rsidR="007347B6" w:rsidTr="007347B6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B6" w:rsidRDefault="007347B6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Neriješeni predmeti iz plana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7347B6" w:rsidRDefault="007347B6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21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7347B6" w:rsidRDefault="007347B6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 xml:space="preserve">47 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7347B6" w:rsidRDefault="007347B6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12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7347B6" w:rsidRDefault="007347B6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20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7347B6" w:rsidRDefault="007347B6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7347B6" w:rsidRDefault="007347B6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100</w:t>
            </w:r>
          </w:p>
        </w:tc>
      </w:tr>
      <w:tr w:rsidR="007347B6" w:rsidTr="007347B6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B6" w:rsidRDefault="007347B6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Riješeni predmeti iz plana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7347B6" w:rsidRDefault="007347B6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316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7347B6" w:rsidRDefault="007347B6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173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7347B6" w:rsidRDefault="007347B6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56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7347B6" w:rsidRDefault="007347B6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84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7B6" w:rsidRDefault="007347B6">
            <w:pPr>
              <w:jc w:val="both"/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11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7347B6" w:rsidRDefault="007347B6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640</w:t>
            </w:r>
          </w:p>
        </w:tc>
      </w:tr>
      <w:tr w:rsidR="007347B6" w:rsidTr="007347B6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% realizacije</w:t>
            </w:r>
          </w:p>
          <w:p w:rsidR="007347B6" w:rsidRDefault="007347B6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7347B6" w:rsidRDefault="007347B6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93,77 %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7347B6" w:rsidRDefault="007347B6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78,64 %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7347B6" w:rsidRDefault="007347B6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82,35 %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7347B6" w:rsidRDefault="007347B6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80,77 %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both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7347B6" w:rsidRDefault="007347B6">
            <w:pPr>
              <w:jc w:val="both"/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100 %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B6" w:rsidRDefault="007347B6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7347B6" w:rsidRDefault="007347B6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86,49%</w:t>
            </w:r>
          </w:p>
        </w:tc>
      </w:tr>
    </w:tbl>
    <w:p w:rsidR="007347B6" w:rsidRDefault="007347B6" w:rsidP="007347B6">
      <w:pPr>
        <w:rPr>
          <w:rFonts w:ascii="Arial" w:hAnsi="Arial" w:cs="Arial"/>
          <w:lang w:val="hr-BA"/>
        </w:rPr>
      </w:pPr>
    </w:p>
    <w:p w:rsidR="004146D3" w:rsidRDefault="004146D3"/>
    <w:sectPr w:rsidR="004146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7B6"/>
    <w:rsid w:val="004146D3"/>
    <w:rsid w:val="00606F7C"/>
    <w:rsid w:val="007347B6"/>
    <w:rsid w:val="00786FD6"/>
    <w:rsid w:val="00B8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081B33-DF68-4F5E-A903-320C0B6E1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7B6"/>
    <w:pPr>
      <w:spacing w:line="256" w:lineRule="auto"/>
    </w:pPr>
    <w:rPr>
      <w:rFonts w:ascii="Calibri" w:eastAsia="Calibri" w:hAnsi="Calibri" w:cs="Calibri"/>
      <w:color w:val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347B6"/>
    <w:pPr>
      <w:spacing w:after="0" w:line="240" w:lineRule="auto"/>
    </w:pPr>
    <w:rPr>
      <w:rFonts w:ascii="Calibri" w:eastAsia="Calibri" w:hAnsi="Calibri" w:cs="Calibri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Bozana Guzvic</dc:creator>
  <cp:keywords/>
  <dc:description/>
  <cp:lastModifiedBy>Biljana Gluhovic</cp:lastModifiedBy>
  <cp:revision>2</cp:revision>
  <dcterms:created xsi:type="dcterms:W3CDTF">2024-01-25T10:47:00Z</dcterms:created>
  <dcterms:modified xsi:type="dcterms:W3CDTF">2024-01-25T10:47:00Z</dcterms:modified>
</cp:coreProperties>
</file>