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C4213" w14:textId="77777777" w:rsidR="00297CC7" w:rsidRPr="009A7559" w:rsidRDefault="00297CC7">
      <w:pPr>
        <w:rPr>
          <w:sz w:val="22"/>
          <w:lang w:val="bs-Latn-BA"/>
        </w:rPr>
      </w:pPr>
    </w:p>
    <w:p w14:paraId="6E4FA0E6" w14:textId="77777777" w:rsidR="00297CC7" w:rsidRPr="009A7559" w:rsidRDefault="00297CC7">
      <w:pPr>
        <w:rPr>
          <w:rFonts w:ascii="Arial" w:hAnsi="Arial" w:cs="Arial"/>
          <w:sz w:val="22"/>
          <w:lang w:val="bs-Latn-BA"/>
        </w:rPr>
      </w:pPr>
    </w:p>
    <w:p w14:paraId="4D381954" w14:textId="02F1AB41" w:rsidR="00D45ACE" w:rsidRPr="00F96BE9" w:rsidRDefault="00D45ACE" w:rsidP="00B043D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bs-Latn-BA"/>
        </w:rPr>
      </w:pPr>
      <w:r w:rsidRPr="00F96BE9">
        <w:rPr>
          <w:rFonts w:ascii="Arial" w:hAnsi="Arial" w:cs="Arial"/>
          <w:sz w:val="22"/>
          <w:lang w:val="bs-Latn-BA"/>
        </w:rPr>
        <w:t xml:space="preserve">Uzimajući u obzir da je </w:t>
      </w:r>
      <w:r w:rsidR="002820E9" w:rsidRPr="00F96BE9">
        <w:rPr>
          <w:rFonts w:ascii="Arial" w:hAnsi="Arial" w:cs="Arial"/>
          <w:sz w:val="22"/>
          <w:lang w:val="bs-Latn-BA"/>
        </w:rPr>
        <w:t>Ministarstvo pravde BiH centralni organ komunikacije za međunarodnu pravnu pomoć u krivičnim stvarima potrebno je</w:t>
      </w:r>
      <w:r w:rsidR="002D0A6A" w:rsidRPr="00F96BE9">
        <w:rPr>
          <w:rFonts w:ascii="Arial" w:hAnsi="Arial" w:cs="Arial"/>
          <w:sz w:val="22"/>
          <w:lang w:val="bs-Latn-BA"/>
        </w:rPr>
        <w:t xml:space="preserve"> da u narednom periodu inicira</w:t>
      </w:r>
      <w:r w:rsidR="009A0939" w:rsidRPr="00F96BE9">
        <w:rPr>
          <w:rFonts w:ascii="Arial" w:hAnsi="Arial" w:cs="Arial"/>
          <w:sz w:val="22"/>
          <w:lang w:val="bs-Latn-BA"/>
        </w:rPr>
        <w:t xml:space="preserve"> sastanke sa ministarstvima pravde</w:t>
      </w:r>
      <w:r w:rsidR="002820E9" w:rsidRPr="00F96BE9">
        <w:rPr>
          <w:rFonts w:ascii="Arial" w:hAnsi="Arial" w:cs="Arial"/>
          <w:sz w:val="22"/>
          <w:lang w:val="bs-Latn-BA"/>
        </w:rPr>
        <w:t xml:space="preserve"> zemalja u regionu </w:t>
      </w:r>
      <w:r w:rsidRPr="00F96BE9">
        <w:rPr>
          <w:rFonts w:ascii="Arial" w:hAnsi="Arial" w:cs="Arial"/>
          <w:sz w:val="22"/>
          <w:lang w:val="bs-Latn-BA"/>
        </w:rPr>
        <w:t>kako bi se poboljšala</w:t>
      </w:r>
      <w:r w:rsidR="002820E9" w:rsidRPr="00F96BE9">
        <w:rPr>
          <w:rFonts w:ascii="Arial" w:hAnsi="Arial" w:cs="Arial"/>
          <w:sz w:val="22"/>
          <w:lang w:val="bs-Latn-BA"/>
        </w:rPr>
        <w:t xml:space="preserve"> saradnje </w:t>
      </w:r>
      <w:r w:rsidR="002D0A6A" w:rsidRPr="00F96BE9">
        <w:rPr>
          <w:rFonts w:ascii="Arial" w:hAnsi="Arial" w:cs="Arial"/>
          <w:sz w:val="22"/>
          <w:lang w:val="bs-Latn-BA"/>
        </w:rPr>
        <w:t>u postupku</w:t>
      </w:r>
      <w:r w:rsidR="002820E9" w:rsidRPr="00F96BE9">
        <w:rPr>
          <w:rFonts w:ascii="Arial" w:hAnsi="Arial" w:cs="Arial"/>
          <w:sz w:val="22"/>
          <w:lang w:val="bs-Latn-BA"/>
        </w:rPr>
        <w:t xml:space="preserve"> postupanja po zamolnicama </w:t>
      </w:r>
      <w:r w:rsidRPr="00F96BE9">
        <w:rPr>
          <w:rFonts w:ascii="Arial" w:hAnsi="Arial" w:cs="Arial"/>
          <w:sz w:val="22"/>
          <w:lang w:val="bs-Latn-BA"/>
        </w:rPr>
        <w:t xml:space="preserve">za međunarodnu pravnu pomoć a sve u </w:t>
      </w:r>
      <w:r w:rsidR="009A0939" w:rsidRPr="00F96BE9">
        <w:rPr>
          <w:rFonts w:ascii="Arial" w:hAnsi="Arial" w:cs="Arial"/>
          <w:sz w:val="22"/>
          <w:lang w:val="bs-Latn-BA"/>
        </w:rPr>
        <w:t>cilju efikas</w:t>
      </w:r>
      <w:r w:rsidRPr="00F96BE9">
        <w:rPr>
          <w:rFonts w:ascii="Arial" w:hAnsi="Arial" w:cs="Arial"/>
          <w:sz w:val="22"/>
          <w:lang w:val="bs-Latn-BA"/>
        </w:rPr>
        <w:t xml:space="preserve">nog procesuiranja ovih predmeta. </w:t>
      </w:r>
      <w:r w:rsidR="008A51A7" w:rsidRPr="00F96BE9">
        <w:rPr>
          <w:rFonts w:ascii="Arial" w:hAnsi="Arial" w:cs="Arial"/>
          <w:sz w:val="22"/>
          <w:lang w:val="bs-Latn-BA"/>
        </w:rPr>
        <w:t xml:space="preserve">S tim u vezi, </w:t>
      </w:r>
      <w:r w:rsidRPr="00F96BE9">
        <w:rPr>
          <w:rFonts w:ascii="Arial" w:hAnsi="Arial" w:cs="Arial"/>
          <w:sz w:val="22"/>
          <w:lang w:val="bs-Latn-BA"/>
        </w:rPr>
        <w:t>za naredni sastanak Nadzornog organa potr</w:t>
      </w:r>
      <w:r w:rsidR="00837C83" w:rsidRPr="00F96BE9">
        <w:rPr>
          <w:rFonts w:ascii="Arial" w:hAnsi="Arial" w:cs="Arial"/>
          <w:sz w:val="22"/>
          <w:lang w:val="bs-Latn-BA"/>
        </w:rPr>
        <w:t xml:space="preserve">ebno je pripremiti dopis </w:t>
      </w:r>
      <w:r w:rsidR="00B043DB" w:rsidRPr="00F96BE9">
        <w:rPr>
          <w:rFonts w:ascii="Arial" w:hAnsi="Arial" w:cs="Arial"/>
          <w:sz w:val="22"/>
          <w:lang w:val="bs-Latn-BA"/>
        </w:rPr>
        <w:t xml:space="preserve">sa statističkim podacima o predmetima ratnih zločina sa procesnom smetnjom nedostupnosti </w:t>
      </w:r>
      <w:r w:rsidR="00837C83" w:rsidRPr="00F96BE9">
        <w:rPr>
          <w:rFonts w:ascii="Arial" w:hAnsi="Arial" w:cs="Arial"/>
          <w:sz w:val="22"/>
          <w:lang w:val="bs-Latn-BA"/>
        </w:rPr>
        <w:t>kojim bi se Ministarstvo pravde BiH obratilo nadležnim ministarstvima Republike Hrvatske i Republike Srbije</w:t>
      </w:r>
      <w:r w:rsidR="009A7559" w:rsidRPr="00F96BE9">
        <w:rPr>
          <w:rFonts w:ascii="Arial" w:hAnsi="Arial" w:cs="Arial"/>
          <w:sz w:val="22"/>
          <w:lang w:val="bs-Latn-BA"/>
        </w:rPr>
        <w:t>.</w:t>
      </w:r>
      <w:r w:rsidRPr="00F96BE9">
        <w:rPr>
          <w:rFonts w:ascii="Arial" w:hAnsi="Arial" w:cs="Arial"/>
          <w:sz w:val="22"/>
          <w:lang w:val="bs-Latn-BA"/>
        </w:rPr>
        <w:t xml:space="preserve"> </w:t>
      </w:r>
    </w:p>
    <w:p w14:paraId="77AB000B" w14:textId="77777777" w:rsidR="009A7559" w:rsidRPr="00F96BE9" w:rsidRDefault="009A7559" w:rsidP="009A7559">
      <w:pPr>
        <w:pStyle w:val="ListParagraph"/>
        <w:rPr>
          <w:rFonts w:ascii="Arial" w:hAnsi="Arial" w:cs="Arial"/>
          <w:sz w:val="22"/>
          <w:lang w:val="bs-Latn-BA"/>
        </w:rPr>
      </w:pPr>
    </w:p>
    <w:p w14:paraId="6D5EBB62" w14:textId="77777777" w:rsidR="00CA64E0" w:rsidRPr="00F96BE9" w:rsidRDefault="00CA64E0">
      <w:pPr>
        <w:rPr>
          <w:rFonts w:ascii="Arial" w:hAnsi="Arial" w:cs="Arial"/>
          <w:sz w:val="22"/>
          <w:lang w:val="bs-Latn-BA"/>
        </w:rPr>
      </w:pPr>
    </w:p>
    <w:p w14:paraId="664787B9" w14:textId="59E1E1F9" w:rsidR="00CA64E0" w:rsidRPr="00F96BE9" w:rsidRDefault="000521AB" w:rsidP="009F596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bs-Latn-BA"/>
        </w:rPr>
      </w:pPr>
      <w:r w:rsidRPr="00F96BE9">
        <w:rPr>
          <w:rFonts w:ascii="Arial" w:hAnsi="Arial" w:cs="Arial"/>
          <w:sz w:val="22"/>
          <w:lang w:val="bs-Latn-BA"/>
        </w:rPr>
        <w:t>Zadužuje se Projektna komponenta VSTV BiH „Unapređenje rada na predmetima ratnih zločina u BiH“ IPA 20</w:t>
      </w:r>
      <w:r w:rsidR="00B043DB" w:rsidRPr="00F96BE9">
        <w:rPr>
          <w:rFonts w:ascii="Arial" w:hAnsi="Arial" w:cs="Arial"/>
          <w:sz w:val="22"/>
          <w:lang w:val="bs-Latn-BA"/>
        </w:rPr>
        <w:t>22 da u narednom periodu</w:t>
      </w:r>
      <w:r w:rsidR="0047191D" w:rsidRPr="00F96BE9">
        <w:rPr>
          <w:rFonts w:ascii="Arial" w:hAnsi="Arial" w:cs="Arial"/>
          <w:sz w:val="22"/>
          <w:lang w:val="bs-Latn-BA"/>
        </w:rPr>
        <w:t xml:space="preserve"> planira i organizuje sastanak</w:t>
      </w:r>
      <w:r w:rsidRPr="00F96BE9">
        <w:rPr>
          <w:rFonts w:ascii="Arial" w:hAnsi="Arial" w:cs="Arial"/>
          <w:sz w:val="22"/>
          <w:lang w:val="bs-Latn-BA"/>
        </w:rPr>
        <w:t xml:space="preserve"> </w:t>
      </w:r>
      <w:r w:rsidR="0047191D" w:rsidRPr="00F96BE9">
        <w:rPr>
          <w:rFonts w:ascii="Arial" w:hAnsi="Arial" w:cs="Arial"/>
          <w:sz w:val="22"/>
          <w:lang w:val="bs-Latn-BA"/>
        </w:rPr>
        <w:t>sa predstavnicima udruženja žrtava rata na kojem bi se razgovaralo o značaju ustupanja predmeta ratnih zločina s</w:t>
      </w:r>
      <w:r w:rsidR="00837C83" w:rsidRPr="00F96BE9">
        <w:rPr>
          <w:rFonts w:ascii="Arial" w:hAnsi="Arial" w:cs="Arial"/>
          <w:sz w:val="22"/>
          <w:lang w:val="bs-Latn-BA"/>
        </w:rPr>
        <w:t>a nedostupnim licima pravosuđu</w:t>
      </w:r>
      <w:r w:rsidR="0047191D" w:rsidRPr="00F96BE9">
        <w:rPr>
          <w:rFonts w:ascii="Arial" w:hAnsi="Arial" w:cs="Arial"/>
          <w:sz w:val="22"/>
          <w:lang w:val="bs-Latn-BA"/>
        </w:rPr>
        <w:t xml:space="preserve"> susjednih država na procesuiranje s ciljem njihovog</w:t>
      </w:r>
      <w:r w:rsidR="00F96BE9" w:rsidRPr="00F96BE9">
        <w:rPr>
          <w:rFonts w:ascii="Arial" w:hAnsi="Arial" w:cs="Arial"/>
          <w:sz w:val="22"/>
          <w:lang w:val="bs-Latn-BA"/>
        </w:rPr>
        <w:t xml:space="preserve"> efikasnijeg</w:t>
      </w:r>
      <w:r w:rsidR="0047191D" w:rsidRPr="00F96BE9">
        <w:rPr>
          <w:rFonts w:ascii="Arial" w:hAnsi="Arial" w:cs="Arial"/>
          <w:sz w:val="22"/>
          <w:lang w:val="bs-Latn-BA"/>
        </w:rPr>
        <w:t xml:space="preserve"> rješavanja. Učešće na ovom sastanku će uzeti glavni tužilac Međunarodnog rezidualnog mehanizma za krivične sudove Serge Brammertz</w:t>
      </w:r>
      <w:r w:rsidR="00837C83" w:rsidRPr="00F96BE9">
        <w:rPr>
          <w:rFonts w:ascii="Arial" w:hAnsi="Arial" w:cs="Arial"/>
          <w:sz w:val="22"/>
          <w:lang w:val="bs-Latn-BA"/>
        </w:rPr>
        <w:t xml:space="preserve">, </w:t>
      </w:r>
      <w:r w:rsidR="0062101F" w:rsidRPr="00F96BE9">
        <w:rPr>
          <w:rFonts w:ascii="Arial" w:hAnsi="Arial" w:cs="Arial"/>
          <w:sz w:val="22"/>
          <w:lang w:val="bs-Latn-BA"/>
        </w:rPr>
        <w:t>predsjedavajući Nadzornog organa za praćenje</w:t>
      </w:r>
      <w:r w:rsidR="00837C83" w:rsidRPr="00F96BE9">
        <w:rPr>
          <w:rFonts w:ascii="Arial" w:hAnsi="Arial" w:cs="Arial"/>
          <w:sz w:val="22"/>
          <w:lang w:val="bs-Latn-BA"/>
        </w:rPr>
        <w:t xml:space="preserve"> provođenja R</w:t>
      </w:r>
      <w:r w:rsidR="0062101F" w:rsidRPr="00F96BE9">
        <w:rPr>
          <w:rFonts w:ascii="Arial" w:hAnsi="Arial" w:cs="Arial"/>
          <w:sz w:val="22"/>
          <w:lang w:val="bs-Latn-BA"/>
        </w:rPr>
        <w:t>evidirane državne strategije za rad na predmetima ratnih</w:t>
      </w:r>
      <w:r w:rsidR="00837C83" w:rsidRPr="00F96BE9">
        <w:rPr>
          <w:rFonts w:ascii="Arial" w:hAnsi="Arial" w:cs="Arial"/>
          <w:sz w:val="22"/>
          <w:lang w:val="bs-Latn-BA"/>
        </w:rPr>
        <w:t xml:space="preserve"> zločina i predsjednik VSTV-a Bi</w:t>
      </w:r>
      <w:r w:rsidR="0062101F" w:rsidRPr="00F96BE9">
        <w:rPr>
          <w:rFonts w:ascii="Arial" w:hAnsi="Arial" w:cs="Arial"/>
          <w:sz w:val="22"/>
          <w:lang w:val="bs-Latn-BA"/>
        </w:rPr>
        <w:t xml:space="preserve">H, </w:t>
      </w:r>
      <w:r w:rsidR="0047191D" w:rsidRPr="00F96BE9">
        <w:rPr>
          <w:rFonts w:ascii="Arial" w:hAnsi="Arial" w:cs="Arial"/>
          <w:sz w:val="22"/>
          <w:lang w:val="bs-Latn-BA"/>
        </w:rPr>
        <w:t xml:space="preserve">predstavnici </w:t>
      </w:r>
      <w:r w:rsidR="00CA64E0" w:rsidRPr="00F96BE9">
        <w:rPr>
          <w:rFonts w:ascii="Arial" w:hAnsi="Arial" w:cs="Arial"/>
          <w:sz w:val="22"/>
          <w:lang w:val="bs-Latn-BA"/>
        </w:rPr>
        <w:t>Sud</w:t>
      </w:r>
      <w:r w:rsidR="0047191D" w:rsidRPr="00F96BE9">
        <w:rPr>
          <w:rFonts w:ascii="Arial" w:hAnsi="Arial" w:cs="Arial"/>
          <w:sz w:val="22"/>
          <w:lang w:val="bs-Latn-BA"/>
        </w:rPr>
        <w:t>a BiH, Tužilaštva BiH i Ministarstva pravde</w:t>
      </w:r>
      <w:r w:rsidR="00CA64E0" w:rsidRPr="00F96BE9">
        <w:rPr>
          <w:rFonts w:ascii="Arial" w:hAnsi="Arial" w:cs="Arial"/>
          <w:sz w:val="22"/>
          <w:lang w:val="bs-Latn-BA"/>
        </w:rPr>
        <w:t xml:space="preserve"> BiH</w:t>
      </w:r>
      <w:r w:rsidR="0047191D" w:rsidRPr="00F96BE9">
        <w:rPr>
          <w:rFonts w:ascii="Arial" w:hAnsi="Arial" w:cs="Arial"/>
          <w:sz w:val="22"/>
          <w:lang w:val="bs-Latn-BA"/>
        </w:rPr>
        <w:t>.</w:t>
      </w:r>
      <w:r w:rsidR="00ED50CA" w:rsidRPr="00F96BE9">
        <w:rPr>
          <w:rFonts w:ascii="Arial" w:hAnsi="Arial" w:cs="Arial"/>
          <w:sz w:val="22"/>
          <w:lang w:val="bs-Latn-BA"/>
        </w:rPr>
        <w:t xml:space="preserve"> </w:t>
      </w:r>
    </w:p>
    <w:p w14:paraId="612EBE6A" w14:textId="77777777" w:rsidR="00AB755F" w:rsidRPr="00F96BE9" w:rsidRDefault="00AB755F">
      <w:pPr>
        <w:rPr>
          <w:rFonts w:ascii="Arial" w:hAnsi="Arial" w:cs="Arial"/>
          <w:sz w:val="22"/>
          <w:lang w:val="bs-Latn-BA"/>
        </w:rPr>
      </w:pPr>
    </w:p>
    <w:p w14:paraId="594BCC29" w14:textId="77777777" w:rsidR="00C83C2C" w:rsidRPr="00F96BE9" w:rsidRDefault="00C83C2C" w:rsidP="00B043D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bs-Latn-BA"/>
        </w:rPr>
      </w:pPr>
      <w:r w:rsidRPr="00F96BE9">
        <w:rPr>
          <w:rFonts w:ascii="Arial" w:hAnsi="Arial" w:cs="Arial"/>
          <w:sz w:val="22"/>
          <w:lang w:val="bs-Latn-BA"/>
        </w:rPr>
        <w:t>Pozivaju se sva tužilaštva</w:t>
      </w:r>
      <w:r w:rsidR="00E63AF5" w:rsidRPr="00F96BE9">
        <w:rPr>
          <w:rFonts w:ascii="Arial" w:hAnsi="Arial" w:cs="Arial"/>
          <w:sz w:val="22"/>
          <w:lang w:val="bs-Latn-BA"/>
        </w:rPr>
        <w:t xml:space="preserve"> koja imaju registrovane predmete ratnih zločina</w:t>
      </w:r>
      <w:r w:rsidR="009F5965" w:rsidRPr="00F96BE9">
        <w:rPr>
          <w:rFonts w:ascii="Arial" w:hAnsi="Arial" w:cs="Arial"/>
          <w:sz w:val="22"/>
          <w:lang w:val="bs-Latn-BA"/>
        </w:rPr>
        <w:t xml:space="preserve"> da</w:t>
      </w:r>
      <w:r w:rsidRPr="00F96BE9">
        <w:rPr>
          <w:rFonts w:ascii="Arial" w:hAnsi="Arial" w:cs="Arial"/>
          <w:sz w:val="22"/>
          <w:lang w:val="bs-Latn-BA"/>
        </w:rPr>
        <w:t xml:space="preserve"> izvrše</w:t>
      </w:r>
    </w:p>
    <w:p w14:paraId="4BE43110" w14:textId="584D6FB6" w:rsidR="009F5965" w:rsidRPr="00F96BE9" w:rsidRDefault="00C83C2C" w:rsidP="00B043DB">
      <w:pPr>
        <w:pStyle w:val="ListParagraph"/>
        <w:rPr>
          <w:rFonts w:ascii="Arial" w:hAnsi="Arial" w:cs="Arial"/>
          <w:sz w:val="22"/>
          <w:lang w:val="bs-Latn-BA"/>
        </w:rPr>
      </w:pPr>
      <w:r w:rsidRPr="00F96BE9">
        <w:rPr>
          <w:rFonts w:ascii="Arial" w:hAnsi="Arial" w:cs="Arial"/>
          <w:sz w:val="22"/>
          <w:lang w:val="bs-Latn-BA"/>
        </w:rPr>
        <w:t>detaljnu reviziju svih neriješenih predmeta ratnih zločina</w:t>
      </w:r>
      <w:r w:rsidR="00E63AF5" w:rsidRPr="00F96BE9">
        <w:rPr>
          <w:rFonts w:ascii="Arial" w:hAnsi="Arial" w:cs="Arial"/>
          <w:sz w:val="22"/>
          <w:lang w:val="bs-Latn-BA"/>
        </w:rPr>
        <w:t xml:space="preserve"> </w:t>
      </w:r>
      <w:r w:rsidR="009F5965" w:rsidRPr="00F96BE9">
        <w:rPr>
          <w:rFonts w:ascii="Arial" w:hAnsi="Arial" w:cs="Arial"/>
          <w:sz w:val="22"/>
          <w:lang w:val="bs-Latn-BA"/>
        </w:rPr>
        <w:t>sa nedostupnim osumnjičenim licima</w:t>
      </w:r>
      <w:r w:rsidR="00F96BE9" w:rsidRPr="00F96BE9">
        <w:rPr>
          <w:rFonts w:ascii="Arial" w:hAnsi="Arial" w:cs="Arial"/>
          <w:sz w:val="22"/>
          <w:lang w:val="bs-Latn-BA"/>
        </w:rPr>
        <w:t xml:space="preserve">. </w:t>
      </w:r>
      <w:r w:rsidRPr="00F96BE9">
        <w:rPr>
          <w:rFonts w:ascii="Arial" w:hAnsi="Arial" w:cs="Arial"/>
          <w:sz w:val="22"/>
          <w:lang w:val="bs-Latn-BA"/>
        </w:rPr>
        <w:t xml:space="preserve">Detaljna revizija podrazumijeva tačnu pravnu kvalifikaciju, odnosno </w:t>
      </w:r>
      <w:r w:rsidRPr="00F96BE9">
        <w:rPr>
          <w:rFonts w:ascii="Arial" w:hAnsi="Arial" w:cs="Arial"/>
          <w:sz w:val="22"/>
          <w:lang w:val="bs-Latn-BA"/>
        </w:rPr>
        <w:lastRenderedPageBreak/>
        <w:t xml:space="preserve">rekvalifikaciju, koja ispravno oslikava stanje spisa i činjenični opis bitnih </w:t>
      </w:r>
      <w:r w:rsidR="0062101F" w:rsidRPr="00F96BE9">
        <w:rPr>
          <w:rFonts w:ascii="Arial" w:hAnsi="Arial" w:cs="Arial"/>
          <w:sz w:val="22"/>
          <w:lang w:val="bs-Latn-BA"/>
        </w:rPr>
        <w:t>elemenata</w:t>
      </w:r>
      <w:r w:rsidRPr="00F96BE9">
        <w:rPr>
          <w:rFonts w:ascii="Arial" w:hAnsi="Arial" w:cs="Arial"/>
          <w:sz w:val="22"/>
          <w:lang w:val="bs-Latn-BA"/>
        </w:rPr>
        <w:t xml:space="preserve"> krivičnog djela. Nakon izvršene r</w:t>
      </w:r>
      <w:r w:rsidR="00837C83" w:rsidRPr="00F96BE9">
        <w:rPr>
          <w:rFonts w:ascii="Arial" w:hAnsi="Arial" w:cs="Arial"/>
          <w:sz w:val="22"/>
          <w:lang w:val="bs-Latn-BA"/>
        </w:rPr>
        <w:t>evizije tužilaštva će izvršiti</w:t>
      </w:r>
      <w:r w:rsidR="00FD53B4" w:rsidRPr="00F96BE9">
        <w:rPr>
          <w:rFonts w:ascii="Arial" w:hAnsi="Arial" w:cs="Arial"/>
          <w:sz w:val="22"/>
          <w:lang w:val="bs-Latn-BA"/>
        </w:rPr>
        <w:t xml:space="preserve"> klasifikaciju predmeta i dati ocjenu koji predmeti su pogodni, a koji nisu za ustupanje nadležnim jurisdikcijama zemalja u regionu.</w:t>
      </w:r>
      <w:r w:rsidR="007D308C" w:rsidRPr="00F96BE9">
        <w:rPr>
          <w:rFonts w:ascii="Arial" w:hAnsi="Arial" w:cs="Arial"/>
          <w:sz w:val="22"/>
          <w:lang w:val="bs-Latn-BA"/>
        </w:rPr>
        <w:t xml:space="preserve"> </w:t>
      </w:r>
      <w:bookmarkStart w:id="0" w:name="_GoBack"/>
      <w:bookmarkEnd w:id="0"/>
    </w:p>
    <w:p w14:paraId="0C3B096F" w14:textId="77777777" w:rsidR="00FF29AE" w:rsidRPr="00F96BE9" w:rsidRDefault="00FF29AE" w:rsidP="00FF29AE">
      <w:pPr>
        <w:pStyle w:val="ListParagraph"/>
        <w:rPr>
          <w:rFonts w:ascii="Arial" w:hAnsi="Arial" w:cs="Arial"/>
          <w:sz w:val="22"/>
          <w:lang w:val="bs-Latn-BA"/>
        </w:rPr>
      </w:pPr>
    </w:p>
    <w:p w14:paraId="4FE599E6" w14:textId="3320F92C" w:rsidR="00E63AF5" w:rsidRPr="00F96BE9" w:rsidRDefault="00FF29AE" w:rsidP="008A0E0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lang w:val="bs-Latn-BA"/>
        </w:rPr>
      </w:pPr>
      <w:r w:rsidRPr="00F96BE9">
        <w:rPr>
          <w:rFonts w:ascii="Arial" w:hAnsi="Arial" w:cs="Arial"/>
          <w:sz w:val="22"/>
          <w:lang w:val="bs-Latn-BA"/>
        </w:rPr>
        <w:t xml:space="preserve">Pozivaju </w:t>
      </w:r>
      <w:r w:rsidR="00382263" w:rsidRPr="00F96BE9">
        <w:rPr>
          <w:rFonts w:ascii="Arial" w:hAnsi="Arial" w:cs="Arial"/>
          <w:sz w:val="22"/>
          <w:lang w:val="bs-Latn-BA"/>
        </w:rPr>
        <w:t>se sve pravosudne institucije, organi izvršne vlasti i drugi koji imaju određeni oblik</w:t>
      </w:r>
      <w:r w:rsidR="00F12438" w:rsidRPr="00F96BE9">
        <w:rPr>
          <w:rFonts w:ascii="Arial" w:hAnsi="Arial" w:cs="Arial"/>
          <w:sz w:val="22"/>
          <w:lang w:val="bs-Latn-BA"/>
        </w:rPr>
        <w:t xml:space="preserve"> komunikacije sa </w:t>
      </w:r>
      <w:r w:rsidR="00382263" w:rsidRPr="00F96BE9">
        <w:rPr>
          <w:rFonts w:ascii="Arial" w:hAnsi="Arial" w:cs="Arial"/>
          <w:sz w:val="22"/>
          <w:lang w:val="bs-Latn-BA"/>
        </w:rPr>
        <w:t>pravosuđem zemalja u regionu</w:t>
      </w:r>
      <w:r w:rsidR="00F12438" w:rsidRPr="00F96BE9">
        <w:rPr>
          <w:rFonts w:ascii="Arial" w:hAnsi="Arial" w:cs="Arial"/>
          <w:sz w:val="22"/>
          <w:lang w:val="bs-Latn-BA"/>
        </w:rPr>
        <w:t xml:space="preserve"> da </w:t>
      </w:r>
      <w:r w:rsidR="00382263" w:rsidRPr="00F96BE9">
        <w:rPr>
          <w:rFonts w:ascii="Arial" w:hAnsi="Arial" w:cs="Arial"/>
          <w:sz w:val="22"/>
          <w:lang w:val="bs-Latn-BA"/>
        </w:rPr>
        <w:t>putem kontinuirane neposredne komunikacije aktueliziraju problematiku regionalne saradnje u procesuiranju predmeta ratnih zločina i na taj način pokušaju premostiti izazove koji su prisutni u regionalnoj saradnji kada je riječ o procesuiranja ratnih zločina.</w:t>
      </w:r>
    </w:p>
    <w:p w14:paraId="1303CF73" w14:textId="77777777" w:rsidR="00B043DB" w:rsidRPr="00F96BE9" w:rsidRDefault="00B043DB" w:rsidP="00B043DB">
      <w:pPr>
        <w:pStyle w:val="ListParagraph"/>
        <w:rPr>
          <w:rFonts w:ascii="Arial" w:hAnsi="Arial" w:cs="Arial"/>
          <w:sz w:val="22"/>
          <w:lang w:val="bs-Latn-BA"/>
        </w:rPr>
      </w:pPr>
    </w:p>
    <w:p w14:paraId="51FCA72C" w14:textId="77777777" w:rsidR="00EF2495" w:rsidRDefault="00EF2495">
      <w:pPr>
        <w:rPr>
          <w:lang w:val="bs-Latn-BA"/>
        </w:rPr>
      </w:pPr>
    </w:p>
    <w:p w14:paraId="64A612A2" w14:textId="77777777" w:rsidR="00EF2495" w:rsidRPr="00297CC7" w:rsidRDefault="00EF2495">
      <w:pPr>
        <w:rPr>
          <w:lang w:val="bs-Latn-BA"/>
        </w:rPr>
      </w:pPr>
    </w:p>
    <w:sectPr w:rsidR="00EF2495" w:rsidRPr="00297CC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61BF0"/>
    <w:multiLevelType w:val="hybridMultilevel"/>
    <w:tmpl w:val="D89EC53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8E3"/>
    <w:rsid w:val="000521AB"/>
    <w:rsid w:val="0010645A"/>
    <w:rsid w:val="001534D8"/>
    <w:rsid w:val="0023140B"/>
    <w:rsid w:val="002820E9"/>
    <w:rsid w:val="00297CC7"/>
    <w:rsid w:val="002D0A6A"/>
    <w:rsid w:val="003472FC"/>
    <w:rsid w:val="00382263"/>
    <w:rsid w:val="00421411"/>
    <w:rsid w:val="0047191D"/>
    <w:rsid w:val="005300F0"/>
    <w:rsid w:val="005C4830"/>
    <w:rsid w:val="0062101F"/>
    <w:rsid w:val="006C3227"/>
    <w:rsid w:val="007D308C"/>
    <w:rsid w:val="00837C83"/>
    <w:rsid w:val="008A51A7"/>
    <w:rsid w:val="009448F1"/>
    <w:rsid w:val="009A0939"/>
    <w:rsid w:val="009A7559"/>
    <w:rsid w:val="009F5965"/>
    <w:rsid w:val="00AB755F"/>
    <w:rsid w:val="00B043DB"/>
    <w:rsid w:val="00C83C2C"/>
    <w:rsid w:val="00CA64E0"/>
    <w:rsid w:val="00D45ACE"/>
    <w:rsid w:val="00E63AF5"/>
    <w:rsid w:val="00EB78E3"/>
    <w:rsid w:val="00ED50CA"/>
    <w:rsid w:val="00EF2495"/>
    <w:rsid w:val="00F12438"/>
    <w:rsid w:val="00F96BE9"/>
    <w:rsid w:val="00FD53B4"/>
    <w:rsid w:val="00FF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7D75A"/>
  <w15:chartTrackingRefBased/>
  <w15:docId w15:val="{53C72DD3-EBD0-4DE0-A131-AA83FD33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596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210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0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0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01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0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0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343</Words>
  <Characters>1959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 Sjednica</dc:creator>
  <cp:keywords/>
  <dc:description/>
  <cp:lastModifiedBy>Emina Omerovic</cp:lastModifiedBy>
  <cp:revision>2</cp:revision>
  <cp:lastPrinted>2024-07-02T11:33:00Z</cp:lastPrinted>
  <dcterms:created xsi:type="dcterms:W3CDTF">2024-07-02T11:37:00Z</dcterms:created>
  <dcterms:modified xsi:type="dcterms:W3CDTF">2024-07-02T11:37:00Z</dcterms:modified>
</cp:coreProperties>
</file>