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A90" w:rsidRPr="00DE59BC" w:rsidRDefault="00EE0A90" w:rsidP="00EE0A90">
      <w:pPr>
        <w:pStyle w:val="NoSpacing"/>
        <w:jc w:val="center"/>
        <w:rPr>
          <w:rFonts w:ascii="Times New Roman" w:hAnsi="Times New Roman" w:cs="Times New Roman"/>
          <w:b/>
          <w:noProof/>
          <w:color w:val="C45911" w:themeColor="accent2" w:themeShade="BF"/>
          <w:sz w:val="32"/>
          <w:szCs w:val="24"/>
        </w:rPr>
      </w:pPr>
      <w:r w:rsidRPr="00DE59BC">
        <w:rPr>
          <w:rFonts w:ascii="Times New Roman" w:hAnsi="Times New Roman" w:cs="Times New Roman"/>
          <w:b/>
          <w:noProof/>
          <w:color w:val="C45911" w:themeColor="accent2" w:themeShade="BF"/>
          <w:sz w:val="32"/>
          <w:szCs w:val="24"/>
        </w:rPr>
        <w:t xml:space="preserve">Zaposlenim službenicima i radnicima suda </w:t>
      </w:r>
    </w:p>
    <w:p w:rsidR="00EE0A90" w:rsidRPr="00DE59BC" w:rsidRDefault="00EE0A90" w:rsidP="00EE0A90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E0A90" w:rsidRPr="00DE59BC" w:rsidRDefault="00EE0A90" w:rsidP="00EE0A90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24D38" w:rsidRPr="00DE59BC" w:rsidRDefault="00EE0A90" w:rsidP="00E24D38">
      <w:pPr>
        <w:pStyle w:val="ListParagraph"/>
        <w:ind w:left="-17" w:firstLine="737"/>
        <w:rPr>
          <w:rFonts w:cs="Times New Roman"/>
          <w:noProof/>
          <w:szCs w:val="24"/>
          <w:shd w:val="clear" w:color="auto" w:fill="FFFFFF"/>
          <w:lang w:val="bs-Latn-BA"/>
        </w:rPr>
      </w:pPr>
      <w:r w:rsidRPr="00DE59BC">
        <w:rPr>
          <w:rFonts w:cs="Times New Roman"/>
          <w:noProof/>
          <w:szCs w:val="24"/>
          <w:lang w:val="bs-Latn-BA"/>
        </w:rPr>
        <w:t xml:space="preserve">Cijeneći obaveze koje proizlaze iz </w:t>
      </w:r>
      <w:r w:rsidRPr="00DE59BC">
        <w:rPr>
          <w:rFonts w:eastAsia="MS Mincho" w:cs="Times New Roman"/>
          <w:noProof/>
          <w:szCs w:val="24"/>
          <w:lang w:val="bs-Latn-BA"/>
        </w:rPr>
        <w:t xml:space="preserve">Srategije za unapređenje rodne ravnopravnosti u pravosuđu BiH od 29.10.2020. godine, Plan aktivnosti na provođenju Strategije za unapređenje rodne ravnopravnosti u pravosuđu BiH, te </w:t>
      </w:r>
      <w:r w:rsidRPr="00DE59BC">
        <w:rPr>
          <w:rFonts w:cs="Times New Roman"/>
          <w:noProof/>
          <w:lang w:val="bs-Latn-BA"/>
        </w:rPr>
        <w:t xml:space="preserve">Akcionog plana za sprovođenje Strategije za unapređenje rodne ravnopravnosti u pravosuđu BiH za period od 2025 - 2027. godine, Radna grupa Osnovnog suda u Bijeljini cijeni da </w:t>
      </w:r>
      <w:r w:rsidRPr="00DE59BC">
        <w:rPr>
          <w:rFonts w:cs="Times New Roman"/>
          <w:noProof/>
          <w:szCs w:val="24"/>
          <w:lang w:val="bs-Latn-BA"/>
        </w:rPr>
        <w:t xml:space="preserve">zaposleni službenici i radnici suda moraju biti upoznati sa činjenicom da su žene </w:t>
      </w: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>često izložene diskriminaciji na osnovu trudnoće, roditeljstva ili brige o djeci, te ih upoznati sa pravima žena u toj oblasti, a radi pružanja osnovnih i tačnih informacija stranci koja se eventualno obrati sudu</w:t>
      </w:r>
      <w:r w:rsidR="000821D4" w:rsidRPr="00DE59BC">
        <w:rPr>
          <w:rFonts w:cs="Times New Roman"/>
          <w:noProof/>
          <w:szCs w:val="24"/>
          <w:shd w:val="clear" w:color="auto" w:fill="FFFFFF"/>
          <w:lang w:val="bs-Latn-BA"/>
        </w:rPr>
        <w:t>.</w:t>
      </w: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 xml:space="preserve"> </w:t>
      </w:r>
    </w:p>
    <w:p w:rsidR="00B6439C" w:rsidRPr="00DE59BC" w:rsidRDefault="00EE0A90" w:rsidP="00E24D38">
      <w:pPr>
        <w:pStyle w:val="ListParagraph"/>
        <w:ind w:left="-17" w:firstLine="737"/>
        <w:rPr>
          <w:rFonts w:cs="Times New Roman"/>
          <w:noProof/>
          <w:szCs w:val="24"/>
          <w:lang w:val="bs-Latn-BA"/>
        </w:rPr>
      </w:pPr>
      <w:r w:rsidRPr="00DE59BC">
        <w:rPr>
          <w:rFonts w:cs="Times New Roman"/>
          <w:noProof/>
          <w:lang w:val="bs-Latn-BA"/>
        </w:rPr>
        <w:t xml:space="preserve">Radna grupa konstatuje </w:t>
      </w:r>
      <w:r w:rsidR="00CD5E21" w:rsidRPr="00DE59BC">
        <w:rPr>
          <w:rFonts w:cs="Times New Roman"/>
          <w:noProof/>
          <w:lang w:val="bs-Latn-BA"/>
        </w:rPr>
        <w:t xml:space="preserve">da prava, koja su utvrđena Zakonom o radu </w:t>
      </w:r>
      <w:r w:rsidRPr="00DE59BC">
        <w:rPr>
          <w:rFonts w:cs="Times New Roman"/>
          <w:noProof/>
          <w:lang w:val="bs-Latn-BA"/>
        </w:rPr>
        <w:t>Republike Srpske</w:t>
      </w:r>
      <w:r w:rsidR="00CD5E21" w:rsidRPr="00DE59BC">
        <w:rPr>
          <w:rFonts w:cs="Times New Roman"/>
          <w:noProof/>
          <w:lang w:val="bs-Latn-BA"/>
        </w:rPr>
        <w:t>, u velikoj mjeri osiguravaju prov</w:t>
      </w:r>
      <w:r w:rsidRPr="00DE59BC">
        <w:rPr>
          <w:rFonts w:cs="Times New Roman"/>
          <w:noProof/>
          <w:lang w:val="bs-Latn-BA"/>
        </w:rPr>
        <w:t>ođenj</w:t>
      </w:r>
      <w:r w:rsidR="00C5660D" w:rsidRPr="00DE59BC">
        <w:rPr>
          <w:rFonts w:cs="Times New Roman"/>
          <w:noProof/>
          <w:lang w:val="bs-Latn-BA"/>
        </w:rPr>
        <w:t>e</w:t>
      </w:r>
      <w:r w:rsidR="00CD5E21" w:rsidRPr="00DE59BC">
        <w:rPr>
          <w:rFonts w:cs="Times New Roman"/>
          <w:noProof/>
          <w:lang w:val="bs-Latn-BA"/>
        </w:rPr>
        <w:t xml:space="preserve"> međunarodnih standarda ljudskih prava u oblasti zaštite majke i materinstva za zaposlene korisnike/ce ovih prava, a posebno u pogledu dužine trajanja porodiljskog odsustva, zaštite radnog mjesta i zabrane diskriminacije, te zdravstvene zaštite na radu i zaštite majki koje doje. </w:t>
      </w:r>
    </w:p>
    <w:p w:rsidR="00B6439C" w:rsidRPr="00DE59BC" w:rsidRDefault="00B6439C">
      <w:pPr>
        <w:rPr>
          <w:rFonts w:cs="Times New Roman"/>
          <w:b/>
          <w:noProof/>
          <w:lang w:val="bs-Latn-BA"/>
        </w:rPr>
      </w:pPr>
    </w:p>
    <w:p w:rsidR="00B6439C" w:rsidRPr="00DE59BC" w:rsidRDefault="00B6439C">
      <w:pPr>
        <w:rPr>
          <w:rFonts w:cs="Times New Roman"/>
          <w:b/>
          <w:noProof/>
          <w:lang w:val="bs-Latn-BA"/>
        </w:rPr>
      </w:pPr>
      <w:r w:rsidRPr="00DE59BC">
        <w:rPr>
          <w:rFonts w:cs="Times New Roman"/>
          <w:b/>
          <w:noProof/>
          <w:lang w:val="bs-Latn-BA"/>
        </w:rPr>
        <w:t>Zakon o radu Republike Srpske garantuje i pruža posebnu zaštitu žena i materinstva.</w:t>
      </w:r>
    </w:p>
    <w:p w:rsidR="00265D77" w:rsidRPr="00DE59BC" w:rsidRDefault="00265D77">
      <w:pPr>
        <w:rPr>
          <w:rFonts w:cs="Times New Roman"/>
          <w:noProof/>
          <w:lang w:val="bs-Latn-BA"/>
        </w:rPr>
      </w:pPr>
    </w:p>
    <w:p w:rsidR="00265D77" w:rsidRPr="00DE59BC" w:rsidRDefault="00265D77" w:rsidP="004A0BB0">
      <w:pPr>
        <w:pStyle w:val="Normal1"/>
        <w:shd w:val="clear" w:color="auto" w:fill="FFFFFF"/>
        <w:spacing w:before="0" w:beforeAutospacing="0" w:after="150" w:afterAutospacing="0"/>
        <w:ind w:left="720"/>
        <w:jc w:val="both"/>
        <w:rPr>
          <w:noProof/>
        </w:rPr>
      </w:pPr>
      <w:r w:rsidRPr="00DE59BC">
        <w:rPr>
          <w:noProof/>
        </w:rPr>
        <w:t>Žena radnik ima pravo na posebnu zaštitu za vrijeme trudnoće i nakon porođaja (član 105 Zakona o radu Republike Srpske).</w:t>
      </w:r>
    </w:p>
    <w:p w:rsidR="00265D77" w:rsidRPr="00DE59BC" w:rsidRDefault="00265D77" w:rsidP="004A0BB0">
      <w:pPr>
        <w:ind w:left="720"/>
        <w:rPr>
          <w:rFonts w:cs="Times New Roman"/>
          <w:noProof/>
          <w:lang w:val="bs-Latn-BA"/>
        </w:rPr>
      </w:pP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 xml:space="preserve">Poslodavac ne može da uslovljava zasnivanje radnog odnosa testom trudnoće, osim ako je riječ o poslovima kod kojih postoji znatan rizik za zdravlje žene i djeteta utvrđen od nadležnog zdravstvenog organa, odnosno aktom o procjeni rizika </w:t>
      </w:r>
      <w:r w:rsidRPr="00DE59BC">
        <w:rPr>
          <w:rFonts w:cs="Times New Roman"/>
          <w:noProof/>
          <w:lang w:val="bs-Latn-BA"/>
        </w:rPr>
        <w:t>(član 28</w:t>
      </w:r>
      <w:r w:rsidR="007D1D84" w:rsidRPr="00DE59BC">
        <w:rPr>
          <w:rFonts w:cs="Times New Roman"/>
          <w:noProof/>
          <w:lang w:val="bs-Latn-BA"/>
        </w:rPr>
        <w:t>.</w:t>
      </w:r>
      <w:r w:rsidRPr="00DE59BC">
        <w:rPr>
          <w:rFonts w:cs="Times New Roman"/>
          <w:noProof/>
          <w:lang w:val="bs-Latn-BA"/>
        </w:rPr>
        <w:t xml:space="preserve"> Zakona o radu Republike Srpske).</w:t>
      </w:r>
    </w:p>
    <w:p w:rsidR="00994FE9" w:rsidRPr="00DE59BC" w:rsidRDefault="00994FE9" w:rsidP="004A0BB0">
      <w:pPr>
        <w:ind w:left="720"/>
        <w:rPr>
          <w:rFonts w:cs="Times New Roman"/>
          <w:noProof/>
          <w:lang w:val="bs-Latn-BA"/>
        </w:rPr>
      </w:pPr>
    </w:p>
    <w:p w:rsidR="00994FE9" w:rsidRPr="00DE59BC" w:rsidRDefault="00994FE9" w:rsidP="004A0BB0">
      <w:pPr>
        <w:pStyle w:val="Normal1"/>
        <w:shd w:val="clear" w:color="auto" w:fill="FFFFFF"/>
        <w:spacing w:before="0" w:beforeAutospacing="0" w:after="150" w:afterAutospacing="0"/>
        <w:ind w:left="720"/>
        <w:jc w:val="both"/>
        <w:rPr>
          <w:bCs/>
          <w:noProof/>
        </w:rPr>
      </w:pPr>
      <w:r w:rsidRPr="00DE59BC">
        <w:rPr>
          <w:noProof/>
        </w:rPr>
        <w:t>Prema važećim zakonskim odredbama</w:t>
      </w:r>
      <w:r w:rsidR="007D1D84" w:rsidRPr="00DE59BC">
        <w:rPr>
          <w:noProof/>
        </w:rPr>
        <w:t>,</w:t>
      </w:r>
      <w:r w:rsidRPr="00DE59BC">
        <w:rPr>
          <w:noProof/>
        </w:rPr>
        <w:t xml:space="preserve"> poslodavac ne može odbiti da primi u radni odnos ženu zbog toga što je trudna, niti joj može otkazati ugovor o radu zbog trudnoće ili zbog toga što žena koristi porodiljsko odsustvo (čl</w:t>
      </w:r>
      <w:r w:rsidR="0022771C" w:rsidRPr="00DE59BC">
        <w:rPr>
          <w:noProof/>
        </w:rPr>
        <w:t>an 105</w:t>
      </w:r>
      <w:r w:rsidR="00E24D38" w:rsidRPr="00DE59BC">
        <w:rPr>
          <w:noProof/>
        </w:rPr>
        <w:t>.</w:t>
      </w:r>
      <w:r w:rsidR="0022771C" w:rsidRPr="00DE59BC">
        <w:rPr>
          <w:noProof/>
        </w:rPr>
        <w:t xml:space="preserve"> Zakona o radu Republike S</w:t>
      </w:r>
      <w:r w:rsidRPr="00DE59BC">
        <w:rPr>
          <w:noProof/>
        </w:rPr>
        <w:t>rpske).</w:t>
      </w:r>
      <w:r w:rsidR="0022771C" w:rsidRPr="00DE59BC">
        <w:rPr>
          <w:bCs/>
          <w:noProof/>
        </w:rPr>
        <w:t xml:space="preserve"> </w:t>
      </w:r>
    </w:p>
    <w:p w:rsidR="0022771C" w:rsidRPr="00DE59BC" w:rsidRDefault="0022771C" w:rsidP="004A0BB0">
      <w:pPr>
        <w:pStyle w:val="Normal1"/>
        <w:shd w:val="clear" w:color="auto" w:fill="FFFFFF"/>
        <w:spacing w:before="0" w:beforeAutospacing="0" w:after="150" w:afterAutospacing="0"/>
        <w:ind w:left="720"/>
        <w:jc w:val="both"/>
        <w:rPr>
          <w:noProof/>
        </w:rPr>
      </w:pPr>
      <w:r w:rsidRPr="00DE59BC">
        <w:rPr>
          <w:noProof/>
        </w:rPr>
        <w:t>Ž</w:t>
      </w:r>
      <w:r w:rsidR="00994FE9" w:rsidRPr="00DE59BC">
        <w:rPr>
          <w:noProof/>
        </w:rPr>
        <w:t>ena za vrijeme trudnoće i dok doji dijete može biti privremeno raspoređena na druge poslove ako je to u interesu očuvanja njenog zdravlja ili zdravlja djeteta</w:t>
      </w:r>
      <w:r w:rsidRPr="00DE59BC">
        <w:rPr>
          <w:noProof/>
        </w:rPr>
        <w:t>, samo na osnovu nalaza i preporuke nadležnog doktora medicine; a</w:t>
      </w:r>
      <w:r w:rsidR="00994FE9" w:rsidRPr="00DE59BC">
        <w:rPr>
          <w:noProof/>
        </w:rPr>
        <w:t xml:space="preserve">ko poslodavac nije u mogućnosti da ženi obezbijedi raspored na drugi posao, žena ima pravo na odsustvo s rada, uz naknadu </w:t>
      </w:r>
      <w:r w:rsidRPr="00DE59BC">
        <w:rPr>
          <w:noProof/>
        </w:rPr>
        <w:t>plate, u skladu sa opštim aktom; n</w:t>
      </w:r>
      <w:r w:rsidR="00994FE9" w:rsidRPr="00DE59BC">
        <w:rPr>
          <w:noProof/>
        </w:rPr>
        <w:t xml:space="preserve">aknada </w:t>
      </w:r>
      <w:r w:rsidRPr="00DE59BC">
        <w:rPr>
          <w:noProof/>
        </w:rPr>
        <w:t>plate</w:t>
      </w:r>
      <w:r w:rsidR="00994FE9" w:rsidRPr="00DE59BC">
        <w:rPr>
          <w:noProof/>
        </w:rPr>
        <w:t xml:space="preserve"> ne može biti manja od naknade koju bi žena ostvarivala da je ostal</w:t>
      </w:r>
      <w:r w:rsidRPr="00DE59BC">
        <w:rPr>
          <w:noProof/>
        </w:rPr>
        <w:t>a da radi na svom radnom mjestu; ž</w:t>
      </w:r>
      <w:r w:rsidR="00994FE9" w:rsidRPr="00DE59BC">
        <w:rPr>
          <w:noProof/>
        </w:rPr>
        <w:t>enu za vrijeme trudnoće i majku djeteta do tri godine života poslodavac može rasporediti na rad u drugo mjesto rada samo uz njen pristanak</w:t>
      </w:r>
      <w:r w:rsidR="00E24D38" w:rsidRPr="00DE59BC">
        <w:rPr>
          <w:noProof/>
        </w:rPr>
        <w:t xml:space="preserve"> </w:t>
      </w:r>
      <w:r w:rsidRPr="00DE59BC">
        <w:rPr>
          <w:noProof/>
        </w:rPr>
        <w:t>(član 106</w:t>
      </w:r>
      <w:r w:rsidR="00E24D38" w:rsidRPr="00DE59BC">
        <w:rPr>
          <w:noProof/>
        </w:rPr>
        <w:t>.</w:t>
      </w:r>
      <w:r w:rsidRPr="00DE59BC">
        <w:rPr>
          <w:noProof/>
        </w:rPr>
        <w:t xml:space="preserve"> Zakona o radu Republike Srpske).</w:t>
      </w:r>
    </w:p>
    <w:p w:rsidR="001319DC" w:rsidRPr="00DE59BC" w:rsidRDefault="00994FE9" w:rsidP="004A0BB0">
      <w:pPr>
        <w:pStyle w:val="Normal1"/>
        <w:shd w:val="clear" w:color="auto" w:fill="FFFFFF"/>
        <w:spacing w:before="0" w:beforeAutospacing="0" w:after="150" w:afterAutospacing="0"/>
        <w:ind w:left="720"/>
        <w:jc w:val="both"/>
        <w:rPr>
          <w:noProof/>
        </w:rPr>
      </w:pPr>
      <w:r w:rsidRPr="00DE59BC">
        <w:rPr>
          <w:noProof/>
        </w:rPr>
        <w:t>Za vrijeme trudnoće, porođaja i njege djeteta</w:t>
      </w:r>
      <w:r w:rsidR="00E24D38" w:rsidRPr="00DE59BC">
        <w:rPr>
          <w:noProof/>
        </w:rPr>
        <w:t>,</w:t>
      </w:r>
      <w:r w:rsidRPr="00DE59BC">
        <w:rPr>
          <w:noProof/>
        </w:rPr>
        <w:t xml:space="preserve"> žena ima pravo na porodiljsko odsustvo u trajanju od godinu dana neprekidno, a za blizance i svako treće i naredno dijete u tr</w:t>
      </w:r>
      <w:r w:rsidR="001319DC" w:rsidRPr="00DE59BC">
        <w:rPr>
          <w:noProof/>
        </w:rPr>
        <w:t>ajanju od 18 mjeseci neprekidno; n</w:t>
      </w:r>
      <w:r w:rsidRPr="00DE59BC">
        <w:rPr>
          <w:noProof/>
        </w:rPr>
        <w:t>a osnovu zahtjeva žene i preporuke ovlašćenog doktora medicine, žena može početi sa korišćenjem porodiljskog odsus</w:t>
      </w:r>
      <w:r w:rsidR="001319DC" w:rsidRPr="00DE59BC">
        <w:rPr>
          <w:noProof/>
        </w:rPr>
        <w:t>tva 28 dana prije dana porođaja; r</w:t>
      </w:r>
      <w:r w:rsidRPr="00DE59BC">
        <w:rPr>
          <w:noProof/>
        </w:rPr>
        <w:t>oditelji djeteta mogu se sporazumjeti da odsustvo nakon isteka 60 dana od dana rođenja djeteta, umjesto majke nastavi da</w:t>
      </w:r>
      <w:r w:rsidR="001319DC" w:rsidRPr="00DE59BC">
        <w:rPr>
          <w:noProof/>
        </w:rPr>
        <w:t xml:space="preserve"> koristi zaposleni otac djeteta; ž</w:t>
      </w:r>
      <w:r w:rsidRPr="00DE59BC">
        <w:rPr>
          <w:noProof/>
        </w:rPr>
        <w:t>ena - majka stiče pravo na penziju za jednu godinu manje staža osiguranja za svako rođeno dijete u odnosu na uslove za sticanje prava na penziju uređene Zakonom o penzijsko-invalidskom osiguranju</w:t>
      </w:r>
      <w:r w:rsidR="001319DC" w:rsidRPr="00DE59BC">
        <w:rPr>
          <w:noProof/>
        </w:rPr>
        <w:t xml:space="preserve"> (član 107</w:t>
      </w:r>
      <w:r w:rsidR="008C4805" w:rsidRPr="00DE59BC">
        <w:rPr>
          <w:noProof/>
        </w:rPr>
        <w:t>.</w:t>
      </w:r>
      <w:r w:rsidR="001319DC" w:rsidRPr="00DE59BC">
        <w:rPr>
          <w:noProof/>
        </w:rPr>
        <w:t xml:space="preserve"> Zakona o radu Republike Srpske).</w:t>
      </w:r>
    </w:p>
    <w:p w:rsidR="00265D77" w:rsidRPr="00DE59BC" w:rsidRDefault="001319DC" w:rsidP="004A0BB0">
      <w:pPr>
        <w:pStyle w:val="Normal1"/>
        <w:shd w:val="clear" w:color="auto" w:fill="FFFFFF"/>
        <w:spacing w:before="0" w:beforeAutospacing="0" w:after="150" w:afterAutospacing="0"/>
        <w:ind w:left="720"/>
        <w:jc w:val="both"/>
        <w:rPr>
          <w:noProof/>
          <w:shd w:val="clear" w:color="auto" w:fill="FFFFFF"/>
        </w:rPr>
      </w:pPr>
      <w:r w:rsidRPr="00DE59BC">
        <w:rPr>
          <w:noProof/>
        </w:rPr>
        <w:lastRenderedPageBreak/>
        <w:t>Kod otkazivanja ugovora o radu izričito je zabranjeno da odsustvovanje radnika sa rada zbog privremene spriječenosti za rad/ trudnoće, porodiljskog odsustva, njege djeteta i posebne njege djeteta</w:t>
      </w:r>
      <w:r w:rsidR="008B43E3" w:rsidRPr="00DE59BC">
        <w:rPr>
          <w:noProof/>
        </w:rPr>
        <w:t xml:space="preserve"> </w:t>
      </w:r>
      <w:r w:rsidR="008B43E3" w:rsidRPr="00DE59BC">
        <w:rPr>
          <w:noProof/>
          <w:shd w:val="clear" w:color="auto" w:fill="FFFFFF"/>
        </w:rPr>
        <w:t>za vrijeme trudnoće, roditeljskog odsustva i skraćenog rada radi njege djeteta</w:t>
      </w:r>
      <w:r w:rsidR="008C4805" w:rsidRPr="00DE59BC">
        <w:rPr>
          <w:noProof/>
          <w:shd w:val="clear" w:color="auto" w:fill="FFFFFF"/>
        </w:rPr>
        <w:t>,</w:t>
      </w:r>
      <w:r w:rsidR="008B43E3" w:rsidRPr="00DE59BC">
        <w:rPr>
          <w:noProof/>
          <w:shd w:val="clear" w:color="auto" w:fill="FFFFFF"/>
        </w:rPr>
        <w:t xml:space="preserve"> budu razlozi odnosno kriterijumi za davanje otkaza</w:t>
      </w:r>
      <w:r w:rsidR="008C4805" w:rsidRPr="00DE59BC">
        <w:rPr>
          <w:noProof/>
          <w:shd w:val="clear" w:color="auto" w:fill="FFFFFF"/>
        </w:rPr>
        <w:t>,</w:t>
      </w:r>
      <w:r w:rsidR="008B43E3" w:rsidRPr="00DE59BC">
        <w:rPr>
          <w:noProof/>
          <w:shd w:val="clear" w:color="auto" w:fill="FFFFFF"/>
        </w:rPr>
        <w:t xml:space="preserve"> odnosno proglašenje/utvrđivanje viška radnika (član 166</w:t>
      </w:r>
      <w:r w:rsidR="008C4805" w:rsidRPr="00DE59BC">
        <w:rPr>
          <w:noProof/>
          <w:shd w:val="clear" w:color="auto" w:fill="FFFFFF"/>
        </w:rPr>
        <w:t>.</w:t>
      </w:r>
      <w:r w:rsidR="008B43E3" w:rsidRPr="00DE59BC">
        <w:rPr>
          <w:noProof/>
          <w:shd w:val="clear" w:color="auto" w:fill="FFFFFF"/>
        </w:rPr>
        <w:t xml:space="preserve"> i glava XII Zakona o radu Republike Srpske).</w:t>
      </w:r>
    </w:p>
    <w:p w:rsidR="00265D77" w:rsidRPr="00DE59BC" w:rsidRDefault="00265D77" w:rsidP="004A0BB0">
      <w:pPr>
        <w:pStyle w:val="Normal1"/>
        <w:shd w:val="clear" w:color="auto" w:fill="FFFFFF"/>
        <w:spacing w:before="0" w:beforeAutospacing="0" w:after="150" w:afterAutospacing="0"/>
        <w:ind w:left="720"/>
        <w:jc w:val="both"/>
        <w:rPr>
          <w:noProof/>
          <w:shd w:val="clear" w:color="auto" w:fill="FFFFFF"/>
        </w:rPr>
      </w:pPr>
      <w:r w:rsidRPr="00DE59BC">
        <w:rPr>
          <w:noProof/>
        </w:rPr>
        <w:t xml:space="preserve">Trudnicama, počev od šestog mjeseca trudnoće i majkama sa djetetom do dvije godine života zabranjen je noćni rad </w:t>
      </w:r>
      <w:r w:rsidRPr="00DE59BC">
        <w:rPr>
          <w:noProof/>
          <w:shd w:val="clear" w:color="auto" w:fill="FFFFFF"/>
        </w:rPr>
        <w:t>(član 73</w:t>
      </w:r>
      <w:r w:rsidR="008C4805" w:rsidRPr="00DE59BC">
        <w:rPr>
          <w:noProof/>
          <w:shd w:val="clear" w:color="auto" w:fill="FFFFFF"/>
        </w:rPr>
        <w:t>.</w:t>
      </w:r>
      <w:r w:rsidRPr="00DE59BC">
        <w:rPr>
          <w:noProof/>
          <w:shd w:val="clear" w:color="auto" w:fill="FFFFFF"/>
        </w:rPr>
        <w:t xml:space="preserve"> Zakona o radu Republike Srpske).</w:t>
      </w:r>
    </w:p>
    <w:p w:rsidR="00B6439C" w:rsidRPr="00DE59BC" w:rsidRDefault="00265D77" w:rsidP="004A0BB0">
      <w:pPr>
        <w:ind w:left="720"/>
        <w:rPr>
          <w:rFonts w:cs="Times New Roman"/>
          <w:noProof/>
          <w:szCs w:val="24"/>
          <w:lang w:val="bs-Latn-BA"/>
        </w:rPr>
      </w:pP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 xml:space="preserve">Dalje je </w:t>
      </w:r>
      <w:r w:rsidR="00B6439C" w:rsidRPr="00DE59BC">
        <w:rPr>
          <w:rFonts w:cs="Times New Roman"/>
          <w:noProof/>
          <w:szCs w:val="24"/>
          <w:shd w:val="clear" w:color="auto" w:fill="FFFFFF"/>
          <w:lang w:val="bs-Latn-BA"/>
        </w:rPr>
        <w:t>propisana odgovornost poslodavca koji prekršni naved</w:t>
      </w: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>e</w:t>
      </w:r>
      <w:r w:rsidR="00B6439C" w:rsidRPr="00DE59BC">
        <w:rPr>
          <w:rFonts w:cs="Times New Roman"/>
          <w:noProof/>
          <w:szCs w:val="24"/>
          <w:shd w:val="clear" w:color="auto" w:fill="FFFFFF"/>
          <w:lang w:val="bs-Latn-BA"/>
        </w:rPr>
        <w:t>na prava</w:t>
      </w: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 xml:space="preserve"> žena, trudnica, porodilja</w:t>
      </w:r>
      <w:r w:rsidR="008C4805" w:rsidRPr="00DE59BC">
        <w:rPr>
          <w:rFonts w:cs="Times New Roman"/>
          <w:noProof/>
          <w:szCs w:val="24"/>
          <w:shd w:val="clear" w:color="auto" w:fill="FFFFFF"/>
          <w:lang w:val="bs-Latn-BA"/>
        </w:rPr>
        <w:t xml:space="preserve"> i </w:t>
      </w: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>majki.</w:t>
      </w:r>
    </w:p>
    <w:p w:rsidR="00B6439C" w:rsidRPr="00DE59BC" w:rsidRDefault="00B6439C" w:rsidP="004A0BB0">
      <w:pPr>
        <w:ind w:left="720"/>
        <w:rPr>
          <w:rFonts w:cs="Times New Roman"/>
          <w:noProof/>
          <w:szCs w:val="24"/>
          <w:lang w:val="bs-Latn-BA"/>
        </w:rPr>
      </w:pPr>
    </w:p>
    <w:p w:rsidR="00B6439C" w:rsidRPr="00DE59BC" w:rsidRDefault="00B6439C" w:rsidP="00E24D38">
      <w:pPr>
        <w:rPr>
          <w:rFonts w:cs="Times New Roman"/>
          <w:noProof/>
          <w:szCs w:val="24"/>
          <w:lang w:val="bs-Latn-BA"/>
        </w:rPr>
      </w:pPr>
    </w:p>
    <w:p w:rsidR="001F151E" w:rsidRPr="00DE59BC" w:rsidRDefault="001F151E" w:rsidP="00E24D38">
      <w:pPr>
        <w:rPr>
          <w:rFonts w:cs="Times New Roman"/>
          <w:noProof/>
          <w:lang w:val="bs-Latn-BA"/>
        </w:rPr>
      </w:pPr>
      <w:r w:rsidRPr="00DE59BC">
        <w:rPr>
          <w:rFonts w:cs="Times New Roman"/>
          <w:noProof/>
          <w:lang w:val="bs-Latn-BA"/>
        </w:rPr>
        <w:t xml:space="preserve">Posebno cijenimo da je regulisano </w:t>
      </w:r>
      <w:r w:rsidR="00CD5E21" w:rsidRPr="00DE59BC">
        <w:rPr>
          <w:rFonts w:cs="Times New Roman"/>
          <w:noProof/>
          <w:lang w:val="bs-Latn-BA"/>
        </w:rPr>
        <w:t xml:space="preserve">pravo na porodiljsko odsustvo kao isključivo pravo majke, i roditeljsko odsustvo kao pravo oba roditelja. </w:t>
      </w:r>
    </w:p>
    <w:p w:rsidR="00A84B38" w:rsidRPr="00DE59BC" w:rsidRDefault="00A84B38" w:rsidP="00E24D38">
      <w:pPr>
        <w:rPr>
          <w:rFonts w:cs="Times New Roman"/>
          <w:noProof/>
          <w:szCs w:val="24"/>
          <w:lang w:val="bs-Latn-BA"/>
        </w:rPr>
      </w:pPr>
    </w:p>
    <w:p w:rsidR="00A84B38" w:rsidRPr="00DE59BC" w:rsidRDefault="00A84B38" w:rsidP="00E24D38">
      <w:pPr>
        <w:rPr>
          <w:rFonts w:cs="Times New Roman"/>
          <w:noProof/>
          <w:szCs w:val="24"/>
          <w:shd w:val="clear" w:color="auto" w:fill="FFFFFF"/>
          <w:lang w:val="bs-Latn-BA"/>
        </w:rPr>
      </w:pPr>
      <w:r w:rsidRPr="00DE59BC">
        <w:rPr>
          <w:rFonts w:cs="Times New Roman"/>
          <w:noProof/>
          <w:szCs w:val="24"/>
          <w:shd w:val="clear" w:color="auto" w:fill="FFFFFF"/>
          <w:lang w:val="bs-Latn-BA"/>
        </w:rPr>
        <w:t>Za bolest ili komplikacije u vezi održavanja trudnoće koja je utvrđena nalazom i mišljenjem ginekologa kod kojeg je žena registrovana u zdravstvenoj ustanovi koja ima ugovor sa FZO RS  ili nalazom i mišljenjem ginekologa iz zdravstvene ustanove sekundarnog i tercijarnog nivoa zdravstvene zaštite plata za vrijeme bolovanja se isplaćuje u 100 odsto iznosu.  To je, takođe, predviđeno Zakonom o obaveznom zdravstvenom osiguranju RS. Za vrijeme porodiljskog odsustva (koje može da se otvori najranije 28 dana prije predviđenog termina poroda i traje 12, odnosno 18 mjeseci) porodilja prima punu platu, koju poslodavcu nadoknađuje Fond za dječiju zaštitu.</w:t>
      </w:r>
    </w:p>
    <w:p w:rsidR="000821D4" w:rsidRPr="00DE59BC" w:rsidRDefault="000821D4" w:rsidP="00E24D38">
      <w:pPr>
        <w:rPr>
          <w:rFonts w:cs="Times New Roman"/>
          <w:noProof/>
          <w:szCs w:val="24"/>
          <w:shd w:val="clear" w:color="auto" w:fill="FFFFFF"/>
          <w:lang w:val="bs-Latn-BA"/>
        </w:rPr>
      </w:pPr>
    </w:p>
    <w:p w:rsidR="00807649" w:rsidRPr="00C926FD" w:rsidRDefault="000821D4" w:rsidP="00E24D38">
      <w:pPr>
        <w:rPr>
          <w:rFonts w:cs="Times New Roman"/>
          <w:b/>
          <w:noProof/>
          <w:szCs w:val="24"/>
          <w:shd w:val="clear" w:color="auto" w:fill="FFFFFF"/>
          <w:lang w:val="bs-Latn-BA"/>
        </w:rPr>
      </w:pPr>
      <w:r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>U slučaju da vam se, kao zaposlenom u sudu, obrati stranka koja želi informaciju ili pomoć, pored ovih osnovnih informacija koje se tiču statusa žene, tr</w:t>
      </w:r>
      <w:r w:rsidR="003A769E"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>u</w:t>
      </w:r>
      <w:r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>dnice, porodilje</w:t>
      </w:r>
      <w:r w:rsidR="00171452"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 xml:space="preserve"> i</w:t>
      </w:r>
      <w:r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 xml:space="preserve"> majke, istu možete uputiti u nadležni</w:t>
      </w:r>
      <w:r w:rsidR="00807649"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>:</w:t>
      </w:r>
      <w:r w:rsidRPr="00C926FD">
        <w:rPr>
          <w:rFonts w:cs="Times New Roman"/>
          <w:b/>
          <w:noProof/>
          <w:szCs w:val="24"/>
          <w:shd w:val="clear" w:color="auto" w:fill="FFFFFF"/>
          <w:lang w:val="bs-Latn-BA"/>
        </w:rPr>
        <w:t xml:space="preserve"> </w:t>
      </w:r>
    </w:p>
    <w:p w:rsidR="00807649" w:rsidRDefault="00171452" w:rsidP="00807649">
      <w:pPr>
        <w:pStyle w:val="ListParagraph"/>
        <w:numPr>
          <w:ilvl w:val="0"/>
          <w:numId w:val="1"/>
        </w:numPr>
        <w:rPr>
          <w:rFonts w:cs="Times New Roman"/>
          <w:noProof/>
          <w:szCs w:val="24"/>
          <w:shd w:val="clear" w:color="auto" w:fill="FFFFFF"/>
          <w:lang w:val="bs-Latn-BA"/>
        </w:rPr>
      </w:pP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Centar</w:t>
      </w:r>
      <w:r w:rsidR="003A769E"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 za socijalni rad (Bijeljina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, ulica</w:t>
      </w:r>
      <w:r w:rsidR="003A769E"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 Potporučnika Smajića 18), </w:t>
      </w:r>
    </w:p>
    <w:p w:rsidR="00807649" w:rsidRDefault="003A769E" w:rsidP="00807649">
      <w:pPr>
        <w:pStyle w:val="ListParagraph"/>
        <w:numPr>
          <w:ilvl w:val="0"/>
          <w:numId w:val="1"/>
        </w:numPr>
        <w:rPr>
          <w:rFonts w:cs="Times New Roman"/>
          <w:noProof/>
          <w:szCs w:val="24"/>
          <w:shd w:val="clear" w:color="auto" w:fill="FFFFFF"/>
          <w:lang w:val="bs-Latn-BA"/>
        </w:rPr>
      </w:pP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Centar za pružanje besplatne pravne pomoći (Bijeljina</w:t>
      </w:r>
      <w:r w:rsidR="00171452" w:rsidRPr="00807649">
        <w:rPr>
          <w:rFonts w:cs="Times New Roman"/>
          <w:noProof/>
          <w:szCs w:val="24"/>
          <w:shd w:val="clear" w:color="auto" w:fill="FFFFFF"/>
          <w:lang w:val="bs-Latn-BA"/>
        </w:rPr>
        <w:t>, ulica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 Majevička 33), </w:t>
      </w:r>
    </w:p>
    <w:p w:rsidR="00807649" w:rsidRDefault="003A769E" w:rsidP="00807649">
      <w:pPr>
        <w:pStyle w:val="ListParagraph"/>
        <w:numPr>
          <w:ilvl w:val="0"/>
          <w:numId w:val="1"/>
        </w:numPr>
        <w:rPr>
          <w:rFonts w:cs="Times New Roman"/>
          <w:noProof/>
          <w:szCs w:val="24"/>
          <w:shd w:val="clear" w:color="auto" w:fill="FFFFFF"/>
          <w:lang w:val="bs-Latn-BA"/>
        </w:rPr>
      </w:pPr>
      <w:r w:rsidRPr="00807649">
        <w:rPr>
          <w:rStyle w:val="Emphasis"/>
          <w:rFonts w:cs="Times New Roman"/>
          <w:bCs/>
          <w:i w:val="0"/>
          <w:iCs w:val="0"/>
          <w:noProof/>
          <w:szCs w:val="24"/>
          <w:shd w:val="clear" w:color="auto" w:fill="FFFFFF"/>
          <w:lang w:val="bs-Latn-BA"/>
        </w:rPr>
        <w:t xml:space="preserve">Regionalni sindikalni centar </w:t>
      </w:r>
      <w:r w:rsidR="00D21390" w:rsidRPr="00807649">
        <w:rPr>
          <w:rStyle w:val="Emphasis"/>
          <w:rFonts w:cs="Times New Roman"/>
          <w:bCs/>
          <w:i w:val="0"/>
          <w:iCs w:val="0"/>
          <w:noProof/>
          <w:szCs w:val="24"/>
          <w:shd w:val="clear" w:color="auto" w:fill="FFFFFF"/>
          <w:lang w:val="bs-Latn-BA"/>
        </w:rPr>
        <w:t>(</w:t>
      </w:r>
      <w:r w:rsidRPr="00807649">
        <w:rPr>
          <w:rStyle w:val="Emphasis"/>
          <w:rFonts w:cs="Times New Roman"/>
          <w:bCs/>
          <w:i w:val="0"/>
          <w:iCs w:val="0"/>
          <w:noProof/>
          <w:szCs w:val="24"/>
          <w:shd w:val="clear" w:color="auto" w:fill="FFFFFF"/>
          <w:lang w:val="bs-Latn-BA"/>
        </w:rPr>
        <w:t>Bijeljina</w:t>
      </w:r>
      <w:r w:rsidR="00D21390" w:rsidRPr="00807649">
        <w:rPr>
          <w:rStyle w:val="Emphasis"/>
          <w:rFonts w:cs="Times New Roman"/>
          <w:bCs/>
          <w:i w:val="0"/>
          <w:iCs w:val="0"/>
          <w:noProof/>
          <w:szCs w:val="24"/>
          <w:shd w:val="clear" w:color="auto" w:fill="FFFFFF"/>
          <w:lang w:val="bs-Latn-BA"/>
        </w:rPr>
        <w:t>,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 </w:t>
      </w:r>
      <w:r w:rsidR="00171452"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ulica 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Nikole Tesle br.6</w:t>
      </w:r>
      <w:r w:rsidR="00D21390"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), </w:t>
      </w:r>
    </w:p>
    <w:p w:rsidR="00807649" w:rsidRDefault="00D21390" w:rsidP="00807649">
      <w:pPr>
        <w:pStyle w:val="ListParagraph"/>
        <w:numPr>
          <w:ilvl w:val="0"/>
          <w:numId w:val="1"/>
        </w:numPr>
        <w:rPr>
          <w:rFonts w:cs="Times New Roman"/>
          <w:noProof/>
          <w:szCs w:val="24"/>
          <w:shd w:val="clear" w:color="auto" w:fill="FFFFFF"/>
          <w:lang w:val="bs-Latn-BA"/>
        </w:rPr>
      </w:pP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Dom zdravlja Bijeljina, </w:t>
      </w:r>
    </w:p>
    <w:p w:rsidR="00807649" w:rsidRDefault="00D21390" w:rsidP="00807649">
      <w:pPr>
        <w:pStyle w:val="ListParagraph"/>
        <w:numPr>
          <w:ilvl w:val="0"/>
          <w:numId w:val="1"/>
        </w:numPr>
        <w:rPr>
          <w:rFonts w:cs="Times New Roman"/>
          <w:noProof/>
          <w:szCs w:val="24"/>
          <w:shd w:val="clear" w:color="auto" w:fill="FFFFFF"/>
          <w:lang w:val="bs-Latn-BA"/>
        </w:rPr>
      </w:pP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Okružno javno tužilaštvo Bijeljina</w:t>
      </w:r>
      <w:r w:rsidR="00171452"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, </w:t>
      </w:r>
    </w:p>
    <w:p w:rsidR="001F151E" w:rsidRPr="00807649" w:rsidRDefault="00D21390" w:rsidP="00807649">
      <w:pPr>
        <w:pStyle w:val="ListParagraph"/>
        <w:numPr>
          <w:ilvl w:val="0"/>
          <w:numId w:val="1"/>
        </w:numPr>
        <w:rPr>
          <w:rFonts w:cs="Times New Roman"/>
          <w:noProof/>
          <w:szCs w:val="24"/>
          <w:shd w:val="clear" w:color="auto" w:fill="FFFFFF"/>
          <w:lang w:val="bs-Latn-BA"/>
        </w:rPr>
      </w:pP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nadležn</w:t>
      </w:r>
      <w:r w:rsidR="00171452" w:rsidRPr="00807649">
        <w:rPr>
          <w:rFonts w:cs="Times New Roman"/>
          <w:noProof/>
          <w:szCs w:val="24"/>
          <w:shd w:val="clear" w:color="auto" w:fill="FFFFFF"/>
          <w:lang w:val="bs-Latn-BA"/>
        </w:rPr>
        <w:t>u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 Policijsk</w:t>
      </w:r>
      <w:r w:rsidR="00807649">
        <w:rPr>
          <w:rFonts w:cs="Times New Roman"/>
          <w:noProof/>
          <w:szCs w:val="24"/>
          <w:shd w:val="clear" w:color="auto" w:fill="FFFFFF"/>
          <w:lang w:val="bs-Latn-BA"/>
        </w:rPr>
        <w:t>u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 xml:space="preserve"> stanic</w:t>
      </w:r>
      <w:r w:rsidR="00807649">
        <w:rPr>
          <w:rFonts w:cs="Times New Roman"/>
          <w:noProof/>
          <w:szCs w:val="24"/>
          <w:shd w:val="clear" w:color="auto" w:fill="FFFFFF"/>
          <w:lang w:val="bs-Latn-BA"/>
        </w:rPr>
        <w:t>u</w:t>
      </w:r>
      <w:r w:rsidRPr="00807649">
        <w:rPr>
          <w:rFonts w:cs="Times New Roman"/>
          <w:noProof/>
          <w:szCs w:val="24"/>
          <w:shd w:val="clear" w:color="auto" w:fill="FFFFFF"/>
          <w:lang w:val="bs-Latn-BA"/>
        </w:rPr>
        <w:t>.</w:t>
      </w:r>
    </w:p>
    <w:p w:rsidR="00171452" w:rsidRPr="00DE59BC" w:rsidRDefault="00171452" w:rsidP="00E24D38">
      <w:pPr>
        <w:rPr>
          <w:rFonts w:cs="Times New Roman"/>
          <w:noProof/>
          <w:szCs w:val="24"/>
          <w:shd w:val="clear" w:color="auto" w:fill="FFFFFF"/>
          <w:lang w:val="bs-Latn-BA"/>
        </w:rPr>
      </w:pPr>
    </w:p>
    <w:p w:rsidR="00D21390" w:rsidRDefault="00D21390">
      <w:pPr>
        <w:rPr>
          <w:rFonts w:cs="Times New Roman"/>
          <w:noProof/>
          <w:szCs w:val="24"/>
          <w:shd w:val="clear" w:color="auto" w:fill="FFFFFF"/>
          <w:lang w:val="bs-Latn-BA"/>
        </w:rPr>
      </w:pPr>
    </w:p>
    <w:p w:rsidR="00DA4BB7" w:rsidRPr="00DE59BC" w:rsidRDefault="00DA4BB7">
      <w:pPr>
        <w:rPr>
          <w:rFonts w:cs="Times New Roman"/>
          <w:noProof/>
          <w:szCs w:val="24"/>
          <w:shd w:val="clear" w:color="auto" w:fill="FFFFFF"/>
          <w:lang w:val="bs-Latn-BA"/>
        </w:rPr>
      </w:pPr>
    </w:p>
    <w:p w:rsidR="00171452" w:rsidRPr="00DE59BC" w:rsidRDefault="00171452">
      <w:pPr>
        <w:rPr>
          <w:rFonts w:cs="Times New Roman"/>
          <w:noProof/>
          <w:szCs w:val="24"/>
          <w:shd w:val="clear" w:color="auto" w:fill="FFFFFF"/>
          <w:lang w:val="bs-Latn-BA"/>
        </w:rPr>
      </w:pP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  <w:r w:rsidRPr="00DE59BC">
        <w:rPr>
          <w:rFonts w:ascii="Times New Roman" w:hAnsi="Times New Roman" w:cs="Times New Roman"/>
          <w:noProof/>
          <w:sz w:val="24"/>
          <w:szCs w:val="24"/>
        </w:rPr>
        <w:t xml:space="preserve">      U Bijeljini 10.07.2025. g</w:t>
      </w:r>
      <w:r w:rsidR="00171452" w:rsidRPr="00DE59BC">
        <w:rPr>
          <w:rFonts w:ascii="Times New Roman" w:hAnsi="Times New Roman" w:cs="Times New Roman"/>
          <w:noProof/>
          <w:sz w:val="24"/>
          <w:szCs w:val="24"/>
        </w:rPr>
        <w:t>odine</w:t>
      </w:r>
      <w:r w:rsidRPr="00DE59B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Radna grupa</w:t>
      </w: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</w:p>
    <w:p w:rsidR="00171452" w:rsidRDefault="00171452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</w:p>
    <w:p w:rsidR="00DA4BB7" w:rsidRPr="00DE59BC" w:rsidRDefault="00DA4BB7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DE59BC">
        <w:rPr>
          <w:rFonts w:ascii="Times New Roman" w:hAnsi="Times New Roman" w:cs="Times New Roman"/>
          <w:b/>
          <w:noProof/>
          <w:sz w:val="24"/>
          <w:szCs w:val="24"/>
          <w:u w:val="single"/>
        </w:rPr>
        <w:t>Dostavljeno:</w:t>
      </w: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  <w:r w:rsidRPr="00DE59BC">
        <w:rPr>
          <w:rFonts w:ascii="Times New Roman" w:hAnsi="Times New Roman" w:cs="Times New Roman"/>
          <w:noProof/>
          <w:sz w:val="24"/>
          <w:szCs w:val="24"/>
        </w:rPr>
        <w:t>-svim zaposlenim službenicima i radnicima suda, na radna mjesta i putem elektronske pošte,</w:t>
      </w: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  <w:r w:rsidRPr="00DE59BC">
        <w:rPr>
          <w:rFonts w:ascii="Times New Roman" w:hAnsi="Times New Roman" w:cs="Times New Roman"/>
          <w:noProof/>
          <w:sz w:val="24"/>
          <w:szCs w:val="24"/>
        </w:rPr>
        <w:t xml:space="preserve">-na portirnicu suda, </w:t>
      </w: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  <w:r w:rsidRPr="00DE59BC">
        <w:rPr>
          <w:rFonts w:ascii="Times New Roman" w:hAnsi="Times New Roman" w:cs="Times New Roman"/>
          <w:noProof/>
          <w:sz w:val="24"/>
          <w:szCs w:val="24"/>
        </w:rPr>
        <w:t>-oglasna tabla suda</w:t>
      </w:r>
      <w:r w:rsidR="00171452" w:rsidRPr="00DE59BC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  <w:r w:rsidRPr="00DE59BC">
        <w:rPr>
          <w:rFonts w:ascii="Times New Roman" w:hAnsi="Times New Roman" w:cs="Times New Roman"/>
          <w:noProof/>
          <w:sz w:val="24"/>
          <w:szCs w:val="24"/>
        </w:rPr>
        <w:t>-sajt suda</w:t>
      </w:r>
      <w:r w:rsidR="00171452" w:rsidRPr="00DE59B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</w:p>
    <w:p w:rsidR="00D21390" w:rsidRPr="00DE59BC" w:rsidRDefault="00D21390" w:rsidP="00D21390">
      <w:pPr>
        <w:pStyle w:val="NoSpacing"/>
        <w:rPr>
          <w:rFonts w:ascii="Times New Roman" w:hAnsi="Times New Roman" w:cs="Times New Roman"/>
          <w:noProof/>
          <w:sz w:val="24"/>
          <w:szCs w:val="24"/>
        </w:rPr>
      </w:pPr>
    </w:p>
    <w:p w:rsidR="00CD5E21" w:rsidRPr="00DE59BC" w:rsidRDefault="00CD5E21">
      <w:pPr>
        <w:rPr>
          <w:rFonts w:cs="Times New Roman"/>
          <w:noProof/>
          <w:szCs w:val="24"/>
          <w:lang w:val="bs-Latn-BA"/>
        </w:rPr>
      </w:pPr>
      <w:bookmarkStart w:id="0" w:name="_GoBack"/>
      <w:bookmarkEnd w:id="0"/>
    </w:p>
    <w:sectPr w:rsidR="00CD5E21" w:rsidRPr="00DE59BC" w:rsidSect="008C48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6C72" w:rsidRDefault="00826C72" w:rsidP="00A84B38">
      <w:r>
        <w:separator/>
      </w:r>
    </w:p>
  </w:endnote>
  <w:endnote w:type="continuationSeparator" w:id="0">
    <w:p w:rsidR="00826C72" w:rsidRDefault="00826C72" w:rsidP="00A8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8" w:rsidRDefault="00A84B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8" w:rsidRDefault="00A84B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8" w:rsidRDefault="00A84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6C72" w:rsidRDefault="00826C72" w:rsidP="00A84B38">
      <w:r>
        <w:separator/>
      </w:r>
    </w:p>
  </w:footnote>
  <w:footnote w:type="continuationSeparator" w:id="0">
    <w:p w:rsidR="00826C72" w:rsidRDefault="00826C72" w:rsidP="00A84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8" w:rsidRDefault="00A84B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8" w:rsidRDefault="00A84B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8" w:rsidRDefault="00A84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40245"/>
    <w:multiLevelType w:val="hybridMultilevel"/>
    <w:tmpl w:val="FC04D746"/>
    <w:lvl w:ilvl="0" w:tplc="D092E8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E21"/>
    <w:rsid w:val="000821D4"/>
    <w:rsid w:val="000A6789"/>
    <w:rsid w:val="001319DC"/>
    <w:rsid w:val="00171452"/>
    <w:rsid w:val="001F151E"/>
    <w:rsid w:val="0022771C"/>
    <w:rsid w:val="00265D77"/>
    <w:rsid w:val="003442B8"/>
    <w:rsid w:val="003A769E"/>
    <w:rsid w:val="00493C63"/>
    <w:rsid w:val="004A0BB0"/>
    <w:rsid w:val="005A3158"/>
    <w:rsid w:val="00662800"/>
    <w:rsid w:val="006C3227"/>
    <w:rsid w:val="007D1D84"/>
    <w:rsid w:val="00807649"/>
    <w:rsid w:val="00826C72"/>
    <w:rsid w:val="008B43E3"/>
    <w:rsid w:val="008C4805"/>
    <w:rsid w:val="009448F1"/>
    <w:rsid w:val="00994FE9"/>
    <w:rsid w:val="00A84B38"/>
    <w:rsid w:val="00B6439C"/>
    <w:rsid w:val="00C5660D"/>
    <w:rsid w:val="00C926FD"/>
    <w:rsid w:val="00CD5E21"/>
    <w:rsid w:val="00D21390"/>
    <w:rsid w:val="00DA4BB7"/>
    <w:rsid w:val="00DC76B0"/>
    <w:rsid w:val="00DE59BC"/>
    <w:rsid w:val="00E24D38"/>
    <w:rsid w:val="00EE0A90"/>
    <w:rsid w:val="00F6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0AD8"/>
  <w15:chartTrackingRefBased/>
  <w15:docId w15:val="{49929D14-F7E1-4549-B508-D9F936B0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n">
    <w:name w:val="clan"/>
    <w:basedOn w:val="Normal"/>
    <w:rsid w:val="00CD5E21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customStyle="1" w:styleId="Normal1">
    <w:name w:val="Normal1"/>
    <w:basedOn w:val="Normal"/>
    <w:rsid w:val="00CD5E21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customStyle="1" w:styleId="wyq100---naslov-grupe-clanova-kurziv">
    <w:name w:val="wyq100---naslov-grupe-clanova-kurziv"/>
    <w:basedOn w:val="Normal"/>
    <w:rsid w:val="00CD5E21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customStyle="1" w:styleId="wyq030---glava">
    <w:name w:val="wyq030---glava"/>
    <w:basedOn w:val="Normal"/>
    <w:rsid w:val="00CD5E21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NoSpacing">
    <w:name w:val="No Spacing"/>
    <w:uiPriority w:val="1"/>
    <w:qFormat/>
    <w:rsid w:val="00EE0A90"/>
    <w:pPr>
      <w:jc w:val="left"/>
    </w:pPr>
    <w:rPr>
      <w:rFonts w:asciiTheme="minorHAnsi" w:hAnsiTheme="minorHAnsi"/>
      <w:sz w:val="22"/>
      <w:lang w:val="bs-Latn-BA"/>
    </w:rPr>
  </w:style>
  <w:style w:type="paragraph" w:styleId="ListParagraph">
    <w:name w:val="List Paragraph"/>
    <w:basedOn w:val="Normal"/>
    <w:uiPriority w:val="34"/>
    <w:qFormat/>
    <w:rsid w:val="00EE0A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4B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4B38"/>
  </w:style>
  <w:style w:type="paragraph" w:styleId="Footer">
    <w:name w:val="footer"/>
    <w:basedOn w:val="Normal"/>
    <w:link w:val="FooterChar"/>
    <w:uiPriority w:val="99"/>
    <w:unhideWhenUsed/>
    <w:rsid w:val="00A84B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4B38"/>
  </w:style>
  <w:style w:type="character" w:styleId="Emphasis">
    <w:name w:val="Emphasis"/>
    <w:basedOn w:val="DefaultParagraphFont"/>
    <w:uiPriority w:val="20"/>
    <w:qFormat/>
    <w:rsid w:val="003A76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8906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Cvijeta Sekulic</dc:creator>
  <cp:keywords/>
  <dc:description/>
  <cp:lastModifiedBy>Lela Micic</cp:lastModifiedBy>
  <cp:revision>9</cp:revision>
  <dcterms:created xsi:type="dcterms:W3CDTF">2025-07-09T09:23:00Z</dcterms:created>
  <dcterms:modified xsi:type="dcterms:W3CDTF">2025-07-17T11:42:00Z</dcterms:modified>
</cp:coreProperties>
</file>