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067EFEC" w14:textId="7E6BE69B" w:rsidR="00B522B2" w:rsidRPr="00386A46" w:rsidRDefault="00B522B2" w:rsidP="00B522B2">
      <w:pPr>
        <w:rPr>
          <w:rFonts w:ascii="Arial" w:hAnsi="Arial" w:cs="Arial"/>
          <w:w w:val="95"/>
          <w:lang w:val="hr-HR"/>
        </w:rPr>
      </w:pPr>
      <w:bookmarkStart w:id="0" w:name="_Toc29479783"/>
      <w:bookmarkStart w:id="1" w:name="_Toc39666945"/>
      <w:r>
        <w:rPr>
          <w:rFonts w:ascii="Arial" w:hAnsi="Arial" w:cs="Arial"/>
          <w:w w:val="95"/>
          <w:lang w:val="hr-HR"/>
        </w:rPr>
        <w:t>OSNOVNI SUD U TESLIĆU</w:t>
      </w:r>
    </w:p>
    <w:p w14:paraId="0C3777C5" w14:textId="59EA1C1B" w:rsidR="00386A46" w:rsidRPr="00386A46" w:rsidRDefault="00386A46" w:rsidP="00386A46">
      <w:pPr>
        <w:rPr>
          <w:rFonts w:ascii="Arial" w:hAnsi="Arial" w:cs="Arial"/>
          <w:w w:val="95"/>
          <w:lang w:val="hr-HR"/>
        </w:rPr>
      </w:pPr>
      <w:bookmarkStart w:id="2" w:name="_Toc91766228"/>
      <w:bookmarkStart w:id="3" w:name="_Toc64460040"/>
      <w:bookmarkStart w:id="4" w:name="_Toc64459474"/>
      <w:bookmarkStart w:id="5" w:name="_Toc64458875"/>
      <w:r w:rsidRPr="00386A46">
        <w:rPr>
          <w:rFonts w:ascii="Arial" w:hAnsi="Arial" w:cs="Arial"/>
          <w:w w:val="95"/>
          <w:lang w:val="hr-HR"/>
        </w:rPr>
        <w:t>Broj:</w:t>
      </w:r>
      <w:bookmarkEnd w:id="2"/>
      <w:bookmarkEnd w:id="3"/>
      <w:bookmarkEnd w:id="4"/>
      <w:bookmarkEnd w:id="5"/>
      <w:r w:rsidR="00B522B2">
        <w:rPr>
          <w:rFonts w:ascii="Arial" w:hAnsi="Arial" w:cs="Arial"/>
          <w:w w:val="95"/>
          <w:lang w:val="hr-HR"/>
        </w:rPr>
        <w:t>087-0-Su-24-000 405</w:t>
      </w:r>
    </w:p>
    <w:p w14:paraId="46FA70F8" w14:textId="68FD1F45" w:rsidR="00386A46" w:rsidRPr="00386A46" w:rsidRDefault="00B522B2" w:rsidP="00386A46">
      <w:pPr>
        <w:rPr>
          <w:rFonts w:ascii="Arial" w:hAnsi="Arial" w:cs="Arial"/>
          <w:w w:val="95"/>
          <w:lang w:val="hr-HR"/>
        </w:rPr>
      </w:pPr>
      <w:proofErr w:type="spellStart"/>
      <w:r>
        <w:rPr>
          <w:rFonts w:ascii="Arial" w:hAnsi="Arial" w:cs="Arial"/>
          <w:w w:val="95"/>
          <w:lang w:val="hr-HR"/>
        </w:rPr>
        <w:t>Teslić</w:t>
      </w:r>
      <w:proofErr w:type="spellEnd"/>
      <w:r>
        <w:rPr>
          <w:rFonts w:ascii="Arial" w:hAnsi="Arial" w:cs="Arial"/>
          <w:w w:val="95"/>
          <w:lang w:val="hr-HR"/>
        </w:rPr>
        <w:t>, 05.11.2024. godine</w:t>
      </w:r>
    </w:p>
    <w:p w14:paraId="51D47F6C" w14:textId="77777777" w:rsidR="00850FF6" w:rsidRPr="009701D8" w:rsidRDefault="00850FF6" w:rsidP="009701D8">
      <w:pPr>
        <w:spacing w:before="40" w:line="276" w:lineRule="auto"/>
        <w:ind w:left="0"/>
        <w:rPr>
          <w:rFonts w:ascii="Arial" w:hAnsi="Arial" w:cs="Arial"/>
          <w:w w:val="95"/>
          <w:sz w:val="24"/>
          <w:szCs w:val="24"/>
          <w:lang w:val="hr-HR"/>
        </w:rPr>
      </w:pPr>
    </w:p>
    <w:p w14:paraId="60292614" w14:textId="77777777" w:rsidR="00850FF6" w:rsidRPr="009701D8" w:rsidRDefault="00850FF6" w:rsidP="009701D8">
      <w:pPr>
        <w:spacing w:before="40" w:line="276" w:lineRule="auto"/>
        <w:ind w:left="0"/>
        <w:rPr>
          <w:rFonts w:ascii="Arial" w:hAnsi="Arial" w:cs="Arial"/>
          <w:w w:val="95"/>
          <w:sz w:val="24"/>
          <w:szCs w:val="24"/>
          <w:lang w:val="hr-HR"/>
        </w:rPr>
      </w:pPr>
    </w:p>
    <w:p w14:paraId="25A6B0EC" w14:textId="77777777" w:rsidR="00850FF6" w:rsidRPr="009701D8" w:rsidRDefault="00850FF6" w:rsidP="009701D8">
      <w:pPr>
        <w:spacing w:before="40" w:line="276" w:lineRule="auto"/>
        <w:ind w:left="0"/>
        <w:rPr>
          <w:rFonts w:ascii="Arial" w:hAnsi="Arial" w:cs="Arial"/>
          <w:w w:val="95"/>
          <w:sz w:val="24"/>
          <w:szCs w:val="24"/>
          <w:lang w:val="hr-HR"/>
        </w:rPr>
      </w:pPr>
    </w:p>
    <w:p w14:paraId="06DE178B" w14:textId="77777777" w:rsidR="00850FF6" w:rsidRPr="009701D8" w:rsidRDefault="00850FF6" w:rsidP="009701D8">
      <w:pPr>
        <w:spacing w:before="40" w:line="276" w:lineRule="auto"/>
        <w:ind w:left="0"/>
        <w:rPr>
          <w:rFonts w:ascii="Arial" w:hAnsi="Arial" w:cs="Arial"/>
          <w:w w:val="95"/>
          <w:sz w:val="24"/>
          <w:szCs w:val="24"/>
          <w:lang w:val="hr-HR"/>
        </w:rPr>
      </w:pPr>
    </w:p>
    <w:p w14:paraId="1139DFC1" w14:textId="77777777" w:rsidR="00850FF6" w:rsidRPr="009701D8" w:rsidRDefault="00850FF6" w:rsidP="009701D8">
      <w:pPr>
        <w:spacing w:before="40" w:line="276" w:lineRule="auto"/>
        <w:ind w:left="0"/>
        <w:rPr>
          <w:rFonts w:ascii="Arial" w:hAnsi="Arial" w:cs="Arial"/>
          <w:w w:val="95"/>
          <w:sz w:val="24"/>
          <w:szCs w:val="24"/>
          <w:lang w:val="hr-HR"/>
        </w:rPr>
      </w:pPr>
    </w:p>
    <w:p w14:paraId="7449A1B0" w14:textId="77777777" w:rsidR="00850FF6" w:rsidRPr="009701D8" w:rsidRDefault="00850FF6" w:rsidP="009701D8">
      <w:pPr>
        <w:spacing w:before="40" w:line="276" w:lineRule="auto"/>
        <w:ind w:left="0"/>
        <w:rPr>
          <w:rFonts w:ascii="Arial" w:hAnsi="Arial" w:cs="Arial"/>
          <w:w w:val="95"/>
          <w:sz w:val="24"/>
          <w:szCs w:val="24"/>
          <w:lang w:val="hr-HR"/>
        </w:rPr>
      </w:pPr>
    </w:p>
    <w:p w14:paraId="47CCCE14" w14:textId="77777777" w:rsidR="009416D8" w:rsidRPr="009701D8" w:rsidRDefault="009416D8" w:rsidP="009701D8">
      <w:pPr>
        <w:spacing w:before="40" w:line="276" w:lineRule="auto"/>
        <w:ind w:left="0"/>
        <w:rPr>
          <w:rFonts w:ascii="Arial" w:hAnsi="Arial" w:cs="Arial"/>
          <w:w w:val="95"/>
          <w:sz w:val="24"/>
          <w:szCs w:val="24"/>
          <w:lang w:val="hr-HR"/>
        </w:rPr>
      </w:pPr>
    </w:p>
    <w:p w14:paraId="170AB9E6" w14:textId="631C272A" w:rsidR="009416D8" w:rsidRDefault="009416D8" w:rsidP="009701D8">
      <w:pPr>
        <w:spacing w:before="40" w:line="276" w:lineRule="auto"/>
        <w:ind w:left="0"/>
        <w:rPr>
          <w:rFonts w:ascii="Arial" w:hAnsi="Arial" w:cs="Arial"/>
          <w:w w:val="95"/>
          <w:sz w:val="24"/>
          <w:szCs w:val="24"/>
          <w:lang w:val="hr-HR"/>
        </w:rPr>
      </w:pPr>
    </w:p>
    <w:p w14:paraId="4A17521F" w14:textId="77777777" w:rsidR="00DF721C" w:rsidRDefault="00DF721C" w:rsidP="009701D8">
      <w:pPr>
        <w:spacing w:before="40" w:line="276" w:lineRule="auto"/>
        <w:ind w:left="0"/>
        <w:rPr>
          <w:rFonts w:ascii="Arial" w:hAnsi="Arial" w:cs="Arial"/>
          <w:w w:val="95"/>
          <w:sz w:val="24"/>
          <w:szCs w:val="24"/>
          <w:lang w:val="hr-HR"/>
        </w:rPr>
      </w:pPr>
    </w:p>
    <w:p w14:paraId="39A0A664" w14:textId="77777777" w:rsidR="00DF721C" w:rsidRPr="009701D8" w:rsidRDefault="00DF721C" w:rsidP="009701D8">
      <w:pPr>
        <w:spacing w:before="40" w:line="276" w:lineRule="auto"/>
        <w:ind w:left="0"/>
        <w:rPr>
          <w:rFonts w:ascii="Arial" w:hAnsi="Arial" w:cs="Arial"/>
          <w:w w:val="95"/>
          <w:sz w:val="24"/>
          <w:szCs w:val="24"/>
          <w:lang w:val="hr-HR"/>
        </w:rPr>
      </w:pPr>
    </w:p>
    <w:p w14:paraId="118A5DDC" w14:textId="77777777" w:rsidR="00850FF6" w:rsidRPr="009701D8" w:rsidRDefault="00850FF6" w:rsidP="009701D8">
      <w:pPr>
        <w:spacing w:before="40" w:line="276" w:lineRule="auto"/>
        <w:ind w:left="0"/>
        <w:rPr>
          <w:rFonts w:ascii="Arial" w:hAnsi="Arial" w:cs="Arial"/>
          <w:w w:val="95"/>
          <w:sz w:val="24"/>
          <w:szCs w:val="24"/>
          <w:lang w:val="hr-HR"/>
        </w:rPr>
      </w:pPr>
    </w:p>
    <w:p w14:paraId="043F8855" w14:textId="5AC6F40A" w:rsidR="00850FF6" w:rsidRDefault="00850FF6" w:rsidP="009701D8">
      <w:pPr>
        <w:spacing w:before="40" w:line="276" w:lineRule="auto"/>
        <w:ind w:left="0"/>
        <w:rPr>
          <w:rFonts w:ascii="Arial" w:hAnsi="Arial" w:cs="Arial"/>
          <w:w w:val="95"/>
          <w:sz w:val="24"/>
          <w:szCs w:val="24"/>
          <w:lang w:val="hr-HR"/>
        </w:rPr>
      </w:pPr>
    </w:p>
    <w:p w14:paraId="1D8D1C0C" w14:textId="77777777" w:rsidR="003E7538" w:rsidRDefault="003E7538" w:rsidP="009701D8">
      <w:pPr>
        <w:spacing w:before="40" w:line="276" w:lineRule="auto"/>
        <w:ind w:left="0"/>
        <w:rPr>
          <w:rFonts w:ascii="Arial" w:hAnsi="Arial" w:cs="Arial"/>
          <w:w w:val="95"/>
          <w:sz w:val="24"/>
          <w:szCs w:val="24"/>
          <w:lang w:val="hr-HR"/>
        </w:rPr>
      </w:pPr>
    </w:p>
    <w:p w14:paraId="4B58AB40" w14:textId="77777777" w:rsidR="009701D8" w:rsidRPr="009701D8" w:rsidRDefault="009701D8" w:rsidP="009701D8">
      <w:pPr>
        <w:spacing w:before="40" w:line="276" w:lineRule="auto"/>
        <w:ind w:left="0"/>
        <w:rPr>
          <w:rFonts w:ascii="Arial" w:hAnsi="Arial" w:cs="Arial"/>
          <w:w w:val="95"/>
          <w:sz w:val="24"/>
          <w:szCs w:val="24"/>
          <w:lang w:val="hr-HR"/>
        </w:rPr>
      </w:pPr>
    </w:p>
    <w:p w14:paraId="32CFE554" w14:textId="71391BC7" w:rsidR="00C80EA6" w:rsidRDefault="00C80EA6" w:rsidP="003E7538">
      <w:pPr>
        <w:spacing w:before="40" w:line="276" w:lineRule="auto"/>
        <w:ind w:left="0"/>
        <w:jc w:val="right"/>
        <w:rPr>
          <w:rFonts w:ascii="Arial" w:hAnsi="Arial" w:cs="Arial"/>
          <w:b/>
          <w:bCs/>
          <w:color w:val="0070C0"/>
          <w:w w:val="95"/>
          <w:sz w:val="56"/>
          <w:szCs w:val="56"/>
          <w:lang w:val="hr-HR"/>
        </w:rPr>
      </w:pPr>
      <w:r>
        <w:rPr>
          <w:rFonts w:ascii="Arial" w:hAnsi="Arial" w:cs="Arial"/>
          <w:b/>
          <w:bCs/>
          <w:color w:val="0070C0"/>
          <w:w w:val="95"/>
          <w:sz w:val="56"/>
          <w:szCs w:val="56"/>
          <w:lang w:val="hr-HR"/>
        </w:rPr>
        <w:t>Strateški plan rada</w:t>
      </w:r>
    </w:p>
    <w:p w14:paraId="36EB9984" w14:textId="6F4CD2F4" w:rsidR="00C80EA6" w:rsidRPr="00C80EA6" w:rsidRDefault="009D1E6C" w:rsidP="003E7538">
      <w:pPr>
        <w:spacing w:before="40" w:line="276" w:lineRule="auto"/>
        <w:ind w:left="0"/>
        <w:jc w:val="right"/>
        <w:rPr>
          <w:rFonts w:ascii="Arial" w:hAnsi="Arial" w:cs="Arial"/>
          <w:b/>
          <w:bCs/>
          <w:w w:val="95"/>
          <w:sz w:val="56"/>
          <w:szCs w:val="56"/>
          <w:lang w:val="hr-HR"/>
        </w:rPr>
      </w:pPr>
      <w:r>
        <w:rPr>
          <w:rFonts w:ascii="Arial" w:hAnsi="Arial" w:cs="Arial"/>
          <w:b/>
          <w:bCs/>
          <w:w w:val="95"/>
          <w:sz w:val="56"/>
          <w:szCs w:val="56"/>
          <w:lang w:val="hr-HR"/>
        </w:rPr>
        <w:t>2025 - 2027</w:t>
      </w:r>
    </w:p>
    <w:p w14:paraId="393FAC6F" w14:textId="67F8EAD4" w:rsidR="003E7538" w:rsidRDefault="009701D8" w:rsidP="003E7538">
      <w:pPr>
        <w:spacing w:before="40" w:line="276" w:lineRule="auto"/>
        <w:ind w:left="0"/>
        <w:jc w:val="right"/>
        <w:rPr>
          <w:rFonts w:ascii="Arial" w:hAnsi="Arial" w:cs="Arial"/>
          <w:b/>
          <w:bCs/>
          <w:color w:val="0070C0"/>
          <w:w w:val="95"/>
          <w:sz w:val="56"/>
          <w:szCs w:val="56"/>
          <w:lang w:val="hr-HR"/>
        </w:rPr>
      </w:pPr>
      <w:r w:rsidRPr="003E7538">
        <w:rPr>
          <w:rFonts w:ascii="Arial" w:hAnsi="Arial" w:cs="Arial"/>
          <w:b/>
          <w:bCs/>
          <w:color w:val="0070C0"/>
          <w:w w:val="95"/>
          <w:sz w:val="56"/>
          <w:szCs w:val="56"/>
          <w:lang w:val="hr-HR"/>
        </w:rPr>
        <w:t>Godišnji program rada</w:t>
      </w:r>
    </w:p>
    <w:p w14:paraId="5355BC6D" w14:textId="6B9A601A" w:rsidR="00C80EA6" w:rsidRPr="00C80EA6" w:rsidRDefault="00C80EA6" w:rsidP="003E7538">
      <w:pPr>
        <w:spacing w:before="40" w:line="276" w:lineRule="auto"/>
        <w:ind w:left="0"/>
        <w:jc w:val="right"/>
        <w:rPr>
          <w:rFonts w:ascii="Arial" w:hAnsi="Arial" w:cs="Arial"/>
          <w:b/>
          <w:bCs/>
          <w:w w:val="95"/>
          <w:sz w:val="56"/>
          <w:szCs w:val="56"/>
          <w:lang w:val="hr-HR"/>
        </w:rPr>
      </w:pPr>
      <w:r w:rsidRPr="00C80EA6">
        <w:rPr>
          <w:rFonts w:ascii="Arial" w:hAnsi="Arial" w:cs="Arial"/>
          <w:b/>
          <w:bCs/>
          <w:w w:val="95"/>
          <w:sz w:val="56"/>
          <w:szCs w:val="56"/>
          <w:lang w:val="hr-HR"/>
        </w:rPr>
        <w:t>za 202</w:t>
      </w:r>
      <w:r w:rsidR="009D1E6C">
        <w:rPr>
          <w:rFonts w:ascii="Arial" w:hAnsi="Arial" w:cs="Arial"/>
          <w:b/>
          <w:bCs/>
          <w:w w:val="95"/>
          <w:sz w:val="56"/>
          <w:szCs w:val="56"/>
          <w:lang w:val="hr-HR"/>
        </w:rPr>
        <w:t>5</w:t>
      </w:r>
      <w:r w:rsidRPr="00C80EA6">
        <w:rPr>
          <w:rFonts w:ascii="Arial" w:hAnsi="Arial" w:cs="Arial"/>
          <w:b/>
          <w:bCs/>
          <w:w w:val="95"/>
          <w:sz w:val="56"/>
          <w:szCs w:val="56"/>
          <w:lang w:val="hr-HR"/>
        </w:rPr>
        <w:t>. godinu</w:t>
      </w:r>
    </w:p>
    <w:p w14:paraId="5D2B116D" w14:textId="315B68CF" w:rsidR="009701D8" w:rsidRPr="003E7538" w:rsidRDefault="00B522B2" w:rsidP="00B522B2">
      <w:pPr>
        <w:spacing w:before="40" w:line="276" w:lineRule="auto"/>
        <w:ind w:left="0"/>
        <w:rPr>
          <w:rFonts w:ascii="Arial" w:hAnsi="Arial" w:cs="Arial"/>
          <w:b/>
          <w:bCs/>
          <w:w w:val="95"/>
          <w:sz w:val="48"/>
          <w:szCs w:val="48"/>
          <w:lang w:val="hr-HR"/>
        </w:rPr>
      </w:pPr>
      <w:r>
        <w:rPr>
          <w:rFonts w:ascii="Arial" w:hAnsi="Arial" w:cs="Arial"/>
          <w:b/>
          <w:bCs/>
          <w:color w:val="808080" w:themeColor="background1" w:themeShade="80"/>
          <w:w w:val="95"/>
          <w:sz w:val="48"/>
          <w:szCs w:val="48"/>
          <w:lang w:val="hr-HR"/>
        </w:rPr>
        <w:t xml:space="preserve">                        OSNOVNI SUD U TESLIĆU</w:t>
      </w:r>
    </w:p>
    <w:bookmarkEnd w:id="0"/>
    <w:bookmarkEnd w:id="1"/>
    <w:tbl>
      <w:tblPr>
        <w:tblStyle w:val="TableGrid"/>
        <w:tblW w:w="0" w:type="auto"/>
        <w:tblBorders>
          <w:top w:val="single" w:sz="12" w:space="0" w:color="00B0F0"/>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402"/>
        <w:gridCol w:w="5660"/>
      </w:tblGrid>
      <w:tr w:rsidR="00F6014C" w14:paraId="0B5BC71D" w14:textId="77777777" w:rsidTr="003E3123">
        <w:tc>
          <w:tcPr>
            <w:tcW w:w="3402" w:type="dxa"/>
            <w:tcBorders>
              <w:top w:val="nil"/>
            </w:tcBorders>
          </w:tcPr>
          <w:p w14:paraId="3877D1DE" w14:textId="77777777" w:rsidR="00F6014C" w:rsidRDefault="00F6014C" w:rsidP="009701D8">
            <w:pPr>
              <w:spacing w:before="40" w:line="276" w:lineRule="auto"/>
              <w:rPr>
                <w:rFonts w:ascii="Arial" w:hAnsi="Arial" w:cs="Arial"/>
                <w:w w:val="95"/>
                <w:lang w:val="hr-HR"/>
              </w:rPr>
            </w:pPr>
          </w:p>
        </w:tc>
        <w:tc>
          <w:tcPr>
            <w:tcW w:w="5660" w:type="dxa"/>
            <w:tcBorders>
              <w:top w:val="single" w:sz="18" w:space="0" w:color="0070C0"/>
            </w:tcBorders>
          </w:tcPr>
          <w:p w14:paraId="67BAFBD3" w14:textId="77777777" w:rsidR="00F6014C" w:rsidRDefault="00F6014C" w:rsidP="009701D8">
            <w:pPr>
              <w:spacing w:before="40" w:line="276" w:lineRule="auto"/>
              <w:rPr>
                <w:rFonts w:ascii="Arial" w:hAnsi="Arial" w:cs="Arial"/>
                <w:w w:val="95"/>
                <w:lang w:val="hr-HR"/>
              </w:rPr>
            </w:pPr>
          </w:p>
        </w:tc>
      </w:tr>
    </w:tbl>
    <w:p w14:paraId="52D72846" w14:textId="77777777" w:rsidR="00850FF6" w:rsidRPr="009701D8" w:rsidRDefault="00850FF6" w:rsidP="009701D8">
      <w:pPr>
        <w:spacing w:before="40" w:line="276" w:lineRule="auto"/>
        <w:ind w:left="0"/>
        <w:rPr>
          <w:rFonts w:ascii="Arial" w:hAnsi="Arial" w:cs="Arial"/>
          <w:w w:val="95"/>
          <w:sz w:val="24"/>
          <w:szCs w:val="24"/>
          <w:lang w:val="hr-HR"/>
        </w:rPr>
      </w:pPr>
    </w:p>
    <w:p w14:paraId="4447B6C1" w14:textId="77777777" w:rsidR="00850FF6" w:rsidRPr="009701D8" w:rsidRDefault="00850FF6" w:rsidP="009701D8">
      <w:pPr>
        <w:spacing w:before="40" w:line="276" w:lineRule="auto"/>
        <w:ind w:left="0"/>
        <w:rPr>
          <w:rFonts w:ascii="Arial" w:hAnsi="Arial" w:cs="Arial"/>
          <w:w w:val="95"/>
          <w:sz w:val="24"/>
          <w:szCs w:val="24"/>
          <w:lang w:val="hr-HR"/>
        </w:rPr>
      </w:pPr>
    </w:p>
    <w:p w14:paraId="0E3AD69E" w14:textId="77777777" w:rsidR="00850FF6" w:rsidRPr="009701D8" w:rsidRDefault="00850FF6" w:rsidP="009701D8">
      <w:pPr>
        <w:spacing w:before="40" w:line="276" w:lineRule="auto"/>
        <w:ind w:left="0"/>
        <w:rPr>
          <w:rFonts w:ascii="Arial" w:hAnsi="Arial" w:cs="Arial"/>
          <w:w w:val="95"/>
          <w:sz w:val="24"/>
          <w:szCs w:val="24"/>
          <w:lang w:val="hr-HR"/>
        </w:rPr>
      </w:pPr>
    </w:p>
    <w:p w14:paraId="02483056" w14:textId="77777777" w:rsidR="00850FF6" w:rsidRPr="009701D8" w:rsidRDefault="00850FF6" w:rsidP="009701D8">
      <w:pPr>
        <w:spacing w:before="40" w:line="276" w:lineRule="auto"/>
        <w:ind w:left="0"/>
        <w:rPr>
          <w:rFonts w:ascii="Arial" w:hAnsi="Arial" w:cs="Arial"/>
          <w:w w:val="95"/>
          <w:sz w:val="24"/>
          <w:szCs w:val="24"/>
          <w:lang w:val="hr-HR"/>
        </w:rPr>
      </w:pPr>
    </w:p>
    <w:p w14:paraId="5F887F38" w14:textId="77777777" w:rsidR="00850FF6" w:rsidRPr="009701D8" w:rsidRDefault="00850FF6" w:rsidP="009701D8">
      <w:pPr>
        <w:spacing w:before="40" w:line="276" w:lineRule="auto"/>
        <w:ind w:left="0"/>
        <w:rPr>
          <w:rFonts w:ascii="Arial" w:hAnsi="Arial" w:cs="Arial"/>
          <w:w w:val="95"/>
          <w:sz w:val="24"/>
          <w:szCs w:val="24"/>
          <w:lang w:val="hr-HR"/>
        </w:rPr>
      </w:pPr>
    </w:p>
    <w:p w14:paraId="12857259" w14:textId="4EB976AD" w:rsidR="00850FF6" w:rsidRDefault="00850FF6" w:rsidP="009701D8">
      <w:pPr>
        <w:spacing w:before="40" w:line="276" w:lineRule="auto"/>
        <w:ind w:left="0"/>
        <w:rPr>
          <w:rFonts w:ascii="Arial" w:hAnsi="Arial" w:cs="Arial"/>
          <w:w w:val="95"/>
          <w:sz w:val="24"/>
          <w:szCs w:val="24"/>
          <w:lang w:val="hr-HR"/>
        </w:rPr>
      </w:pPr>
    </w:p>
    <w:p w14:paraId="3C0AAA62" w14:textId="77777777" w:rsidR="009701D8" w:rsidRPr="009701D8" w:rsidRDefault="009701D8" w:rsidP="009701D8">
      <w:pPr>
        <w:spacing w:before="40" w:line="276" w:lineRule="auto"/>
        <w:ind w:left="0"/>
        <w:rPr>
          <w:rFonts w:ascii="Arial" w:hAnsi="Arial" w:cs="Arial"/>
          <w:w w:val="95"/>
          <w:sz w:val="24"/>
          <w:szCs w:val="24"/>
          <w:lang w:val="hr-HR"/>
        </w:rPr>
      </w:pPr>
    </w:p>
    <w:p w14:paraId="24807323" w14:textId="60198D4C" w:rsidR="00850FF6" w:rsidRPr="009701D8" w:rsidRDefault="00B522B2" w:rsidP="009701D8">
      <w:pPr>
        <w:spacing w:before="40" w:line="276" w:lineRule="auto"/>
        <w:ind w:left="0"/>
        <w:jc w:val="center"/>
        <w:rPr>
          <w:rFonts w:ascii="Arial" w:hAnsi="Arial" w:cs="Arial"/>
          <w:w w:val="95"/>
          <w:sz w:val="24"/>
          <w:szCs w:val="24"/>
          <w:lang w:val="hr-HR"/>
        </w:rPr>
      </w:pPr>
      <w:r>
        <w:rPr>
          <w:rFonts w:ascii="Arial" w:hAnsi="Arial" w:cs="Arial"/>
          <w:w w:val="95"/>
          <w:sz w:val="24"/>
          <w:szCs w:val="24"/>
          <w:lang w:val="hr-HR"/>
        </w:rPr>
        <w:t>Novembar,</w:t>
      </w:r>
      <w:r w:rsidR="00C80EA6">
        <w:rPr>
          <w:rFonts w:ascii="Arial" w:hAnsi="Arial" w:cs="Arial"/>
          <w:w w:val="95"/>
          <w:sz w:val="24"/>
          <w:szCs w:val="24"/>
          <w:lang w:val="hr-HR"/>
        </w:rPr>
        <w:t xml:space="preserve"> 202</w:t>
      </w:r>
      <w:r w:rsidR="00246C7B">
        <w:rPr>
          <w:rFonts w:ascii="Arial" w:hAnsi="Arial" w:cs="Arial"/>
          <w:w w:val="95"/>
          <w:sz w:val="24"/>
          <w:szCs w:val="24"/>
          <w:lang w:val="hr-HR"/>
        </w:rPr>
        <w:t>4</w:t>
      </w:r>
      <w:r w:rsidR="009701D8">
        <w:rPr>
          <w:rFonts w:ascii="Arial" w:hAnsi="Arial" w:cs="Arial"/>
          <w:w w:val="95"/>
          <w:sz w:val="24"/>
          <w:szCs w:val="24"/>
          <w:lang w:val="hr-HR"/>
        </w:rPr>
        <w:t>. godine</w:t>
      </w:r>
    </w:p>
    <w:p w14:paraId="66269462" w14:textId="65512D71" w:rsidR="00850FF6" w:rsidRPr="00C80453" w:rsidRDefault="00850FF6" w:rsidP="009701D8">
      <w:pPr>
        <w:spacing w:before="40" w:line="276" w:lineRule="auto"/>
        <w:ind w:left="0"/>
        <w:jc w:val="both"/>
        <w:rPr>
          <w:rFonts w:ascii="Arial" w:hAnsi="Arial" w:cs="Arial"/>
          <w:w w:val="95"/>
          <w:sz w:val="4"/>
          <w:szCs w:val="8"/>
          <w:lang w:val="hr-HR"/>
        </w:rPr>
      </w:pPr>
    </w:p>
    <w:p w14:paraId="76492F4D" w14:textId="63A2BD34" w:rsidR="00B829AF" w:rsidRDefault="00B829AF" w:rsidP="00C80EA6">
      <w:pPr>
        <w:ind w:left="0"/>
        <w:rPr>
          <w:rFonts w:ascii="Arial" w:hAnsi="Arial" w:cs="Arial"/>
          <w:w w:val="95"/>
          <w:sz w:val="24"/>
          <w:szCs w:val="24"/>
          <w:lang w:val="hr-HR"/>
        </w:rPr>
      </w:pPr>
    </w:p>
    <w:p w14:paraId="7541687A" w14:textId="6952026F" w:rsidR="002A1C52" w:rsidRDefault="002A1C52" w:rsidP="00C80EA6">
      <w:pPr>
        <w:ind w:left="0"/>
        <w:rPr>
          <w:rFonts w:ascii="Arial" w:hAnsi="Arial" w:cs="Arial"/>
          <w:w w:val="95"/>
          <w:sz w:val="24"/>
          <w:szCs w:val="24"/>
          <w:lang w:val="hr-HR"/>
        </w:rPr>
      </w:pPr>
    </w:p>
    <w:p w14:paraId="0A344EBE" w14:textId="13BD9084" w:rsidR="002A1C52" w:rsidRDefault="002A1C52" w:rsidP="00C80EA6">
      <w:pPr>
        <w:ind w:left="0"/>
        <w:rPr>
          <w:rFonts w:ascii="Arial" w:hAnsi="Arial" w:cs="Arial"/>
          <w:w w:val="95"/>
          <w:sz w:val="24"/>
          <w:szCs w:val="24"/>
          <w:lang w:val="hr-HR"/>
        </w:rPr>
      </w:pPr>
    </w:p>
    <w:p w14:paraId="6A5DC1FC" w14:textId="29E7DCEE" w:rsidR="002A1C52" w:rsidRDefault="002A1C52" w:rsidP="00C80EA6">
      <w:pPr>
        <w:ind w:left="0"/>
        <w:rPr>
          <w:rFonts w:ascii="Arial" w:hAnsi="Arial" w:cs="Arial"/>
          <w:w w:val="95"/>
          <w:sz w:val="24"/>
          <w:szCs w:val="24"/>
          <w:lang w:val="hr-HR"/>
        </w:rPr>
      </w:pPr>
    </w:p>
    <w:p w14:paraId="3F135E05" w14:textId="77777777" w:rsidR="002A1C52" w:rsidRPr="009701D8" w:rsidRDefault="002A1C52" w:rsidP="00C80EA6">
      <w:pPr>
        <w:ind w:left="0"/>
        <w:rPr>
          <w:rFonts w:ascii="Arial" w:hAnsi="Arial" w:cs="Arial"/>
          <w:w w:val="95"/>
          <w:sz w:val="24"/>
          <w:szCs w:val="24"/>
          <w:lang w:val="hr-HR"/>
        </w:rPr>
      </w:pPr>
    </w:p>
    <w:sdt>
      <w:sdtPr>
        <w:rPr>
          <w:rFonts w:asciiTheme="minorHAnsi" w:eastAsiaTheme="minorHAnsi" w:hAnsiTheme="minorHAnsi" w:cstheme="minorBidi"/>
          <w:b w:val="0"/>
          <w:bCs w:val="0"/>
          <w:color w:val="auto"/>
          <w:w w:val="100"/>
          <w:sz w:val="22"/>
          <w:szCs w:val="22"/>
          <w:lang w:val="en-GB"/>
        </w:rPr>
        <w:id w:val="-221673831"/>
        <w:docPartObj>
          <w:docPartGallery w:val="Table of Contents"/>
          <w:docPartUnique/>
        </w:docPartObj>
      </w:sdtPr>
      <w:sdtEndPr>
        <w:rPr>
          <w:rFonts w:ascii="Arial" w:hAnsi="Arial" w:cs="Arial"/>
          <w:noProof/>
          <w:sz w:val="24"/>
          <w:szCs w:val="24"/>
          <w:lang w:val="hr-HR"/>
        </w:rPr>
      </w:sdtEndPr>
      <w:sdtContent>
        <w:p w14:paraId="711764D1" w14:textId="77777777" w:rsidR="00850FF6" w:rsidRPr="009336F9" w:rsidRDefault="006E51F2" w:rsidP="00A222AE">
          <w:pPr>
            <w:pStyle w:val="TOCHeading"/>
          </w:pPr>
          <w:r w:rsidRPr="009336F9">
            <w:t>SADRŽAJ</w:t>
          </w:r>
        </w:p>
        <w:p w14:paraId="423EEA3A" w14:textId="1E5B1FE2" w:rsidR="00B36A86" w:rsidRDefault="00B36A86" w:rsidP="00B36A86">
          <w:pPr>
            <w:pStyle w:val="TOC1"/>
            <w:rPr>
              <w:noProof/>
              <w:w w:val="95"/>
              <w:lang w:val="hr-HR"/>
            </w:rPr>
          </w:pPr>
        </w:p>
        <w:p w14:paraId="28E2F52C" w14:textId="77777777" w:rsidR="00DF721C" w:rsidRPr="00386A46" w:rsidRDefault="00DF721C" w:rsidP="00DF721C">
          <w:pPr>
            <w:ind w:left="0"/>
            <w:rPr>
              <w:rFonts w:ascii="Arial" w:hAnsi="Arial" w:cs="Arial"/>
              <w:lang w:val="hr-HR"/>
            </w:rPr>
          </w:pPr>
        </w:p>
        <w:p w14:paraId="4D56479C" w14:textId="34F1BF12" w:rsidR="00386A46" w:rsidRPr="00386A46" w:rsidRDefault="00850FF6">
          <w:pPr>
            <w:pStyle w:val="TOC1"/>
            <w:rPr>
              <w:rFonts w:ascii="Arial" w:eastAsiaTheme="minorEastAsia" w:hAnsi="Arial" w:cs="Arial"/>
              <w:noProof/>
              <w:lang w:val="en-US"/>
            </w:rPr>
          </w:pPr>
          <w:r w:rsidRPr="00386A46">
            <w:rPr>
              <w:rFonts w:ascii="Arial" w:hAnsi="Arial" w:cs="Arial"/>
              <w:b/>
              <w:bCs/>
              <w:noProof/>
              <w:w w:val="95"/>
              <w:lang w:val="hr-HR"/>
            </w:rPr>
            <w:fldChar w:fldCharType="begin"/>
          </w:r>
          <w:r w:rsidRPr="00386A46">
            <w:rPr>
              <w:rFonts w:ascii="Arial" w:hAnsi="Arial" w:cs="Arial"/>
              <w:b/>
              <w:bCs/>
              <w:noProof/>
              <w:w w:val="95"/>
              <w:lang w:val="hr-HR"/>
            </w:rPr>
            <w:instrText xml:space="preserve"> TOC \o "1-3" \h \z \u </w:instrText>
          </w:r>
          <w:r w:rsidRPr="00386A46">
            <w:rPr>
              <w:rFonts w:ascii="Arial" w:hAnsi="Arial" w:cs="Arial"/>
              <w:b/>
              <w:bCs/>
              <w:noProof/>
              <w:w w:val="95"/>
              <w:lang w:val="hr-HR"/>
            </w:rPr>
            <w:fldChar w:fldCharType="separate"/>
          </w:r>
          <w:hyperlink w:anchor="_Toc91766450" w:history="1">
            <w:r w:rsidR="00386A46" w:rsidRPr="00386A46">
              <w:rPr>
                <w:rStyle w:val="Hyperlink"/>
                <w:rFonts w:ascii="Arial" w:hAnsi="Arial" w:cs="Arial"/>
                <w:noProof/>
              </w:rPr>
              <w:t xml:space="preserve">A. </w:t>
            </w:r>
            <w:r w:rsidR="00386A46" w:rsidRPr="00386A46">
              <w:rPr>
                <w:rFonts w:ascii="Arial" w:eastAsiaTheme="minorEastAsia" w:hAnsi="Arial" w:cs="Arial"/>
                <w:noProof/>
                <w:lang w:val="en-US"/>
              </w:rPr>
              <w:tab/>
            </w:r>
            <w:r w:rsidR="00386A46" w:rsidRPr="00386A46">
              <w:rPr>
                <w:rStyle w:val="Hyperlink"/>
                <w:rFonts w:ascii="Arial" w:hAnsi="Arial" w:cs="Arial"/>
                <w:noProof/>
              </w:rPr>
              <w:t>Uvod</w:t>
            </w:r>
            <w:r w:rsidR="00386A46" w:rsidRPr="00386A46">
              <w:rPr>
                <w:rFonts w:ascii="Arial" w:hAnsi="Arial" w:cs="Arial"/>
                <w:noProof/>
                <w:webHidden/>
              </w:rPr>
              <w:tab/>
            </w:r>
            <w:r w:rsidR="00386A46" w:rsidRPr="00386A46">
              <w:rPr>
                <w:rFonts w:ascii="Arial" w:hAnsi="Arial" w:cs="Arial"/>
                <w:noProof/>
                <w:webHidden/>
              </w:rPr>
              <w:fldChar w:fldCharType="begin"/>
            </w:r>
            <w:r w:rsidR="00386A46" w:rsidRPr="00386A46">
              <w:rPr>
                <w:rFonts w:ascii="Arial" w:hAnsi="Arial" w:cs="Arial"/>
                <w:noProof/>
                <w:webHidden/>
              </w:rPr>
              <w:instrText xml:space="preserve"> PAGEREF _Toc91766450 \h </w:instrText>
            </w:r>
            <w:r w:rsidR="00386A46" w:rsidRPr="00386A46">
              <w:rPr>
                <w:rFonts w:ascii="Arial" w:hAnsi="Arial" w:cs="Arial"/>
                <w:noProof/>
                <w:webHidden/>
              </w:rPr>
            </w:r>
            <w:r w:rsidR="00386A46" w:rsidRPr="00386A46">
              <w:rPr>
                <w:rFonts w:ascii="Arial" w:hAnsi="Arial" w:cs="Arial"/>
                <w:noProof/>
                <w:webHidden/>
              </w:rPr>
              <w:fldChar w:fldCharType="separate"/>
            </w:r>
            <w:r w:rsidR="00F50D2C">
              <w:rPr>
                <w:rFonts w:ascii="Arial" w:hAnsi="Arial" w:cs="Arial"/>
                <w:noProof/>
                <w:webHidden/>
              </w:rPr>
              <w:t>2</w:t>
            </w:r>
            <w:r w:rsidR="00386A46" w:rsidRPr="00386A46">
              <w:rPr>
                <w:rFonts w:ascii="Arial" w:hAnsi="Arial" w:cs="Arial"/>
                <w:noProof/>
                <w:webHidden/>
              </w:rPr>
              <w:fldChar w:fldCharType="end"/>
            </w:r>
          </w:hyperlink>
        </w:p>
        <w:p w14:paraId="02060C09" w14:textId="06906AE0" w:rsidR="00386A46" w:rsidRPr="00386A46" w:rsidRDefault="008D1AF2">
          <w:pPr>
            <w:pStyle w:val="TOC1"/>
            <w:rPr>
              <w:rFonts w:ascii="Arial" w:eastAsiaTheme="minorEastAsia" w:hAnsi="Arial" w:cs="Arial"/>
              <w:noProof/>
              <w:lang w:val="en-US"/>
            </w:rPr>
          </w:pPr>
          <w:hyperlink w:anchor="_Toc91766451" w:history="1">
            <w:r w:rsidR="00386A46" w:rsidRPr="00386A46">
              <w:rPr>
                <w:rStyle w:val="Hyperlink"/>
                <w:rFonts w:ascii="Arial" w:eastAsia="Calibri" w:hAnsi="Arial" w:cs="Arial"/>
                <w:noProof/>
              </w:rPr>
              <w:t>1)</w:t>
            </w:r>
            <w:r w:rsidR="00386A46" w:rsidRPr="00386A46">
              <w:rPr>
                <w:rFonts w:ascii="Arial" w:eastAsiaTheme="minorEastAsia" w:hAnsi="Arial" w:cs="Arial"/>
                <w:noProof/>
                <w:lang w:val="en-US"/>
              </w:rPr>
              <w:tab/>
            </w:r>
            <w:r w:rsidR="00386A46" w:rsidRPr="00386A46">
              <w:rPr>
                <w:rStyle w:val="Hyperlink"/>
                <w:rFonts w:ascii="Arial" w:eastAsia="Calibri" w:hAnsi="Arial" w:cs="Arial"/>
                <w:noProof/>
              </w:rPr>
              <w:t>Opis nadležnosti suda, s vizijom i izjavom o misiji. Mandat, misija i vizija</w:t>
            </w:r>
            <w:r w:rsidR="00386A46" w:rsidRPr="00386A46">
              <w:rPr>
                <w:rFonts w:ascii="Arial" w:hAnsi="Arial" w:cs="Arial"/>
                <w:noProof/>
                <w:webHidden/>
              </w:rPr>
              <w:tab/>
            </w:r>
            <w:r w:rsidR="00386A46" w:rsidRPr="00386A46">
              <w:rPr>
                <w:rFonts w:ascii="Arial" w:hAnsi="Arial" w:cs="Arial"/>
                <w:noProof/>
                <w:webHidden/>
              </w:rPr>
              <w:fldChar w:fldCharType="begin"/>
            </w:r>
            <w:r w:rsidR="00386A46" w:rsidRPr="00386A46">
              <w:rPr>
                <w:rFonts w:ascii="Arial" w:hAnsi="Arial" w:cs="Arial"/>
                <w:noProof/>
                <w:webHidden/>
              </w:rPr>
              <w:instrText xml:space="preserve"> PAGEREF _Toc91766451 \h </w:instrText>
            </w:r>
            <w:r w:rsidR="00386A46" w:rsidRPr="00386A46">
              <w:rPr>
                <w:rFonts w:ascii="Arial" w:hAnsi="Arial" w:cs="Arial"/>
                <w:noProof/>
                <w:webHidden/>
              </w:rPr>
            </w:r>
            <w:r w:rsidR="00386A46" w:rsidRPr="00386A46">
              <w:rPr>
                <w:rFonts w:ascii="Arial" w:hAnsi="Arial" w:cs="Arial"/>
                <w:noProof/>
                <w:webHidden/>
              </w:rPr>
              <w:fldChar w:fldCharType="separate"/>
            </w:r>
            <w:r w:rsidR="00F50D2C">
              <w:rPr>
                <w:rFonts w:ascii="Arial" w:hAnsi="Arial" w:cs="Arial"/>
                <w:noProof/>
                <w:webHidden/>
              </w:rPr>
              <w:t>4</w:t>
            </w:r>
            <w:r w:rsidR="00386A46" w:rsidRPr="00386A46">
              <w:rPr>
                <w:rFonts w:ascii="Arial" w:hAnsi="Arial" w:cs="Arial"/>
                <w:noProof/>
                <w:webHidden/>
              </w:rPr>
              <w:fldChar w:fldCharType="end"/>
            </w:r>
          </w:hyperlink>
        </w:p>
        <w:p w14:paraId="3D085903" w14:textId="32D68098" w:rsidR="00386A46" w:rsidRPr="00386A46" w:rsidRDefault="008D1AF2">
          <w:pPr>
            <w:pStyle w:val="TOC1"/>
            <w:rPr>
              <w:rFonts w:ascii="Arial" w:eastAsiaTheme="minorEastAsia" w:hAnsi="Arial" w:cs="Arial"/>
              <w:noProof/>
              <w:lang w:val="en-US"/>
            </w:rPr>
          </w:pPr>
          <w:hyperlink w:anchor="_Toc91766452" w:history="1">
            <w:r w:rsidR="00386A46" w:rsidRPr="00386A46">
              <w:rPr>
                <w:rStyle w:val="Hyperlink"/>
                <w:rFonts w:ascii="Arial" w:hAnsi="Arial" w:cs="Arial"/>
                <w:noProof/>
              </w:rPr>
              <w:t>2)</w:t>
            </w:r>
            <w:r w:rsidR="00386A46" w:rsidRPr="00386A46">
              <w:rPr>
                <w:rFonts w:ascii="Arial" w:eastAsiaTheme="minorEastAsia" w:hAnsi="Arial" w:cs="Arial"/>
                <w:noProof/>
                <w:lang w:val="en-US"/>
              </w:rPr>
              <w:tab/>
            </w:r>
            <w:r w:rsidR="00386A46" w:rsidRPr="00386A46">
              <w:rPr>
                <w:rStyle w:val="Hyperlink"/>
                <w:rFonts w:ascii="Arial" w:eastAsia="Calibri" w:hAnsi="Arial" w:cs="Arial"/>
                <w:noProof/>
              </w:rPr>
              <w:t>Sažetak analize strateškog okvira</w:t>
            </w:r>
            <w:r w:rsidR="00386A46" w:rsidRPr="00386A46">
              <w:rPr>
                <w:rFonts w:ascii="Arial" w:hAnsi="Arial" w:cs="Arial"/>
                <w:noProof/>
                <w:webHidden/>
              </w:rPr>
              <w:tab/>
            </w:r>
            <w:r w:rsidR="00386A46" w:rsidRPr="00386A46">
              <w:rPr>
                <w:rFonts w:ascii="Arial" w:hAnsi="Arial" w:cs="Arial"/>
                <w:noProof/>
                <w:webHidden/>
              </w:rPr>
              <w:fldChar w:fldCharType="begin"/>
            </w:r>
            <w:r w:rsidR="00386A46" w:rsidRPr="00386A46">
              <w:rPr>
                <w:rFonts w:ascii="Arial" w:hAnsi="Arial" w:cs="Arial"/>
                <w:noProof/>
                <w:webHidden/>
              </w:rPr>
              <w:instrText xml:space="preserve"> PAGEREF _Toc91766452 \h </w:instrText>
            </w:r>
            <w:r w:rsidR="00386A46" w:rsidRPr="00386A46">
              <w:rPr>
                <w:rFonts w:ascii="Arial" w:hAnsi="Arial" w:cs="Arial"/>
                <w:noProof/>
                <w:webHidden/>
              </w:rPr>
            </w:r>
            <w:r w:rsidR="00386A46" w:rsidRPr="00386A46">
              <w:rPr>
                <w:rFonts w:ascii="Arial" w:hAnsi="Arial" w:cs="Arial"/>
                <w:noProof/>
                <w:webHidden/>
              </w:rPr>
              <w:fldChar w:fldCharType="separate"/>
            </w:r>
            <w:r w:rsidR="00F50D2C">
              <w:rPr>
                <w:rFonts w:ascii="Arial" w:hAnsi="Arial" w:cs="Arial"/>
                <w:noProof/>
                <w:webHidden/>
              </w:rPr>
              <w:t>4</w:t>
            </w:r>
            <w:r w:rsidR="00386A46" w:rsidRPr="00386A46">
              <w:rPr>
                <w:rFonts w:ascii="Arial" w:hAnsi="Arial" w:cs="Arial"/>
                <w:noProof/>
                <w:webHidden/>
              </w:rPr>
              <w:fldChar w:fldCharType="end"/>
            </w:r>
          </w:hyperlink>
        </w:p>
        <w:p w14:paraId="044B9439" w14:textId="080A8B8A" w:rsidR="00386A46" w:rsidRPr="00386A46" w:rsidRDefault="008D1AF2">
          <w:pPr>
            <w:pStyle w:val="TOC1"/>
            <w:rPr>
              <w:rFonts w:ascii="Arial" w:eastAsiaTheme="minorEastAsia" w:hAnsi="Arial" w:cs="Arial"/>
              <w:noProof/>
              <w:lang w:val="en-US"/>
            </w:rPr>
          </w:pPr>
          <w:hyperlink w:anchor="_Toc91766453" w:history="1">
            <w:r w:rsidR="00386A46" w:rsidRPr="00386A46">
              <w:rPr>
                <w:rStyle w:val="Hyperlink"/>
                <w:rFonts w:ascii="Arial" w:hAnsi="Arial" w:cs="Arial"/>
                <w:noProof/>
              </w:rPr>
              <w:t>3)</w:t>
            </w:r>
            <w:r w:rsidR="00386A46" w:rsidRPr="00386A46">
              <w:rPr>
                <w:rFonts w:ascii="Arial" w:eastAsiaTheme="minorEastAsia" w:hAnsi="Arial" w:cs="Arial"/>
                <w:noProof/>
                <w:lang w:val="en-US"/>
              </w:rPr>
              <w:tab/>
            </w:r>
            <w:r w:rsidR="00386A46" w:rsidRPr="00386A46">
              <w:rPr>
                <w:rStyle w:val="Hyperlink"/>
                <w:rFonts w:ascii="Arial" w:hAnsi="Arial" w:cs="Arial"/>
                <w:noProof/>
              </w:rPr>
              <w:t>Pregled strateških / trogodišnjih</w:t>
            </w:r>
            <w:r w:rsidR="00386A46" w:rsidRPr="00386A46">
              <w:rPr>
                <w:rStyle w:val="Hyperlink"/>
                <w:rFonts w:ascii="Arial" w:eastAsia="Calibri" w:hAnsi="Arial" w:cs="Arial"/>
                <w:noProof/>
              </w:rPr>
              <w:t xml:space="preserve"> ciljeva za period strateškog planiranja</w:t>
            </w:r>
            <w:r w:rsidR="00386A46" w:rsidRPr="00386A46">
              <w:rPr>
                <w:rFonts w:ascii="Arial" w:hAnsi="Arial" w:cs="Arial"/>
                <w:noProof/>
                <w:webHidden/>
              </w:rPr>
              <w:tab/>
            </w:r>
            <w:r w:rsidR="00386A46" w:rsidRPr="00386A46">
              <w:rPr>
                <w:rFonts w:ascii="Arial" w:hAnsi="Arial" w:cs="Arial"/>
                <w:noProof/>
                <w:webHidden/>
              </w:rPr>
              <w:fldChar w:fldCharType="begin"/>
            </w:r>
            <w:r w:rsidR="00386A46" w:rsidRPr="00386A46">
              <w:rPr>
                <w:rFonts w:ascii="Arial" w:hAnsi="Arial" w:cs="Arial"/>
                <w:noProof/>
                <w:webHidden/>
              </w:rPr>
              <w:instrText xml:space="preserve"> PAGEREF _Toc91766453 \h </w:instrText>
            </w:r>
            <w:r w:rsidR="00386A46" w:rsidRPr="00386A46">
              <w:rPr>
                <w:rFonts w:ascii="Arial" w:hAnsi="Arial" w:cs="Arial"/>
                <w:noProof/>
                <w:webHidden/>
              </w:rPr>
            </w:r>
            <w:r w:rsidR="00386A46" w:rsidRPr="00386A46">
              <w:rPr>
                <w:rFonts w:ascii="Arial" w:hAnsi="Arial" w:cs="Arial"/>
                <w:noProof/>
                <w:webHidden/>
              </w:rPr>
              <w:fldChar w:fldCharType="separate"/>
            </w:r>
            <w:r w:rsidR="00F50D2C">
              <w:rPr>
                <w:rFonts w:ascii="Arial" w:hAnsi="Arial" w:cs="Arial"/>
                <w:noProof/>
                <w:webHidden/>
              </w:rPr>
              <w:t>7</w:t>
            </w:r>
            <w:r w:rsidR="00386A46" w:rsidRPr="00386A46">
              <w:rPr>
                <w:rFonts w:ascii="Arial" w:hAnsi="Arial" w:cs="Arial"/>
                <w:noProof/>
                <w:webHidden/>
              </w:rPr>
              <w:fldChar w:fldCharType="end"/>
            </w:r>
          </w:hyperlink>
        </w:p>
        <w:p w14:paraId="628207CD" w14:textId="37A4DCF3" w:rsidR="00386A46" w:rsidRPr="00386A46" w:rsidRDefault="008D1AF2">
          <w:pPr>
            <w:pStyle w:val="TOC1"/>
            <w:rPr>
              <w:rFonts w:ascii="Arial" w:eastAsiaTheme="minorEastAsia" w:hAnsi="Arial" w:cs="Arial"/>
              <w:noProof/>
              <w:lang w:val="en-US"/>
            </w:rPr>
          </w:pPr>
          <w:hyperlink w:anchor="_Toc91766454" w:history="1">
            <w:r w:rsidR="00386A46" w:rsidRPr="00386A46">
              <w:rPr>
                <w:rStyle w:val="Hyperlink"/>
                <w:rFonts w:ascii="Arial" w:hAnsi="Arial" w:cs="Arial"/>
                <w:noProof/>
              </w:rPr>
              <w:t>4)</w:t>
            </w:r>
            <w:r w:rsidR="00386A46" w:rsidRPr="00386A46">
              <w:rPr>
                <w:rFonts w:ascii="Arial" w:eastAsiaTheme="minorEastAsia" w:hAnsi="Arial" w:cs="Arial"/>
                <w:noProof/>
                <w:lang w:val="en-US"/>
              </w:rPr>
              <w:tab/>
            </w:r>
            <w:r w:rsidR="00386A46" w:rsidRPr="00386A46">
              <w:rPr>
                <w:rStyle w:val="Hyperlink"/>
                <w:rFonts w:ascii="Arial" w:eastAsia="Calibri" w:hAnsi="Arial" w:cs="Arial"/>
                <w:noProof/>
              </w:rPr>
              <w:t>Sažetak prioriteta za plansku godinu, kao i procjene mogućih problema i rizika u realizaciji</w:t>
            </w:r>
            <w:r w:rsidR="00386A46" w:rsidRPr="00386A46">
              <w:rPr>
                <w:rFonts w:ascii="Arial" w:hAnsi="Arial" w:cs="Arial"/>
                <w:noProof/>
                <w:webHidden/>
              </w:rPr>
              <w:tab/>
            </w:r>
            <w:r w:rsidR="00386A46" w:rsidRPr="00386A46">
              <w:rPr>
                <w:rFonts w:ascii="Arial" w:hAnsi="Arial" w:cs="Arial"/>
                <w:noProof/>
                <w:webHidden/>
              </w:rPr>
              <w:fldChar w:fldCharType="begin"/>
            </w:r>
            <w:r w:rsidR="00386A46" w:rsidRPr="00386A46">
              <w:rPr>
                <w:rFonts w:ascii="Arial" w:hAnsi="Arial" w:cs="Arial"/>
                <w:noProof/>
                <w:webHidden/>
              </w:rPr>
              <w:instrText xml:space="preserve"> PAGEREF _Toc91766454 \h </w:instrText>
            </w:r>
            <w:r w:rsidR="00386A46" w:rsidRPr="00386A46">
              <w:rPr>
                <w:rFonts w:ascii="Arial" w:hAnsi="Arial" w:cs="Arial"/>
                <w:noProof/>
                <w:webHidden/>
              </w:rPr>
            </w:r>
            <w:r w:rsidR="00386A46" w:rsidRPr="00386A46">
              <w:rPr>
                <w:rFonts w:ascii="Arial" w:hAnsi="Arial" w:cs="Arial"/>
                <w:noProof/>
                <w:webHidden/>
              </w:rPr>
              <w:fldChar w:fldCharType="separate"/>
            </w:r>
            <w:r w:rsidR="00F50D2C">
              <w:rPr>
                <w:rFonts w:ascii="Arial" w:hAnsi="Arial" w:cs="Arial"/>
                <w:noProof/>
                <w:webHidden/>
              </w:rPr>
              <w:t>7</w:t>
            </w:r>
            <w:r w:rsidR="00386A46" w:rsidRPr="00386A46">
              <w:rPr>
                <w:rFonts w:ascii="Arial" w:hAnsi="Arial" w:cs="Arial"/>
                <w:noProof/>
                <w:webHidden/>
              </w:rPr>
              <w:fldChar w:fldCharType="end"/>
            </w:r>
          </w:hyperlink>
        </w:p>
        <w:p w14:paraId="31722D0C" w14:textId="55C0CE05" w:rsidR="00386A46" w:rsidRPr="00386A46" w:rsidRDefault="008D1AF2">
          <w:pPr>
            <w:pStyle w:val="TOC1"/>
            <w:rPr>
              <w:rFonts w:ascii="Arial" w:eastAsiaTheme="minorEastAsia" w:hAnsi="Arial" w:cs="Arial"/>
              <w:noProof/>
              <w:lang w:val="en-US"/>
            </w:rPr>
          </w:pPr>
          <w:hyperlink w:anchor="_Toc91766455" w:history="1">
            <w:r w:rsidR="00386A46" w:rsidRPr="00386A46">
              <w:rPr>
                <w:rStyle w:val="Hyperlink"/>
                <w:rFonts w:ascii="Arial" w:hAnsi="Arial" w:cs="Arial"/>
                <w:noProof/>
              </w:rPr>
              <w:t>4)</w:t>
            </w:r>
            <w:r w:rsidR="00386A46" w:rsidRPr="00386A46">
              <w:rPr>
                <w:rFonts w:ascii="Arial" w:eastAsiaTheme="minorEastAsia" w:hAnsi="Arial" w:cs="Arial"/>
                <w:noProof/>
                <w:lang w:val="en-US"/>
              </w:rPr>
              <w:tab/>
            </w:r>
            <w:r w:rsidR="00386A46" w:rsidRPr="00386A46">
              <w:rPr>
                <w:rStyle w:val="Hyperlink"/>
                <w:rFonts w:ascii="Arial" w:eastAsia="Calibri" w:hAnsi="Arial" w:cs="Arial"/>
                <w:noProof/>
              </w:rPr>
              <w:t>Analiza unutarnjeg i vanjskog okruženja u kojem radi sud</w:t>
            </w:r>
            <w:r w:rsidR="00386A46" w:rsidRPr="00386A46">
              <w:rPr>
                <w:rFonts w:ascii="Arial" w:hAnsi="Arial" w:cs="Arial"/>
                <w:noProof/>
                <w:webHidden/>
              </w:rPr>
              <w:tab/>
            </w:r>
            <w:r w:rsidR="00386A46" w:rsidRPr="00386A46">
              <w:rPr>
                <w:rFonts w:ascii="Arial" w:hAnsi="Arial" w:cs="Arial"/>
                <w:noProof/>
                <w:webHidden/>
              </w:rPr>
              <w:fldChar w:fldCharType="begin"/>
            </w:r>
            <w:r w:rsidR="00386A46" w:rsidRPr="00386A46">
              <w:rPr>
                <w:rFonts w:ascii="Arial" w:hAnsi="Arial" w:cs="Arial"/>
                <w:noProof/>
                <w:webHidden/>
              </w:rPr>
              <w:instrText xml:space="preserve"> PAGEREF _Toc91766455 \h </w:instrText>
            </w:r>
            <w:r w:rsidR="00386A46" w:rsidRPr="00386A46">
              <w:rPr>
                <w:rFonts w:ascii="Arial" w:hAnsi="Arial" w:cs="Arial"/>
                <w:noProof/>
                <w:webHidden/>
              </w:rPr>
            </w:r>
            <w:r w:rsidR="00386A46" w:rsidRPr="00386A46">
              <w:rPr>
                <w:rFonts w:ascii="Arial" w:hAnsi="Arial" w:cs="Arial"/>
                <w:noProof/>
                <w:webHidden/>
              </w:rPr>
              <w:fldChar w:fldCharType="separate"/>
            </w:r>
            <w:r w:rsidR="00F50D2C">
              <w:rPr>
                <w:rFonts w:ascii="Arial" w:hAnsi="Arial" w:cs="Arial"/>
                <w:noProof/>
                <w:webHidden/>
              </w:rPr>
              <w:t>12</w:t>
            </w:r>
            <w:r w:rsidR="00386A46" w:rsidRPr="00386A46">
              <w:rPr>
                <w:rFonts w:ascii="Arial" w:hAnsi="Arial" w:cs="Arial"/>
                <w:noProof/>
                <w:webHidden/>
              </w:rPr>
              <w:fldChar w:fldCharType="end"/>
            </w:r>
          </w:hyperlink>
        </w:p>
        <w:p w14:paraId="0436FC94" w14:textId="53300719" w:rsidR="00386A46" w:rsidRPr="00386A46" w:rsidRDefault="008D1AF2">
          <w:pPr>
            <w:pStyle w:val="TOC1"/>
            <w:rPr>
              <w:rFonts w:ascii="Arial" w:eastAsiaTheme="minorEastAsia" w:hAnsi="Arial" w:cs="Arial"/>
              <w:noProof/>
              <w:lang w:val="en-US"/>
            </w:rPr>
          </w:pPr>
          <w:hyperlink w:anchor="_Toc91766456" w:history="1">
            <w:r w:rsidR="00386A46" w:rsidRPr="00386A46">
              <w:rPr>
                <w:rStyle w:val="Hyperlink"/>
                <w:rFonts w:ascii="Arial" w:hAnsi="Arial" w:cs="Arial"/>
                <w:noProof/>
              </w:rPr>
              <w:t>B. Pregled ciljeva i godišnjih aktivnosti po strateškim i trogodišnjim ciljevima</w:t>
            </w:r>
            <w:r w:rsidR="00386A46" w:rsidRPr="00386A46">
              <w:rPr>
                <w:rFonts w:ascii="Arial" w:hAnsi="Arial" w:cs="Arial"/>
                <w:noProof/>
                <w:webHidden/>
              </w:rPr>
              <w:tab/>
            </w:r>
            <w:r w:rsidR="00386A46" w:rsidRPr="00386A46">
              <w:rPr>
                <w:rFonts w:ascii="Arial" w:hAnsi="Arial" w:cs="Arial"/>
                <w:noProof/>
                <w:webHidden/>
              </w:rPr>
              <w:fldChar w:fldCharType="begin"/>
            </w:r>
            <w:r w:rsidR="00386A46" w:rsidRPr="00386A46">
              <w:rPr>
                <w:rFonts w:ascii="Arial" w:hAnsi="Arial" w:cs="Arial"/>
                <w:noProof/>
                <w:webHidden/>
              </w:rPr>
              <w:instrText xml:space="preserve"> PAGEREF _Toc91766456 \h </w:instrText>
            </w:r>
            <w:r w:rsidR="00386A46" w:rsidRPr="00386A46">
              <w:rPr>
                <w:rFonts w:ascii="Arial" w:hAnsi="Arial" w:cs="Arial"/>
                <w:noProof/>
                <w:webHidden/>
              </w:rPr>
            </w:r>
            <w:r w:rsidR="00386A46" w:rsidRPr="00386A46">
              <w:rPr>
                <w:rFonts w:ascii="Arial" w:hAnsi="Arial" w:cs="Arial"/>
                <w:noProof/>
                <w:webHidden/>
              </w:rPr>
              <w:fldChar w:fldCharType="separate"/>
            </w:r>
            <w:r w:rsidR="00F50D2C">
              <w:rPr>
                <w:rFonts w:ascii="Arial" w:hAnsi="Arial" w:cs="Arial"/>
                <w:noProof/>
                <w:webHidden/>
              </w:rPr>
              <w:t>14</w:t>
            </w:r>
            <w:r w:rsidR="00386A46" w:rsidRPr="00386A46">
              <w:rPr>
                <w:rFonts w:ascii="Arial" w:hAnsi="Arial" w:cs="Arial"/>
                <w:noProof/>
                <w:webHidden/>
              </w:rPr>
              <w:fldChar w:fldCharType="end"/>
            </w:r>
          </w:hyperlink>
        </w:p>
        <w:p w14:paraId="4C847DBA" w14:textId="66B05A82" w:rsidR="00386A46" w:rsidRPr="00386A46" w:rsidRDefault="008D1AF2">
          <w:pPr>
            <w:pStyle w:val="TOC1"/>
            <w:rPr>
              <w:rFonts w:ascii="Arial" w:eastAsiaTheme="minorEastAsia" w:hAnsi="Arial" w:cs="Arial"/>
              <w:noProof/>
              <w:lang w:val="en-US"/>
            </w:rPr>
          </w:pPr>
          <w:hyperlink w:anchor="_Toc91766457" w:history="1">
            <w:r w:rsidR="00386A46" w:rsidRPr="00386A46">
              <w:rPr>
                <w:rStyle w:val="Hyperlink"/>
                <w:rFonts w:ascii="Arial" w:hAnsi="Arial" w:cs="Arial"/>
                <w:noProof/>
              </w:rPr>
              <w:t>C.</w:t>
            </w:r>
            <w:r w:rsidR="00386A46" w:rsidRPr="00386A46">
              <w:rPr>
                <w:rFonts w:ascii="Arial" w:eastAsiaTheme="minorEastAsia" w:hAnsi="Arial" w:cs="Arial"/>
                <w:noProof/>
                <w:lang w:val="en-US"/>
              </w:rPr>
              <w:tab/>
            </w:r>
            <w:r w:rsidR="00386A46" w:rsidRPr="00386A46">
              <w:rPr>
                <w:rStyle w:val="Hyperlink"/>
                <w:rFonts w:ascii="Arial" w:hAnsi="Arial" w:cs="Arial"/>
                <w:noProof/>
              </w:rPr>
              <w:t>Godišnji plan rješavanja sudskih predmeta</w:t>
            </w:r>
            <w:r w:rsidR="00386A46" w:rsidRPr="00386A46">
              <w:rPr>
                <w:rFonts w:ascii="Arial" w:hAnsi="Arial" w:cs="Arial"/>
                <w:noProof/>
                <w:webHidden/>
              </w:rPr>
              <w:tab/>
            </w:r>
            <w:r w:rsidR="00386A46" w:rsidRPr="00386A46">
              <w:rPr>
                <w:rFonts w:ascii="Arial" w:hAnsi="Arial" w:cs="Arial"/>
                <w:noProof/>
                <w:webHidden/>
              </w:rPr>
              <w:fldChar w:fldCharType="begin"/>
            </w:r>
            <w:r w:rsidR="00386A46" w:rsidRPr="00386A46">
              <w:rPr>
                <w:rFonts w:ascii="Arial" w:hAnsi="Arial" w:cs="Arial"/>
                <w:noProof/>
                <w:webHidden/>
              </w:rPr>
              <w:instrText xml:space="preserve"> PAGEREF _Toc91766457 \h </w:instrText>
            </w:r>
            <w:r w:rsidR="00386A46" w:rsidRPr="00386A46">
              <w:rPr>
                <w:rFonts w:ascii="Arial" w:hAnsi="Arial" w:cs="Arial"/>
                <w:noProof/>
                <w:webHidden/>
              </w:rPr>
            </w:r>
            <w:r w:rsidR="00386A46" w:rsidRPr="00386A46">
              <w:rPr>
                <w:rFonts w:ascii="Arial" w:hAnsi="Arial" w:cs="Arial"/>
                <w:noProof/>
                <w:webHidden/>
              </w:rPr>
              <w:fldChar w:fldCharType="separate"/>
            </w:r>
            <w:r w:rsidR="00F50D2C">
              <w:rPr>
                <w:rFonts w:ascii="Arial" w:hAnsi="Arial" w:cs="Arial"/>
                <w:noProof/>
                <w:webHidden/>
              </w:rPr>
              <w:t>19</w:t>
            </w:r>
            <w:r w:rsidR="00386A46" w:rsidRPr="00386A46">
              <w:rPr>
                <w:rFonts w:ascii="Arial" w:hAnsi="Arial" w:cs="Arial"/>
                <w:noProof/>
                <w:webHidden/>
              </w:rPr>
              <w:fldChar w:fldCharType="end"/>
            </w:r>
          </w:hyperlink>
        </w:p>
        <w:p w14:paraId="11D818BF" w14:textId="3BF5E19B" w:rsidR="00386A46" w:rsidRPr="00386A46" w:rsidRDefault="008D1AF2">
          <w:pPr>
            <w:pStyle w:val="TOC1"/>
            <w:rPr>
              <w:rFonts w:ascii="Arial" w:eastAsiaTheme="minorEastAsia" w:hAnsi="Arial" w:cs="Arial"/>
              <w:noProof/>
              <w:lang w:val="en-US"/>
            </w:rPr>
          </w:pPr>
          <w:hyperlink w:anchor="_Toc91766458" w:history="1">
            <w:r w:rsidR="00386A46" w:rsidRPr="00386A46">
              <w:rPr>
                <w:rStyle w:val="Hyperlink"/>
                <w:rFonts w:ascii="Arial" w:hAnsi="Arial" w:cs="Arial"/>
                <w:noProof/>
              </w:rPr>
              <w:t>D. Ostale informacije</w:t>
            </w:r>
            <w:r w:rsidR="00386A46" w:rsidRPr="00386A46">
              <w:rPr>
                <w:rFonts w:ascii="Arial" w:hAnsi="Arial" w:cs="Arial"/>
                <w:noProof/>
                <w:webHidden/>
              </w:rPr>
              <w:tab/>
            </w:r>
            <w:r w:rsidR="00386A46" w:rsidRPr="00386A46">
              <w:rPr>
                <w:rFonts w:ascii="Arial" w:hAnsi="Arial" w:cs="Arial"/>
                <w:noProof/>
                <w:webHidden/>
              </w:rPr>
              <w:fldChar w:fldCharType="begin"/>
            </w:r>
            <w:r w:rsidR="00386A46" w:rsidRPr="00386A46">
              <w:rPr>
                <w:rFonts w:ascii="Arial" w:hAnsi="Arial" w:cs="Arial"/>
                <w:noProof/>
                <w:webHidden/>
              </w:rPr>
              <w:instrText xml:space="preserve"> PAGEREF _Toc91766458 \h </w:instrText>
            </w:r>
            <w:r w:rsidR="00386A46" w:rsidRPr="00386A46">
              <w:rPr>
                <w:rFonts w:ascii="Arial" w:hAnsi="Arial" w:cs="Arial"/>
                <w:noProof/>
                <w:webHidden/>
              </w:rPr>
            </w:r>
            <w:r w:rsidR="00386A46" w:rsidRPr="00386A46">
              <w:rPr>
                <w:rFonts w:ascii="Arial" w:hAnsi="Arial" w:cs="Arial"/>
                <w:noProof/>
                <w:webHidden/>
              </w:rPr>
              <w:fldChar w:fldCharType="separate"/>
            </w:r>
            <w:r w:rsidR="00F50D2C">
              <w:rPr>
                <w:rFonts w:ascii="Arial" w:hAnsi="Arial" w:cs="Arial"/>
                <w:noProof/>
                <w:webHidden/>
              </w:rPr>
              <w:t>20</w:t>
            </w:r>
            <w:r w:rsidR="00386A46" w:rsidRPr="00386A46">
              <w:rPr>
                <w:rFonts w:ascii="Arial" w:hAnsi="Arial" w:cs="Arial"/>
                <w:noProof/>
                <w:webHidden/>
              </w:rPr>
              <w:fldChar w:fldCharType="end"/>
            </w:r>
          </w:hyperlink>
        </w:p>
        <w:p w14:paraId="181B8AC5" w14:textId="494A9581" w:rsidR="00850FF6" w:rsidRPr="000D7707" w:rsidRDefault="00850FF6" w:rsidP="004B6F87">
          <w:pPr>
            <w:ind w:left="0"/>
            <w:rPr>
              <w:rFonts w:ascii="Arial" w:hAnsi="Arial" w:cs="Arial"/>
              <w:w w:val="95"/>
              <w:sz w:val="24"/>
              <w:szCs w:val="24"/>
              <w:lang w:val="hr-HR"/>
            </w:rPr>
          </w:pPr>
          <w:r w:rsidRPr="00386A46">
            <w:rPr>
              <w:rFonts w:ascii="Arial" w:hAnsi="Arial" w:cs="Arial"/>
              <w:b/>
              <w:bCs/>
              <w:noProof/>
              <w:w w:val="95"/>
              <w:lang w:val="hr-HR"/>
            </w:rPr>
            <w:fldChar w:fldCharType="end"/>
          </w:r>
        </w:p>
      </w:sdtContent>
    </w:sdt>
    <w:p w14:paraId="73A76AA0" w14:textId="77777777" w:rsidR="00850FF6" w:rsidRPr="003E7538" w:rsidRDefault="00850FF6" w:rsidP="009701D8">
      <w:pPr>
        <w:spacing w:before="40" w:line="276" w:lineRule="auto"/>
        <w:ind w:left="0"/>
        <w:jc w:val="both"/>
        <w:rPr>
          <w:rFonts w:ascii="Arial" w:hAnsi="Arial" w:cs="Arial"/>
          <w:w w:val="95"/>
          <w:sz w:val="24"/>
          <w:szCs w:val="24"/>
          <w:lang w:val="hr-HR"/>
        </w:rPr>
      </w:pPr>
    </w:p>
    <w:p w14:paraId="78B26BC4" w14:textId="77777777" w:rsidR="009D17E7" w:rsidRPr="009336F9" w:rsidRDefault="009D17E7" w:rsidP="004B6F87">
      <w:pPr>
        <w:ind w:left="0"/>
        <w:rPr>
          <w:rFonts w:ascii="Arial" w:eastAsia="Times New Roman" w:hAnsi="Arial" w:cs="Arial"/>
          <w:w w:val="95"/>
          <w:sz w:val="24"/>
          <w:szCs w:val="24"/>
          <w:lang w:val="hr-HR"/>
        </w:rPr>
      </w:pPr>
      <w:bookmarkStart w:id="6" w:name="_Toc29479784"/>
      <w:bookmarkStart w:id="7" w:name="_Toc39666946"/>
      <w:r w:rsidRPr="009336F9">
        <w:rPr>
          <w:rFonts w:ascii="Arial" w:eastAsia="Times New Roman" w:hAnsi="Arial" w:cs="Arial"/>
          <w:w w:val="95"/>
          <w:sz w:val="24"/>
          <w:szCs w:val="24"/>
          <w:lang w:val="hr-HR"/>
        </w:rPr>
        <w:br w:type="page"/>
      </w:r>
    </w:p>
    <w:p w14:paraId="6FDD30EA" w14:textId="57E20652" w:rsidR="00850FF6" w:rsidRPr="009336F9" w:rsidRDefault="009336F9" w:rsidP="00A222AE">
      <w:pPr>
        <w:pStyle w:val="Heading1"/>
      </w:pPr>
      <w:bookmarkStart w:id="8" w:name="_Toc91766450"/>
      <w:r w:rsidRPr="009336F9">
        <w:lastRenderedPageBreak/>
        <w:t xml:space="preserve">A. </w:t>
      </w:r>
      <w:r w:rsidRPr="009336F9">
        <w:tab/>
      </w:r>
      <w:r w:rsidR="00850FF6" w:rsidRPr="009336F9">
        <w:t>Uvod</w:t>
      </w:r>
      <w:bookmarkEnd w:id="6"/>
      <w:bookmarkEnd w:id="7"/>
      <w:bookmarkEnd w:id="8"/>
    </w:p>
    <w:p w14:paraId="55D27CED" w14:textId="77777777" w:rsidR="007C054A" w:rsidRPr="000119DF" w:rsidRDefault="007C054A" w:rsidP="007C054A">
      <w:pPr>
        <w:pStyle w:val="NoSpacing"/>
        <w:spacing w:before="40" w:line="276" w:lineRule="auto"/>
        <w:ind w:left="0"/>
        <w:jc w:val="both"/>
        <w:rPr>
          <w:rFonts w:ascii="Arial" w:hAnsi="Arial" w:cs="Arial"/>
          <w:w w:val="95"/>
          <w:sz w:val="24"/>
          <w:szCs w:val="24"/>
          <w:lang w:val="hr-HR"/>
        </w:rPr>
      </w:pPr>
    </w:p>
    <w:p w14:paraId="04195AAF" w14:textId="45410D5C" w:rsidR="003D297A" w:rsidRPr="00444FB7" w:rsidRDefault="003D297A" w:rsidP="009922CC">
      <w:pPr>
        <w:ind w:left="0"/>
        <w:jc w:val="both"/>
        <w:rPr>
          <w:rFonts w:ascii="Arial" w:hAnsi="Arial" w:cs="Arial"/>
          <w:noProof/>
          <w:lang w:val="sr-Latn-CS"/>
        </w:rPr>
      </w:pPr>
      <w:r w:rsidRPr="00444FB7">
        <w:rPr>
          <w:rFonts w:ascii="Arial" w:eastAsia="Calibri" w:hAnsi="Arial" w:cs="Arial"/>
        </w:rPr>
        <w:t xml:space="preserve">Na </w:t>
      </w:r>
      <w:proofErr w:type="spellStart"/>
      <w:r w:rsidRPr="00444FB7">
        <w:rPr>
          <w:rFonts w:ascii="Arial" w:eastAsia="Calibri" w:hAnsi="Arial" w:cs="Arial"/>
        </w:rPr>
        <w:t>osnovu</w:t>
      </w:r>
      <w:proofErr w:type="spellEnd"/>
      <w:r w:rsidRPr="00444FB7">
        <w:rPr>
          <w:rFonts w:ascii="Arial" w:eastAsia="Calibri" w:hAnsi="Arial" w:cs="Arial"/>
        </w:rPr>
        <w:t xml:space="preserve"> </w:t>
      </w:r>
      <w:proofErr w:type="spellStart"/>
      <w:r w:rsidRPr="00444FB7">
        <w:rPr>
          <w:rFonts w:ascii="Arial" w:eastAsia="Calibri" w:hAnsi="Arial" w:cs="Arial"/>
        </w:rPr>
        <w:t>člana</w:t>
      </w:r>
      <w:proofErr w:type="spellEnd"/>
      <w:r w:rsidRPr="00444FB7">
        <w:rPr>
          <w:rFonts w:ascii="Arial" w:eastAsia="Calibri" w:hAnsi="Arial" w:cs="Arial"/>
        </w:rPr>
        <w:t xml:space="preserve"> 48. </w:t>
      </w:r>
      <w:proofErr w:type="spellStart"/>
      <w:r w:rsidRPr="00444FB7">
        <w:rPr>
          <w:rFonts w:ascii="Arial" w:eastAsia="Calibri" w:hAnsi="Arial" w:cs="Arial"/>
        </w:rPr>
        <w:t>Zakona</w:t>
      </w:r>
      <w:proofErr w:type="spellEnd"/>
      <w:r w:rsidRPr="00444FB7">
        <w:rPr>
          <w:rFonts w:ascii="Arial" w:eastAsia="Calibri" w:hAnsi="Arial" w:cs="Arial"/>
        </w:rPr>
        <w:t xml:space="preserve"> o sudovima </w:t>
      </w:r>
      <w:r w:rsidRPr="00444FB7">
        <w:rPr>
          <w:rFonts w:ascii="Arial" w:hAnsi="Arial" w:cs="Arial"/>
          <w:noProof/>
          <w:lang w:val="sr-Latn-CS"/>
        </w:rPr>
        <w:t>Srpske („Službeni glasnik Republike Srpske“ broj: 37/12, 44/15, 100/17, 66/18 i 6/19), člana 8. stav 1. tačka đ) Pravilnika o unutrašnjem sudskom poslovanju („Službeni glasnik Republike Srpske“ broj: 9/14, 71/17, 67/18 i 6/19) i Uputstva za strateško planiranje i izvještavanje u sudovima u Bosni i Hercegovini</w:t>
      </w:r>
      <w:r w:rsidR="00540BF1" w:rsidRPr="00444FB7">
        <w:rPr>
          <w:rFonts w:ascii="Arial" w:hAnsi="Arial" w:cs="Arial"/>
          <w:noProof/>
          <w:lang w:val="sr-Latn-CS"/>
        </w:rPr>
        <w:t xml:space="preserve">, koje je usvojio Visoki sudski i tužilački savjet Bosne i Hercegovine na sjednici održanoj dana 12.05.2020. godine broj: 12-08-5-1383-1/2020, </w:t>
      </w:r>
      <w:r w:rsidRPr="00444FB7">
        <w:rPr>
          <w:rFonts w:ascii="Arial" w:hAnsi="Arial" w:cs="Arial"/>
          <w:noProof/>
          <w:lang w:val="sr-Latn-CS"/>
        </w:rPr>
        <w:t xml:space="preserve">predsjednica Osnovnog suda u Tesliću, </w:t>
      </w:r>
      <w:r w:rsidR="00540BF1" w:rsidRPr="00444FB7">
        <w:rPr>
          <w:rFonts w:ascii="Arial" w:hAnsi="Arial" w:cs="Arial"/>
          <w:noProof/>
          <w:lang w:val="sr-Latn-CS"/>
        </w:rPr>
        <w:t xml:space="preserve">dana </w:t>
      </w:r>
      <w:r w:rsidRPr="00444FB7">
        <w:rPr>
          <w:rFonts w:ascii="Arial" w:hAnsi="Arial" w:cs="Arial"/>
          <w:noProof/>
          <w:lang w:val="sr-Latn-CS"/>
        </w:rPr>
        <w:t>05.11.2024. godine, donosi Strateški plan rada za period 2025-2027 i Godišnji program rada za 2025. godinu.</w:t>
      </w:r>
    </w:p>
    <w:p w14:paraId="6BAA65B3" w14:textId="030C77B8" w:rsidR="00207379" w:rsidRPr="00444FB7" w:rsidRDefault="00207379" w:rsidP="00540BF1">
      <w:pPr>
        <w:jc w:val="both"/>
        <w:rPr>
          <w:rFonts w:ascii="Arial" w:hAnsi="Arial" w:cs="Arial"/>
          <w:noProof/>
          <w:lang w:val="sr-Latn-CS"/>
        </w:rPr>
      </w:pPr>
    </w:p>
    <w:p w14:paraId="105992B5" w14:textId="727D478C" w:rsidR="00207379" w:rsidRPr="00444FB7" w:rsidRDefault="00207379" w:rsidP="009922CC">
      <w:pPr>
        <w:ind w:left="0"/>
        <w:jc w:val="both"/>
        <w:rPr>
          <w:rFonts w:ascii="Arial" w:hAnsi="Arial" w:cs="Arial"/>
          <w:noProof/>
          <w:lang w:val="sr-Latn-CS"/>
        </w:rPr>
      </w:pPr>
      <w:r w:rsidRPr="00444FB7">
        <w:rPr>
          <w:rFonts w:ascii="Arial" w:hAnsi="Arial" w:cs="Arial"/>
          <w:noProof/>
          <w:lang w:val="sr-Latn-CS"/>
        </w:rPr>
        <w:t xml:space="preserve">Dekleracijom Ministarstva pravosuđa za Bosnu i Hercegovinu </w:t>
      </w:r>
      <w:r w:rsidR="00E0767B" w:rsidRPr="00444FB7">
        <w:rPr>
          <w:rFonts w:ascii="Arial" w:hAnsi="Arial" w:cs="Arial"/>
          <w:noProof/>
          <w:lang w:val="sr-Latn-CS"/>
        </w:rPr>
        <w:t>S</w:t>
      </w:r>
      <w:r w:rsidRPr="00444FB7">
        <w:rPr>
          <w:rFonts w:ascii="Arial" w:hAnsi="Arial" w:cs="Arial"/>
          <w:noProof/>
          <w:lang w:val="sr-Latn-CS"/>
        </w:rPr>
        <w:t>arajevo broj: 8310/45, osnovan je Sreski narodni sud Teslić. Sa sjedištem u Tesliću od 01.07.1975. godine djelovalo je i Opštinsko tužilaštvo za područje opština Teslić i Tešanj. 1975</w:t>
      </w:r>
      <w:r w:rsidR="00E0767B" w:rsidRPr="00444FB7">
        <w:rPr>
          <w:rFonts w:ascii="Arial" w:hAnsi="Arial" w:cs="Arial"/>
          <w:noProof/>
          <w:lang w:val="sr-Latn-CS"/>
        </w:rPr>
        <w:t>.</w:t>
      </w:r>
      <w:r w:rsidRPr="00444FB7">
        <w:rPr>
          <w:rFonts w:ascii="Arial" w:hAnsi="Arial" w:cs="Arial"/>
          <w:noProof/>
          <w:lang w:val="sr-Latn-CS"/>
        </w:rPr>
        <w:t xml:space="preserve"> godine Skupština opštine Teslić osnovala je Opštinski sud za prekršaje. Prije osnivanja Opštinskog suda za prekršaje, postojao je referent za prekršaje, koji je radio pri opštinskom sekretarijatu za unutrašnje poslove do 1958. godine, a do 1975</w:t>
      </w:r>
      <w:r w:rsidR="00E0767B" w:rsidRPr="00444FB7">
        <w:rPr>
          <w:rFonts w:ascii="Arial" w:hAnsi="Arial" w:cs="Arial"/>
          <w:noProof/>
          <w:lang w:val="sr-Latn-CS"/>
        </w:rPr>
        <w:t>. godine, sudija za prekršaje je radio u sklopu organa uprave skupštine opštine. Sud ima vlastitu zgradu koja je izgrađena 1964. godine.</w:t>
      </w:r>
    </w:p>
    <w:p w14:paraId="6CD0AB1B" w14:textId="1C412D30" w:rsidR="00E40A23" w:rsidRPr="00444FB7" w:rsidRDefault="00E40A23" w:rsidP="00E0767B">
      <w:pPr>
        <w:ind w:left="0"/>
        <w:jc w:val="both"/>
        <w:rPr>
          <w:rFonts w:ascii="Arial" w:hAnsi="Arial" w:cs="Arial"/>
          <w:noProof/>
          <w:lang w:val="sr-Latn-CS"/>
        </w:rPr>
      </w:pPr>
    </w:p>
    <w:p w14:paraId="0B6F4004" w14:textId="1B2A9E2F" w:rsidR="00E40A23" w:rsidRPr="00444FB7" w:rsidRDefault="00E40A23" w:rsidP="009922CC">
      <w:pPr>
        <w:ind w:left="0"/>
        <w:jc w:val="both"/>
        <w:rPr>
          <w:rFonts w:ascii="Arial" w:hAnsi="Arial" w:cs="Arial"/>
          <w:noProof/>
          <w:lang w:val="sr-Latn-CS"/>
        </w:rPr>
      </w:pPr>
      <w:r w:rsidRPr="00444FB7">
        <w:rPr>
          <w:rFonts w:ascii="Arial" w:hAnsi="Arial" w:cs="Arial"/>
          <w:noProof/>
          <w:lang w:val="sr-Latn-CS"/>
        </w:rPr>
        <w:t>Odlukom predsjednika Osnovnog suda u Tesliću broj: 087-0-Su-24-000 405 od 01.11.2024. godine, formirana je Radna grupa za izradu Strateškog plana Osnovnog suda u Tesliću i kordinaciju Godišnjeg programa rada za period 2025-2027 godina s ciljem pripreme i izrade istog, te praćenja provedbe plana i izvještavanja.</w:t>
      </w:r>
    </w:p>
    <w:p w14:paraId="097E8A2C" w14:textId="77777777" w:rsidR="000148EF" w:rsidRPr="00444FB7" w:rsidRDefault="000148EF" w:rsidP="00CC2988">
      <w:pPr>
        <w:ind w:left="0"/>
        <w:rPr>
          <w:rFonts w:ascii="Arial" w:hAnsi="Arial" w:cs="Arial"/>
          <w:noProof/>
          <w:lang w:val="sr-Latn-CS"/>
        </w:rPr>
      </w:pPr>
    </w:p>
    <w:p w14:paraId="043BE001" w14:textId="63FC1502" w:rsidR="00EB301C" w:rsidRPr="00444FB7" w:rsidRDefault="000148EF" w:rsidP="009922CC">
      <w:pPr>
        <w:ind w:left="0"/>
        <w:jc w:val="both"/>
        <w:rPr>
          <w:rFonts w:ascii="Arial" w:hAnsi="Arial" w:cs="Arial"/>
          <w:noProof/>
          <w:lang w:val="sr-Latn-CS"/>
        </w:rPr>
      </w:pPr>
      <w:r w:rsidRPr="00444FB7">
        <w:rPr>
          <w:rFonts w:ascii="Arial" w:hAnsi="Arial" w:cs="Arial"/>
          <w:noProof/>
          <w:lang w:val="sr-Latn-CS"/>
        </w:rPr>
        <w:t>Strateški plan suda je dokument koji definiše strateške ciljeve, trogodišnje ciljeve i aktivnosti koje proizilaze iz pojedinačnih nadležnosti sud</w:t>
      </w:r>
      <w:r w:rsidR="00552F81">
        <w:rPr>
          <w:rFonts w:ascii="Arial" w:hAnsi="Arial" w:cs="Arial"/>
          <w:noProof/>
          <w:lang w:val="sr-Latn-CS"/>
        </w:rPr>
        <w:t>ova u Bosni i Hercegovini i relevantn</w:t>
      </w:r>
      <w:r w:rsidRPr="00444FB7">
        <w:rPr>
          <w:rFonts w:ascii="Arial" w:hAnsi="Arial" w:cs="Arial"/>
          <w:noProof/>
          <w:lang w:val="sr-Latn-CS"/>
        </w:rPr>
        <w:t xml:space="preserve">ih strateških dokumenata </w:t>
      </w:r>
      <w:r w:rsidR="00EB301C" w:rsidRPr="00444FB7">
        <w:rPr>
          <w:rFonts w:ascii="Arial" w:hAnsi="Arial" w:cs="Arial"/>
          <w:noProof/>
          <w:lang w:val="sr-Latn-CS"/>
        </w:rPr>
        <w:t>i koje su usmjerene na ostvarivanje postavljenih ciljeva.</w:t>
      </w:r>
    </w:p>
    <w:p w14:paraId="7EBB9268" w14:textId="77777777" w:rsidR="00EB301C" w:rsidRPr="00444FB7" w:rsidRDefault="00EB301C">
      <w:pPr>
        <w:rPr>
          <w:rFonts w:ascii="Arial" w:hAnsi="Arial" w:cs="Arial"/>
          <w:noProof/>
          <w:lang w:val="sr-Latn-CS"/>
        </w:rPr>
      </w:pPr>
    </w:p>
    <w:p w14:paraId="78161155" w14:textId="49E6035D" w:rsidR="000119DF" w:rsidRPr="00444FB7" w:rsidRDefault="00EB301C" w:rsidP="009922CC">
      <w:pPr>
        <w:ind w:left="0"/>
        <w:jc w:val="both"/>
        <w:rPr>
          <w:rFonts w:ascii="Arial" w:hAnsi="Arial" w:cs="Arial"/>
          <w:noProof/>
          <w:lang w:val="sr-Latn-CS"/>
        </w:rPr>
      </w:pPr>
      <w:r w:rsidRPr="00444FB7">
        <w:rPr>
          <w:rFonts w:ascii="Arial" w:hAnsi="Arial" w:cs="Arial"/>
          <w:noProof/>
          <w:lang w:val="sr-Latn-CS"/>
        </w:rPr>
        <w:t>Godišnji program rada suda je dokument koji, pored redovnih aktivnosti, sadrži i aktivnosti koje će se preduzimati na godišnjem nivou da bi se implementirali strateški ciljevi iz usvojenih strateških dokumenata</w:t>
      </w:r>
      <w:r w:rsidR="009F05BB" w:rsidRPr="00444FB7">
        <w:rPr>
          <w:rFonts w:ascii="Arial" w:hAnsi="Arial" w:cs="Arial"/>
          <w:noProof/>
          <w:lang w:val="sr-Latn-CS"/>
        </w:rPr>
        <w:t>.</w:t>
      </w:r>
    </w:p>
    <w:p w14:paraId="181BDF21" w14:textId="004BAE63" w:rsidR="00CC2988" w:rsidRPr="00444FB7" w:rsidRDefault="00CC2988" w:rsidP="009F05BB">
      <w:pPr>
        <w:jc w:val="both"/>
        <w:rPr>
          <w:rFonts w:ascii="Arial" w:hAnsi="Arial" w:cs="Arial"/>
          <w:noProof/>
          <w:lang w:val="sr-Latn-CS"/>
        </w:rPr>
      </w:pPr>
    </w:p>
    <w:p w14:paraId="726DC4AF" w14:textId="1B8C6C76" w:rsidR="00CC2988" w:rsidRPr="00444FB7" w:rsidRDefault="00CC2988" w:rsidP="009922CC">
      <w:pPr>
        <w:ind w:left="0"/>
        <w:jc w:val="both"/>
        <w:rPr>
          <w:rFonts w:ascii="Arial" w:hAnsi="Arial" w:cs="Arial"/>
          <w:noProof/>
          <w:lang w:val="sr-Latn-CS"/>
        </w:rPr>
      </w:pPr>
      <w:r w:rsidRPr="00444FB7">
        <w:rPr>
          <w:rFonts w:ascii="Arial" w:hAnsi="Arial" w:cs="Arial"/>
          <w:noProof/>
          <w:lang w:val="sr-Latn-CS"/>
        </w:rPr>
        <w:t>Strate</w:t>
      </w:r>
      <w:r w:rsidR="003739DD" w:rsidRPr="00444FB7">
        <w:rPr>
          <w:rFonts w:ascii="Arial" w:hAnsi="Arial" w:cs="Arial"/>
          <w:noProof/>
          <w:lang w:val="sr-Latn-CS"/>
        </w:rPr>
        <w:t xml:space="preserve">ško planiranje je proces usmjeren ka donošenju najvažnijih odluka i utvrđivanju najvažnijih aktivnosti koji oblikuju jedan sud i ukazuju šta taj sud predstavlja, šta želi postići, čime se bavi i kako planira postići zacrtane ciljeve. Strateško planiranje pomaže sudu da planira svoje buduće aktivnosti, utvrdi prioritete, efikasno raspodjeljuje ljudske i materijalne resurse, te da prati napredak u odnosu na utvrđene strateške ciljeve. Godišnji program rada Osnovnog suda u Tesliću sa definisanim strateškim ciljevima ima za cilj da ovaj sud što bolje provodi svoje nadležnosti koje su definisane zakonima i drugim propisima i osigura da svi unutar suda teže ostvarivanju istih ciljeva. Ovakav pristup planiranju doprinosi i unapređenju transparentnosti rada sudova s ciljem da rad sudova bude u najvećoj mjeri orjentisan </w:t>
      </w:r>
      <w:r w:rsidR="007224D8">
        <w:rPr>
          <w:rFonts w:ascii="Arial" w:hAnsi="Arial" w:cs="Arial"/>
          <w:noProof/>
          <w:lang w:val="sr-Latn-CS"/>
        </w:rPr>
        <w:t>na odgovaranje potreba građana</w:t>
      </w:r>
      <w:r w:rsidR="003739DD" w:rsidRPr="00444FB7">
        <w:rPr>
          <w:rFonts w:ascii="Arial" w:hAnsi="Arial" w:cs="Arial"/>
          <w:noProof/>
          <w:lang w:val="sr-Latn-CS"/>
        </w:rPr>
        <w:t>. U narednom trogodišnjem periodu nastavit će se provođenje aktivnosti u cilju realizacije definisanih strateških ciljeva suda, što uključuje kontinuirano praćenje realizacije Plana rješavanja predmeta od strane predsjednika suda i predsjednika sudsk</w:t>
      </w:r>
      <w:r w:rsidR="00CE79FE">
        <w:rPr>
          <w:rFonts w:ascii="Arial" w:hAnsi="Arial" w:cs="Arial"/>
          <w:noProof/>
          <w:lang w:val="sr-Latn-CS"/>
        </w:rPr>
        <w:t>ih</w:t>
      </w:r>
      <w:r w:rsidR="003739DD" w:rsidRPr="00444FB7">
        <w:rPr>
          <w:rFonts w:ascii="Arial" w:hAnsi="Arial" w:cs="Arial"/>
          <w:noProof/>
          <w:lang w:val="sr-Latn-CS"/>
        </w:rPr>
        <w:t xml:space="preserve"> odjeljenja i svih nosilaca pravosudnih funkcija, u cilju postizanja što boljeg procenta realizacije plana. Osnovna aktivnost biće usmjerena na rješavanje svih predmeta iz Plana rješavanja predmeta </w:t>
      </w:r>
      <w:r w:rsidR="00B7555C" w:rsidRPr="00444FB7">
        <w:rPr>
          <w:rFonts w:ascii="Arial" w:hAnsi="Arial" w:cs="Arial"/>
          <w:noProof/>
          <w:lang w:val="sr-Latn-CS"/>
        </w:rPr>
        <w:t>i to po redoslijedu prema starosti inicijalnog akta, kao i predmeta koji imaju prioritet u postupanju u odnosu na predmete iz plana. Ciljevi koje će sud nastojati ostvariti u narednom periodu su i skraćivanje prosječne dužine trajanja predmeta na kojima se bilježi duže trajanja predmeta, odnosno skraćivanje prosječne dužine trajanja predmeta na parničnom</w:t>
      </w:r>
      <w:r w:rsidR="007224D8">
        <w:rPr>
          <w:rFonts w:ascii="Arial" w:hAnsi="Arial" w:cs="Arial"/>
          <w:noProof/>
          <w:lang w:val="sr-Latn-CS"/>
        </w:rPr>
        <w:t>, vanparničnom</w:t>
      </w:r>
      <w:r w:rsidR="00B7555C" w:rsidRPr="00444FB7">
        <w:rPr>
          <w:rFonts w:ascii="Arial" w:hAnsi="Arial" w:cs="Arial"/>
          <w:noProof/>
          <w:lang w:val="sr-Latn-CS"/>
        </w:rPr>
        <w:t xml:space="preserve"> i izvršnom referatu, smanjenje nerješenih</w:t>
      </w:r>
      <w:r w:rsidR="003C7790" w:rsidRPr="00444FB7">
        <w:rPr>
          <w:rFonts w:ascii="Arial" w:hAnsi="Arial" w:cs="Arial"/>
          <w:noProof/>
          <w:lang w:val="sr-Latn-CS"/>
        </w:rPr>
        <w:t xml:space="preserve"> izvršnih komunalnih predmeta (SOKOP Mal)</w:t>
      </w:r>
      <w:r w:rsidR="00E0767B" w:rsidRPr="00444FB7">
        <w:rPr>
          <w:rFonts w:ascii="Arial" w:hAnsi="Arial" w:cs="Arial"/>
          <w:noProof/>
          <w:lang w:val="sr-Latn-CS"/>
        </w:rPr>
        <w:t>, te unapređenja postupanja u riješavanju krivičnih predmeta koji se odnose na koruptivna krivična djela</w:t>
      </w:r>
      <w:r w:rsidR="003C7790" w:rsidRPr="00444FB7">
        <w:rPr>
          <w:rFonts w:ascii="Arial" w:hAnsi="Arial" w:cs="Arial"/>
          <w:noProof/>
          <w:lang w:val="sr-Latn-CS"/>
        </w:rPr>
        <w:t xml:space="preserve">. Kontinuirano će se pratiti ostvareni kvalitet sudskih odluka od strane predsjednika suda i predsjednika </w:t>
      </w:r>
      <w:r w:rsidR="003C7790" w:rsidRPr="00444FB7">
        <w:rPr>
          <w:rFonts w:ascii="Arial" w:hAnsi="Arial" w:cs="Arial"/>
          <w:noProof/>
          <w:lang w:val="sr-Latn-CS"/>
        </w:rPr>
        <w:lastRenderedPageBreak/>
        <w:t>sudskog odjeljenja, uz redovno održavanje kolegija predsjenika suda i opšte sjednice sudija, sjednice odjeljenja</w:t>
      </w:r>
      <w:r w:rsidR="007224D8">
        <w:rPr>
          <w:rFonts w:ascii="Arial" w:hAnsi="Arial" w:cs="Arial"/>
          <w:noProof/>
          <w:lang w:val="sr-Latn-CS"/>
        </w:rPr>
        <w:t>,</w:t>
      </w:r>
      <w:r w:rsidR="003C7790" w:rsidRPr="00444FB7">
        <w:rPr>
          <w:rFonts w:ascii="Arial" w:hAnsi="Arial" w:cs="Arial"/>
          <w:noProof/>
          <w:lang w:val="sr-Latn-CS"/>
        </w:rPr>
        <w:t xml:space="preserve"> u cilju postizanja nivoa kvaliteta sudskih odluka, usklađivanja sudske prakse u donošenju odluka, koja je od interesa za pravilnu i jedinstvenu primjenu zakona, te poboljšanje transparetnosti suda u pogledu otvorenosti suda prema javnosti, što podrazumijeva redovno objavljivanja statističkih podataka o radu suda, podataka od interesa za javnost, održavanje dana otvorenih vrata i sl., a sve u cilju postizanja povjerenja u rad suda.</w:t>
      </w:r>
    </w:p>
    <w:p w14:paraId="4EABC87A" w14:textId="2F36D77F" w:rsidR="003C7790" w:rsidRPr="00444FB7" w:rsidRDefault="003C7790" w:rsidP="009F05BB">
      <w:pPr>
        <w:jc w:val="both"/>
        <w:rPr>
          <w:rFonts w:ascii="Arial" w:hAnsi="Arial" w:cs="Arial"/>
          <w:noProof/>
          <w:lang w:val="sr-Latn-CS"/>
        </w:rPr>
      </w:pPr>
    </w:p>
    <w:p w14:paraId="65F6018B" w14:textId="7914289A" w:rsidR="003C7790" w:rsidRPr="00444FB7" w:rsidRDefault="003C7790" w:rsidP="009922CC">
      <w:pPr>
        <w:ind w:left="0"/>
        <w:jc w:val="both"/>
        <w:rPr>
          <w:rFonts w:ascii="Arial" w:hAnsi="Arial" w:cs="Arial"/>
          <w:noProof/>
          <w:lang w:val="sr-Latn-CS"/>
        </w:rPr>
      </w:pPr>
      <w:r w:rsidRPr="00444FB7">
        <w:rPr>
          <w:rFonts w:ascii="Arial" w:hAnsi="Arial" w:cs="Arial"/>
          <w:noProof/>
          <w:lang w:val="sr-Latn-CS"/>
        </w:rPr>
        <w:t>Osnovni izazovi sa kojima se sud može suočiti u navedenom periodu planiranja u odnosu na utvrđene strateške ciljeve, odnose se na odsustva nosilaca pravosudnih funkcija i ostalih zaposlenih u slučaju njihovog opravdanog odsustva sa posla zbog bolesti ili izbora nosilaca pravosudnih funkcija na druge pozicije u pravosuđu BiH</w:t>
      </w:r>
      <w:r w:rsidR="00207379" w:rsidRPr="00444FB7">
        <w:rPr>
          <w:rFonts w:ascii="Arial" w:hAnsi="Arial" w:cs="Arial"/>
          <w:noProof/>
          <w:lang w:val="sr-Latn-CS"/>
        </w:rPr>
        <w:t>, kao i neblagovremenim doznačavanjem odobrenih budžetskih sredstava za materijalne troškove. Da bi se mogli izvršiti planirani poslovi i zadaci, osnovna predpostavka je da u toku godine, u skladu sa Pravilnikom o unutrašnjoj organizaciji i sistematizaciji radnih mjesta u Osnovnom sudu u Tesliću, bude angažovano šest redovnih sudija, uključujući i p</w:t>
      </w:r>
      <w:r w:rsidR="00CA59F0">
        <w:rPr>
          <w:rFonts w:ascii="Arial" w:hAnsi="Arial" w:cs="Arial"/>
          <w:noProof/>
          <w:lang w:val="sr-Latn-CS"/>
        </w:rPr>
        <w:t>redsjednika</w:t>
      </w:r>
      <w:r w:rsidR="003817F7">
        <w:rPr>
          <w:rFonts w:ascii="Arial" w:hAnsi="Arial" w:cs="Arial"/>
          <w:noProof/>
          <w:lang w:val="sr-Latn-CS"/>
        </w:rPr>
        <w:t xml:space="preserve"> suda, </w:t>
      </w:r>
      <w:r w:rsidR="00207379" w:rsidRPr="00444FB7">
        <w:rPr>
          <w:rFonts w:ascii="Arial" w:hAnsi="Arial" w:cs="Arial"/>
          <w:noProof/>
          <w:lang w:val="sr-Latn-CS"/>
        </w:rPr>
        <w:t xml:space="preserve">jedan stručni saradnik i najmanje dva pripravnika-volontera, koji bi pri rješavanju predmeta pružili pomoć sudijama, u skladu sa zakonom. </w:t>
      </w:r>
    </w:p>
    <w:p w14:paraId="7ED6B7C1" w14:textId="0E545470" w:rsidR="003C7790" w:rsidRDefault="003C7790" w:rsidP="009F05BB">
      <w:pPr>
        <w:jc w:val="both"/>
        <w:rPr>
          <w:rFonts w:ascii="Times New Roman" w:hAnsi="Times New Roman" w:cs="Times New Roman"/>
          <w:noProof/>
          <w:lang w:val="sr-Latn-CS"/>
        </w:rPr>
      </w:pPr>
    </w:p>
    <w:p w14:paraId="543800C3" w14:textId="03821BE6" w:rsidR="003C7790" w:rsidRDefault="003C7790" w:rsidP="009F05BB">
      <w:pPr>
        <w:jc w:val="both"/>
        <w:rPr>
          <w:rFonts w:ascii="Times New Roman" w:hAnsi="Times New Roman" w:cs="Times New Roman"/>
          <w:noProof/>
          <w:lang w:val="sr-Latn-CS"/>
        </w:rPr>
      </w:pPr>
    </w:p>
    <w:p w14:paraId="3174FEFA" w14:textId="77777777" w:rsidR="003C7790" w:rsidRPr="00CC2988" w:rsidRDefault="003C7790" w:rsidP="009F05BB">
      <w:pPr>
        <w:jc w:val="both"/>
        <w:rPr>
          <w:rFonts w:ascii="Times New Roman" w:hAnsi="Times New Roman" w:cs="Times New Roman"/>
          <w:noProof/>
          <w:lang w:val="sr-Latn-CS"/>
        </w:rPr>
      </w:pPr>
    </w:p>
    <w:p w14:paraId="3F629603" w14:textId="147A0279" w:rsidR="00651C14" w:rsidRPr="00CC2988" w:rsidRDefault="00651C14" w:rsidP="00651C14">
      <w:pPr>
        <w:ind w:left="0"/>
        <w:rPr>
          <w:rFonts w:ascii="Times New Roman" w:hAnsi="Times New Roman" w:cs="Times New Roman"/>
          <w:noProof/>
          <w:lang w:val="sr-Latn-CS"/>
        </w:rPr>
      </w:pPr>
    </w:p>
    <w:p w14:paraId="551440ED" w14:textId="77777777" w:rsidR="000119DF" w:rsidRPr="00CC2988" w:rsidRDefault="000119DF" w:rsidP="000119DF">
      <w:pPr>
        <w:keepNext/>
        <w:keepLines/>
        <w:spacing w:before="40"/>
        <w:jc w:val="both"/>
        <w:outlineLvl w:val="2"/>
        <w:rPr>
          <w:rFonts w:ascii="Arial" w:eastAsia="Times New Roman" w:hAnsi="Arial" w:cs="Arial"/>
          <w:noProof/>
          <w:w w:val="95"/>
          <w:lang w:val="sr-Latn-CS"/>
        </w:rPr>
      </w:pPr>
    </w:p>
    <w:p w14:paraId="1838B73F" w14:textId="77777777" w:rsidR="000119DF" w:rsidRPr="00CC2988" w:rsidRDefault="000119DF" w:rsidP="00FD0A9F">
      <w:pPr>
        <w:keepNext/>
        <w:keepLines/>
        <w:spacing w:before="40"/>
        <w:jc w:val="both"/>
        <w:outlineLvl w:val="2"/>
        <w:rPr>
          <w:rFonts w:ascii="Arial" w:eastAsia="Times New Roman" w:hAnsi="Arial" w:cs="Arial"/>
          <w:noProof/>
          <w:w w:val="95"/>
          <w:lang w:val="sr-Latn-CS"/>
        </w:rPr>
      </w:pPr>
    </w:p>
    <w:p w14:paraId="0E5104F0" w14:textId="47C8FDCF" w:rsidR="00C80EA6" w:rsidRPr="00CC2988" w:rsidRDefault="00C80EA6">
      <w:pPr>
        <w:rPr>
          <w:rFonts w:ascii="Arial" w:eastAsia="Calibri" w:hAnsi="Arial" w:cs="Arial"/>
          <w:b/>
          <w:bCs/>
          <w:color w:val="2E74B5" w:themeColor="accent1" w:themeShade="BF"/>
          <w:w w:val="95"/>
          <w:lang w:val="hr-HR"/>
        </w:rPr>
      </w:pPr>
      <w:r w:rsidRPr="00CC2988">
        <w:rPr>
          <w:rFonts w:ascii="Arial" w:eastAsia="Calibri" w:hAnsi="Arial" w:cs="Arial"/>
        </w:rPr>
        <w:br w:type="page"/>
      </w:r>
    </w:p>
    <w:p w14:paraId="63A483BF" w14:textId="3358FFBA" w:rsidR="00850FF6" w:rsidRDefault="009336F9" w:rsidP="00A222AE">
      <w:pPr>
        <w:pStyle w:val="Heading1"/>
        <w:rPr>
          <w:rFonts w:eastAsia="Calibri"/>
        </w:rPr>
      </w:pPr>
      <w:bookmarkStart w:id="9" w:name="_Toc91766451"/>
      <w:r>
        <w:rPr>
          <w:rFonts w:eastAsia="Calibri"/>
        </w:rPr>
        <w:lastRenderedPageBreak/>
        <w:t>1)</w:t>
      </w:r>
      <w:r>
        <w:rPr>
          <w:rFonts w:eastAsia="Calibri"/>
        </w:rPr>
        <w:tab/>
      </w:r>
      <w:r w:rsidR="00850FF6" w:rsidRPr="00A90E77">
        <w:rPr>
          <w:rFonts w:eastAsia="Calibri"/>
        </w:rPr>
        <w:t>Opis</w:t>
      </w:r>
      <w:r w:rsidR="00850FF6" w:rsidRPr="009336F9">
        <w:rPr>
          <w:rFonts w:eastAsia="Calibri"/>
        </w:rPr>
        <w:t xml:space="preserve"> nadležnosti suda, s vizijom i izjavom o misiji. Mandat, misija i vizija</w:t>
      </w:r>
      <w:bookmarkEnd w:id="9"/>
    </w:p>
    <w:p w14:paraId="1546E81D" w14:textId="77777777" w:rsidR="00147DD8" w:rsidRDefault="00147DD8" w:rsidP="00147DD8">
      <w:pPr>
        <w:ind w:left="0"/>
        <w:rPr>
          <w:rFonts w:ascii="Arial" w:hAnsi="Arial" w:cs="Arial"/>
          <w:w w:val="95"/>
          <w:sz w:val="24"/>
          <w:szCs w:val="24"/>
          <w:lang w:val="hr-HR"/>
        </w:rPr>
      </w:pPr>
    </w:p>
    <w:p w14:paraId="5F53E873" w14:textId="77777777" w:rsidR="00EF55CC" w:rsidRPr="00E361DF" w:rsidRDefault="00EF55CC" w:rsidP="00EF55CC">
      <w:pPr>
        <w:pStyle w:val="ListParagraph"/>
        <w:numPr>
          <w:ilvl w:val="1"/>
          <w:numId w:val="36"/>
        </w:numPr>
        <w:ind w:left="1440" w:right="204"/>
        <w:rPr>
          <w:rFonts w:ascii="Arial" w:eastAsia="Calibri" w:hAnsi="Arial" w:cs="Arial"/>
          <w:noProof/>
          <w:w w:val="95"/>
          <w:lang w:val="sr-Latn-CS"/>
        </w:rPr>
      </w:pPr>
      <w:bookmarkStart w:id="10" w:name="_Toc91766452"/>
      <w:r w:rsidRPr="00E361DF">
        <w:rPr>
          <w:rFonts w:ascii="Arial" w:eastAsia="Calibri" w:hAnsi="Arial" w:cs="Arial"/>
          <w:noProof/>
          <w:w w:val="95"/>
          <w:lang w:val="sr-Latn-CS"/>
        </w:rPr>
        <w:t>MANDAT OSNOVNOG SUDA U TESLIĆU</w:t>
      </w:r>
    </w:p>
    <w:p w14:paraId="31096C27" w14:textId="77777777" w:rsidR="00EF55CC" w:rsidRPr="00E361DF" w:rsidRDefault="00EF55CC" w:rsidP="00EF55CC">
      <w:pPr>
        <w:shd w:val="clear" w:color="auto" w:fill="FFFFFF"/>
        <w:spacing w:line="276" w:lineRule="auto"/>
        <w:ind w:right="146"/>
        <w:jc w:val="both"/>
        <w:outlineLvl w:val="1"/>
        <w:rPr>
          <w:rFonts w:ascii="Arial" w:eastAsia="Calibri" w:hAnsi="Arial" w:cs="Arial"/>
          <w:noProof/>
          <w:w w:val="95"/>
          <w:lang w:val="sr-Latn-CS"/>
        </w:rPr>
      </w:pPr>
    </w:p>
    <w:p w14:paraId="796B2C86" w14:textId="77777777" w:rsidR="00444FB7" w:rsidRDefault="00444FB7" w:rsidP="00EF55CC">
      <w:pPr>
        <w:pStyle w:val="ListParagraph"/>
        <w:shd w:val="clear" w:color="auto" w:fill="FFFFFF"/>
        <w:spacing w:line="276" w:lineRule="auto"/>
        <w:ind w:left="284" w:right="146"/>
        <w:jc w:val="both"/>
        <w:rPr>
          <w:rFonts w:ascii="Arial" w:eastAsia="Calibri" w:hAnsi="Arial" w:cs="Arial"/>
          <w:noProof/>
          <w:w w:val="95"/>
          <w:lang w:val="sr-Latn-CS"/>
        </w:rPr>
      </w:pPr>
    </w:p>
    <w:p w14:paraId="2D8BACC0" w14:textId="77777777" w:rsidR="00444FB7" w:rsidRPr="009922CC" w:rsidRDefault="00444FB7" w:rsidP="009922CC">
      <w:pPr>
        <w:shd w:val="clear" w:color="auto" w:fill="FFFFFF"/>
        <w:spacing w:line="276" w:lineRule="auto"/>
        <w:ind w:left="0" w:right="146"/>
        <w:jc w:val="both"/>
        <w:rPr>
          <w:rFonts w:ascii="Arial" w:eastAsia="Calibri" w:hAnsi="Arial" w:cs="Arial"/>
          <w:noProof/>
          <w:w w:val="95"/>
          <w:lang w:val="sr-Latn-CS"/>
        </w:rPr>
      </w:pPr>
      <w:r w:rsidRPr="009922CC">
        <w:rPr>
          <w:rFonts w:ascii="Arial" w:eastAsia="Calibri" w:hAnsi="Arial" w:cs="Arial"/>
          <w:noProof/>
          <w:w w:val="95"/>
          <w:lang w:val="sr-Latn-CS"/>
        </w:rPr>
        <w:t xml:space="preserve">Nadležnost Osnovnog suda u Tesliću definisana je članom 30. Zakona o sudovima u Republici Srpskoj </w:t>
      </w:r>
      <w:r w:rsidRPr="009922CC">
        <w:rPr>
          <w:rFonts w:ascii="Arial" w:hAnsi="Arial" w:cs="Arial"/>
          <w:noProof/>
          <w:lang w:val="sr-Latn-CS"/>
        </w:rPr>
        <w:t xml:space="preserve">(„Službeni glasnik Republike Srpske“ broj: 37/12, 44/15, 100/17, 66/18 i 6/19). </w:t>
      </w:r>
      <w:r w:rsidRPr="009922CC">
        <w:rPr>
          <w:rFonts w:ascii="Arial" w:eastAsia="Calibri" w:hAnsi="Arial" w:cs="Arial"/>
          <w:noProof/>
          <w:w w:val="95"/>
          <w:lang w:val="sr-Latn-CS"/>
        </w:rPr>
        <w:t>Osnovni sud u Tesliću nadležan je da u prvom stepenu sudi:</w:t>
      </w:r>
    </w:p>
    <w:p w14:paraId="626F0230" w14:textId="77777777" w:rsidR="00444FB7" w:rsidRPr="00C2580C" w:rsidRDefault="00444FB7" w:rsidP="00444FB7">
      <w:pPr>
        <w:pStyle w:val="ListParagraph"/>
        <w:shd w:val="clear" w:color="auto" w:fill="FFFFFF"/>
        <w:spacing w:line="276" w:lineRule="auto"/>
        <w:ind w:left="284" w:right="146"/>
        <w:jc w:val="both"/>
        <w:rPr>
          <w:rFonts w:ascii="Arial" w:eastAsia="Calibri" w:hAnsi="Arial" w:cs="Arial"/>
          <w:noProof/>
          <w:w w:val="95"/>
          <w:lang w:val="sr-Latn-CS"/>
        </w:rPr>
      </w:pPr>
    </w:p>
    <w:p w14:paraId="57B3D8DF" w14:textId="77777777" w:rsidR="00444FB7" w:rsidRPr="00C2580C" w:rsidRDefault="00444FB7" w:rsidP="00444FB7">
      <w:pPr>
        <w:pStyle w:val="ListParagraph"/>
        <w:shd w:val="clear" w:color="auto" w:fill="FFFFFF"/>
        <w:spacing w:line="276" w:lineRule="auto"/>
        <w:ind w:left="284" w:right="146"/>
        <w:jc w:val="both"/>
        <w:rPr>
          <w:rFonts w:ascii="Arial" w:eastAsia="Calibri" w:hAnsi="Arial" w:cs="Arial"/>
          <w:noProof/>
          <w:w w:val="95"/>
          <w:lang w:val="sr-Latn-CS"/>
        </w:rPr>
      </w:pPr>
      <w:r w:rsidRPr="00C2580C">
        <w:rPr>
          <w:rFonts w:ascii="Arial" w:eastAsia="Calibri" w:hAnsi="Arial" w:cs="Arial"/>
          <w:noProof/>
          <w:w w:val="95"/>
          <w:lang w:val="sr-Latn-CS"/>
        </w:rPr>
        <w:t>a) u krivičnim predmetima za krivična djela za koja je zakonom propisana kao glavna kazna-novčana kazna ili kazna zatvora do deset godina, ako posebnim zakonom nije određena naležnost drugog suda, za krivična djela za koja je posebnim zakonom određena nadležnost osnovnog suda, za krivična djela za koja je Sud Bosne i Hercegovine prenio nadležnost na osnovni sud,  za bilo koji krivični postupak protiv maloljetnika, da postupa tokom istrage i nakon podizanja optužnice u skladu sa zakonom,  da odlučuje o vanrednim pravnim lijekovima kada je to zakonom predviđeno; da odlučuje o brisanju osude i prestanku mjera bezbjednosti i pravnih posljedica osude, na osnovu sudske odluke, da postupa po molbama za pomilovanje u skladu sa zakonom,</w:t>
      </w:r>
    </w:p>
    <w:p w14:paraId="2993B4AF" w14:textId="77777777" w:rsidR="00444FB7" w:rsidRPr="00C2580C" w:rsidRDefault="00444FB7" w:rsidP="00444FB7">
      <w:pPr>
        <w:pStyle w:val="ListParagraph"/>
        <w:shd w:val="clear" w:color="auto" w:fill="FFFFFF"/>
        <w:spacing w:line="276" w:lineRule="auto"/>
        <w:ind w:left="284" w:right="146"/>
        <w:jc w:val="both"/>
        <w:rPr>
          <w:rFonts w:ascii="Arial" w:eastAsia="Calibri" w:hAnsi="Arial" w:cs="Arial"/>
          <w:noProof/>
          <w:w w:val="95"/>
          <w:lang w:val="sr-Latn-CS"/>
        </w:rPr>
      </w:pPr>
      <w:r w:rsidRPr="00C2580C">
        <w:rPr>
          <w:rFonts w:ascii="Arial" w:eastAsia="Calibri" w:hAnsi="Arial" w:cs="Arial"/>
          <w:noProof/>
          <w:w w:val="95"/>
          <w:lang w:val="sr-Latn-CS"/>
        </w:rPr>
        <w:t>b) u građanskim predmetima: da u prvom stepenu sudi u svim građanskim sporovima i u vanparničnom postupku,</w:t>
      </w:r>
    </w:p>
    <w:p w14:paraId="228776F7" w14:textId="77777777" w:rsidR="00444FB7" w:rsidRPr="00C2580C" w:rsidRDefault="00444FB7" w:rsidP="00444FB7">
      <w:pPr>
        <w:pStyle w:val="ListParagraph"/>
        <w:shd w:val="clear" w:color="auto" w:fill="FFFFFF"/>
        <w:spacing w:line="276" w:lineRule="auto"/>
        <w:ind w:left="284" w:right="146"/>
        <w:jc w:val="both"/>
        <w:rPr>
          <w:rFonts w:ascii="Arial" w:eastAsia="Calibri" w:hAnsi="Arial" w:cs="Arial"/>
          <w:noProof/>
          <w:w w:val="95"/>
          <w:lang w:val="sr-Latn-CS"/>
        </w:rPr>
      </w:pPr>
      <w:r w:rsidRPr="00C2580C">
        <w:rPr>
          <w:rFonts w:ascii="Arial" w:eastAsia="Calibri" w:hAnsi="Arial" w:cs="Arial"/>
          <w:noProof/>
          <w:w w:val="95"/>
          <w:lang w:val="sr-Latn-CS"/>
        </w:rPr>
        <w:t>c) u prekršajnim predmetima u svim prekršajnim predmetima, o zahtjevima za ponovljanje prekršajnog postupka i u drugim predmetima,</w:t>
      </w:r>
    </w:p>
    <w:p w14:paraId="41EBAFF5" w14:textId="77777777" w:rsidR="00444FB7" w:rsidRPr="00C2580C" w:rsidRDefault="00444FB7" w:rsidP="00444FB7">
      <w:pPr>
        <w:pStyle w:val="ListParagraph"/>
        <w:shd w:val="clear" w:color="auto" w:fill="FFFFFF"/>
        <w:spacing w:line="276" w:lineRule="auto"/>
        <w:ind w:left="284" w:right="146"/>
        <w:jc w:val="both"/>
        <w:rPr>
          <w:rFonts w:ascii="Arial" w:eastAsia="Calibri" w:hAnsi="Arial" w:cs="Arial"/>
          <w:noProof/>
          <w:w w:val="95"/>
          <w:lang w:val="sr-Latn-CS"/>
        </w:rPr>
      </w:pPr>
      <w:r w:rsidRPr="00C2580C">
        <w:rPr>
          <w:rFonts w:ascii="Arial" w:eastAsia="Calibri" w:hAnsi="Arial" w:cs="Arial"/>
          <w:noProof/>
          <w:w w:val="95"/>
          <w:lang w:val="sr-Latn-CS"/>
        </w:rPr>
        <w:t>d) u drugim predmetima: da sprovodi izvršni postupak, ako zakonom nije drugačije određeno; da određuje mjere obezbjeđenja, ako zakonom nije drugačije određeno; da rješava u posebnim postupcima, ako zakonom nije drugačije određeno; da pruža pravnu pomoć sudovima u Bosni i Hercegovini; da vrši poslove međunarodne pravne pomoći, ako zakonom nije određeno da neke od neke od tih poslova vrši okružni sud i da vrši druge poslove određene zakonom.</w:t>
      </w:r>
    </w:p>
    <w:p w14:paraId="09CA15C3" w14:textId="77777777" w:rsidR="00444FB7" w:rsidRPr="00C2580C" w:rsidRDefault="00444FB7" w:rsidP="00444FB7">
      <w:pPr>
        <w:pStyle w:val="ListParagraph"/>
        <w:shd w:val="clear" w:color="auto" w:fill="FFFFFF"/>
        <w:spacing w:line="276" w:lineRule="auto"/>
        <w:ind w:left="284" w:right="146"/>
        <w:jc w:val="both"/>
        <w:rPr>
          <w:rFonts w:ascii="Arial" w:eastAsia="Calibri" w:hAnsi="Arial" w:cs="Arial"/>
          <w:noProof/>
          <w:w w:val="95"/>
          <w:lang w:val="sr-Latn-CS"/>
        </w:rPr>
      </w:pPr>
    </w:p>
    <w:p w14:paraId="28B17F75" w14:textId="77777777" w:rsidR="00444FB7" w:rsidRPr="00C2580C" w:rsidRDefault="00444FB7" w:rsidP="00444FB7">
      <w:pPr>
        <w:pStyle w:val="ListParagraph"/>
        <w:numPr>
          <w:ilvl w:val="1"/>
          <w:numId w:val="40"/>
        </w:numPr>
        <w:shd w:val="clear" w:color="auto" w:fill="FFFFFF"/>
        <w:spacing w:line="276" w:lineRule="auto"/>
        <w:ind w:right="204"/>
        <w:jc w:val="both"/>
        <w:rPr>
          <w:rFonts w:ascii="Arial" w:eastAsia="Calibri" w:hAnsi="Arial" w:cs="Arial"/>
          <w:noProof/>
          <w:w w:val="95"/>
          <w:lang w:val="sr-Latn-CS"/>
        </w:rPr>
      </w:pPr>
      <w:r w:rsidRPr="00C2580C">
        <w:rPr>
          <w:rFonts w:ascii="Arial" w:eastAsia="Calibri" w:hAnsi="Arial" w:cs="Arial"/>
          <w:noProof/>
          <w:w w:val="95"/>
          <w:lang w:val="sr-Latn-CS"/>
        </w:rPr>
        <w:t>VIZIJA</w:t>
      </w:r>
    </w:p>
    <w:p w14:paraId="3C736606" w14:textId="77777777" w:rsidR="00444FB7" w:rsidRPr="00C2580C" w:rsidRDefault="00444FB7" w:rsidP="00444FB7">
      <w:pPr>
        <w:shd w:val="clear" w:color="auto" w:fill="FFFFFF"/>
        <w:spacing w:line="276" w:lineRule="auto"/>
        <w:ind w:right="146"/>
        <w:jc w:val="both"/>
        <w:rPr>
          <w:rFonts w:ascii="Arial" w:eastAsia="Calibri" w:hAnsi="Arial" w:cs="Arial"/>
          <w:noProof/>
          <w:w w:val="95"/>
          <w:lang w:val="sr-Latn-CS"/>
        </w:rPr>
      </w:pPr>
    </w:p>
    <w:p w14:paraId="321DC8B3" w14:textId="77777777" w:rsidR="00444FB7" w:rsidRPr="00C2580C" w:rsidRDefault="00444FB7" w:rsidP="00444FB7">
      <w:pPr>
        <w:shd w:val="clear" w:color="auto" w:fill="FFFFFF"/>
        <w:spacing w:line="276" w:lineRule="auto"/>
        <w:ind w:right="146"/>
        <w:jc w:val="both"/>
        <w:rPr>
          <w:rFonts w:ascii="Arial" w:eastAsia="Calibri" w:hAnsi="Arial" w:cs="Arial"/>
          <w:noProof/>
          <w:w w:val="95"/>
          <w:lang w:val="sr-Latn-CS"/>
        </w:rPr>
      </w:pPr>
      <w:r w:rsidRPr="00C2580C">
        <w:rPr>
          <w:rFonts w:ascii="Arial" w:eastAsia="Calibri" w:hAnsi="Arial" w:cs="Arial"/>
          <w:noProof/>
          <w:w w:val="95"/>
          <w:lang w:val="sr-Latn-CS"/>
        </w:rPr>
        <w:t>Osnovni sud u Tesliću je nezavisan sud, koji pruža korektan sistem pravde, kroz korištenje tehnoloških inovacija, zaštitu prava i sloboda, poštovanje i tumačenje zakona, te rješavanje sporova mirnim putem.</w:t>
      </w:r>
    </w:p>
    <w:p w14:paraId="3BA950AC" w14:textId="77777777" w:rsidR="00444FB7" w:rsidRPr="00C2580C" w:rsidRDefault="00444FB7" w:rsidP="00444FB7">
      <w:pPr>
        <w:pStyle w:val="ListParagraph"/>
        <w:shd w:val="clear" w:color="auto" w:fill="FFFFFF"/>
        <w:spacing w:line="276" w:lineRule="auto"/>
        <w:ind w:left="1095" w:right="146"/>
        <w:jc w:val="both"/>
        <w:rPr>
          <w:rFonts w:ascii="Arial" w:eastAsia="Calibri" w:hAnsi="Arial" w:cs="Arial"/>
          <w:noProof/>
          <w:w w:val="95"/>
          <w:lang w:val="sr-Latn-CS"/>
        </w:rPr>
      </w:pPr>
    </w:p>
    <w:p w14:paraId="6988A18F" w14:textId="77777777" w:rsidR="00444FB7" w:rsidRPr="00C2580C" w:rsidRDefault="00444FB7" w:rsidP="00444FB7">
      <w:pPr>
        <w:pStyle w:val="ListParagraph"/>
        <w:numPr>
          <w:ilvl w:val="1"/>
          <w:numId w:val="40"/>
        </w:numPr>
        <w:shd w:val="clear" w:color="auto" w:fill="FFFFFF"/>
        <w:spacing w:line="276" w:lineRule="auto"/>
        <w:ind w:right="146" w:hanging="371"/>
        <w:jc w:val="both"/>
        <w:rPr>
          <w:rFonts w:ascii="Arial" w:eastAsia="Calibri" w:hAnsi="Arial" w:cs="Arial"/>
          <w:noProof/>
          <w:w w:val="95"/>
          <w:lang w:val="sr-Latn-CS"/>
        </w:rPr>
      </w:pPr>
      <w:r w:rsidRPr="00C2580C">
        <w:rPr>
          <w:rFonts w:ascii="Arial" w:eastAsia="Calibri" w:hAnsi="Arial" w:cs="Arial"/>
          <w:noProof/>
          <w:w w:val="95"/>
          <w:lang w:val="sr-Latn-CS"/>
        </w:rPr>
        <w:t>MISIJA OSNOVNOG SUDA U TESLIĆU</w:t>
      </w:r>
    </w:p>
    <w:p w14:paraId="39AAEB4D" w14:textId="77777777" w:rsidR="00444FB7" w:rsidRPr="00C2580C" w:rsidRDefault="00444FB7" w:rsidP="00444FB7">
      <w:pPr>
        <w:shd w:val="clear" w:color="auto" w:fill="FFFFFF"/>
        <w:spacing w:line="276" w:lineRule="auto"/>
        <w:ind w:right="146"/>
        <w:jc w:val="both"/>
        <w:rPr>
          <w:rFonts w:ascii="Arial" w:eastAsia="Calibri" w:hAnsi="Arial" w:cs="Arial"/>
          <w:noProof/>
          <w:w w:val="95"/>
          <w:lang w:val="sr-Latn-CS"/>
        </w:rPr>
      </w:pPr>
    </w:p>
    <w:p w14:paraId="6D11C894" w14:textId="77777777" w:rsidR="00444FB7" w:rsidRPr="00C2580C" w:rsidRDefault="00444FB7" w:rsidP="00444FB7">
      <w:pPr>
        <w:shd w:val="clear" w:color="auto" w:fill="FFFFFF"/>
        <w:spacing w:line="276" w:lineRule="auto"/>
        <w:ind w:right="146"/>
        <w:jc w:val="both"/>
        <w:rPr>
          <w:rFonts w:ascii="Arial" w:eastAsia="Calibri" w:hAnsi="Arial" w:cs="Arial"/>
          <w:noProof/>
          <w:w w:val="95"/>
          <w:lang w:val="sr-Latn-CS"/>
        </w:rPr>
      </w:pPr>
      <w:r w:rsidRPr="00C2580C">
        <w:rPr>
          <w:rFonts w:ascii="Arial" w:eastAsia="Calibri" w:hAnsi="Arial" w:cs="Arial"/>
          <w:noProof/>
          <w:w w:val="95"/>
          <w:lang w:val="sr-Latn-CS"/>
        </w:rPr>
        <w:t>Osnovni sud u Tesliću služi javnosti kroz pružanje pravednog i efikasnog sistema pravde, poštovanje digniteta stranaka i njihovih prava, te osiguranja jednakog pristup pravdi, u svrhu postizanja povjerenja javnosti u rad suda.</w:t>
      </w:r>
    </w:p>
    <w:p w14:paraId="5E48CD46" w14:textId="77777777" w:rsidR="00444FB7" w:rsidRPr="00E361DF" w:rsidRDefault="00444FB7" w:rsidP="00444FB7">
      <w:pPr>
        <w:shd w:val="clear" w:color="auto" w:fill="FFFFFF"/>
        <w:spacing w:line="276" w:lineRule="auto"/>
        <w:ind w:left="680" w:right="170"/>
        <w:jc w:val="both"/>
        <w:rPr>
          <w:rFonts w:ascii="Arial" w:eastAsia="Calibri" w:hAnsi="Arial" w:cs="Arial"/>
          <w:noProof/>
          <w:w w:val="95"/>
          <w:lang w:val="sr-Latn-CS"/>
        </w:rPr>
      </w:pPr>
    </w:p>
    <w:p w14:paraId="5F74ED51" w14:textId="77777777" w:rsidR="00444FB7" w:rsidRDefault="00444FB7" w:rsidP="00A222AE">
      <w:pPr>
        <w:pStyle w:val="Heading1"/>
      </w:pPr>
    </w:p>
    <w:p w14:paraId="4437A114" w14:textId="6AD1B843" w:rsidR="00444FB7" w:rsidRDefault="00444FB7" w:rsidP="00A222AE">
      <w:pPr>
        <w:pStyle w:val="Heading1"/>
      </w:pPr>
    </w:p>
    <w:p w14:paraId="0A96CCAB" w14:textId="77777777" w:rsidR="008A7D3D" w:rsidRPr="008A7D3D" w:rsidRDefault="008A7D3D" w:rsidP="008A7D3D">
      <w:pPr>
        <w:rPr>
          <w:lang w:val="hr-HR"/>
        </w:rPr>
      </w:pPr>
    </w:p>
    <w:p w14:paraId="4227F28E" w14:textId="0F786F84" w:rsidR="00850FF6" w:rsidRPr="00F17AF0" w:rsidRDefault="00A90E77" w:rsidP="00A222AE">
      <w:pPr>
        <w:pStyle w:val="Heading1"/>
        <w:rPr>
          <w:rFonts w:eastAsia="Calibri"/>
        </w:rPr>
      </w:pPr>
      <w:r w:rsidRPr="00F17AF0">
        <w:lastRenderedPageBreak/>
        <w:t>2)</w:t>
      </w:r>
      <w:r w:rsidRPr="00F17AF0">
        <w:tab/>
      </w:r>
      <w:r w:rsidR="00850FF6" w:rsidRPr="00F17AF0">
        <w:rPr>
          <w:rFonts w:eastAsia="Calibri"/>
        </w:rPr>
        <w:t>Sažetak analize strateškog okvira</w:t>
      </w:r>
      <w:bookmarkEnd w:id="10"/>
    </w:p>
    <w:p w14:paraId="4AAEDBB5" w14:textId="77777777" w:rsidR="00850FF6" w:rsidRPr="00F17AF0" w:rsidRDefault="00850FF6" w:rsidP="00F17AF0">
      <w:pPr>
        <w:spacing w:before="40" w:line="276" w:lineRule="auto"/>
        <w:ind w:left="0"/>
        <w:jc w:val="both"/>
        <w:rPr>
          <w:rFonts w:ascii="Arial" w:hAnsi="Arial" w:cs="Arial"/>
          <w:w w:val="95"/>
          <w:sz w:val="24"/>
          <w:szCs w:val="24"/>
          <w:lang w:val="hr-HR"/>
        </w:rPr>
      </w:pPr>
    </w:p>
    <w:p w14:paraId="5C64BB55" w14:textId="68F03137" w:rsidR="000B4EAC" w:rsidRDefault="000B4EAC" w:rsidP="000B4EAC">
      <w:pPr>
        <w:shd w:val="clear" w:color="auto" w:fill="FFFFFF"/>
        <w:spacing w:line="276" w:lineRule="auto"/>
        <w:ind w:left="0" w:right="146"/>
        <w:jc w:val="both"/>
        <w:rPr>
          <w:rFonts w:ascii="Arial" w:eastAsia="Calibri" w:hAnsi="Arial" w:cs="Arial"/>
          <w:noProof/>
          <w:w w:val="95"/>
          <w:lang w:val="sr-Latn-CS"/>
        </w:rPr>
      </w:pPr>
      <w:r w:rsidRPr="00E361DF">
        <w:rPr>
          <w:rFonts w:ascii="Arial" w:eastAsia="Calibri" w:hAnsi="Arial" w:cs="Arial"/>
          <w:noProof/>
          <w:w w:val="95"/>
          <w:lang w:val="sr-Latn-CS"/>
        </w:rPr>
        <w:t xml:space="preserve">Pri izradi starteškog plana sud je koristio  slijedeće strateške dokumente: </w:t>
      </w:r>
    </w:p>
    <w:p w14:paraId="01255493" w14:textId="102A452D" w:rsidR="002B60AF" w:rsidRDefault="002B60AF" w:rsidP="000B4EAC">
      <w:pPr>
        <w:shd w:val="clear" w:color="auto" w:fill="FFFFFF"/>
        <w:spacing w:line="276" w:lineRule="auto"/>
        <w:ind w:left="0" w:right="146"/>
        <w:jc w:val="both"/>
        <w:rPr>
          <w:rFonts w:ascii="Arial" w:eastAsia="Calibri" w:hAnsi="Arial" w:cs="Arial"/>
          <w:noProof/>
          <w:w w:val="95"/>
          <w:lang w:val="sr-Latn-CS"/>
        </w:rPr>
      </w:pPr>
    </w:p>
    <w:p w14:paraId="6D47AA63" w14:textId="481ED004" w:rsidR="00ED3511" w:rsidRDefault="00ED3511" w:rsidP="00ED3511">
      <w:pPr>
        <w:pStyle w:val="ListParagraph"/>
        <w:shd w:val="clear" w:color="auto" w:fill="FFFFFF"/>
        <w:spacing w:line="276" w:lineRule="auto"/>
        <w:ind w:left="0" w:right="146"/>
        <w:jc w:val="both"/>
        <w:rPr>
          <w:rFonts w:ascii="Arial" w:eastAsia="Calibri" w:hAnsi="Arial" w:cs="Arial"/>
          <w:noProof/>
          <w:w w:val="95"/>
          <w:lang w:val="sr-Latn-CS"/>
        </w:rPr>
      </w:pPr>
      <w:r>
        <w:rPr>
          <w:rFonts w:ascii="Arial" w:eastAsia="Calibri" w:hAnsi="Arial" w:cs="Arial"/>
          <w:noProof/>
          <w:w w:val="95"/>
          <w:lang w:val="sr-Latn-CS"/>
        </w:rPr>
        <w:t>- Strateški plan VSTS-a je ključni dokument prema kojem se usklađuju strateški ciljevi svih pravosudnih institucija u BiH;</w:t>
      </w:r>
    </w:p>
    <w:p w14:paraId="611F0AEF" w14:textId="77777777" w:rsidR="00ED3511" w:rsidRDefault="00ED3511" w:rsidP="00ED3511">
      <w:pPr>
        <w:pStyle w:val="ListParagraph"/>
        <w:shd w:val="clear" w:color="auto" w:fill="FFFFFF"/>
        <w:spacing w:line="276" w:lineRule="auto"/>
        <w:ind w:left="0" w:right="146"/>
        <w:jc w:val="both"/>
        <w:rPr>
          <w:rFonts w:ascii="Arial" w:eastAsia="Calibri" w:hAnsi="Arial" w:cs="Arial"/>
          <w:noProof/>
          <w:w w:val="95"/>
          <w:lang w:val="sr-Latn-CS"/>
        </w:rPr>
      </w:pPr>
    </w:p>
    <w:p w14:paraId="4497EFB7" w14:textId="5279C81E" w:rsidR="00ED3511" w:rsidRDefault="00ED3511" w:rsidP="00ED3511">
      <w:pPr>
        <w:pStyle w:val="ListParagraph"/>
        <w:shd w:val="clear" w:color="auto" w:fill="FFFFFF"/>
        <w:spacing w:line="276" w:lineRule="auto"/>
        <w:ind w:left="0" w:right="146"/>
        <w:jc w:val="both"/>
        <w:rPr>
          <w:rFonts w:ascii="Arial" w:eastAsia="Calibri" w:hAnsi="Arial" w:cs="Arial"/>
          <w:noProof/>
          <w:w w:val="95"/>
          <w:lang w:val="sr-Latn-CS"/>
        </w:rPr>
      </w:pPr>
      <w:r>
        <w:rPr>
          <w:rFonts w:ascii="Arial" w:eastAsia="Calibri" w:hAnsi="Arial" w:cs="Arial"/>
          <w:noProof/>
          <w:w w:val="95"/>
          <w:lang w:val="sr-Latn-CS"/>
        </w:rPr>
        <w:t>-Strategija za reformu sektora pravde u BiH predstavlja strateški okvir za cjelokupan sektor pravosuđa u BiH koja predviđa da će svaka institucija revidirati svoje postojeće strateške planove ili izraditi nove, koji će biti u skladu sa strateškim okvirom cjelokupnog sektora;</w:t>
      </w:r>
    </w:p>
    <w:p w14:paraId="0FDF8F97" w14:textId="71609BB0" w:rsidR="00ED3511" w:rsidRDefault="00ED3511" w:rsidP="000B4EAC">
      <w:pPr>
        <w:shd w:val="clear" w:color="auto" w:fill="FFFFFF"/>
        <w:spacing w:line="276" w:lineRule="auto"/>
        <w:ind w:left="0" w:right="146"/>
        <w:jc w:val="both"/>
        <w:rPr>
          <w:rFonts w:ascii="Arial" w:eastAsia="Calibri" w:hAnsi="Arial" w:cs="Arial"/>
          <w:noProof/>
          <w:w w:val="95"/>
          <w:lang w:val="sr-Latn-CS"/>
        </w:rPr>
      </w:pPr>
    </w:p>
    <w:p w14:paraId="40AC848C" w14:textId="24FF16B2" w:rsidR="002B60AF" w:rsidRPr="00ED3511" w:rsidRDefault="00ED3511" w:rsidP="00ED3511">
      <w:pPr>
        <w:shd w:val="clear" w:color="auto" w:fill="FFFFFF"/>
        <w:spacing w:line="276" w:lineRule="auto"/>
        <w:ind w:left="0" w:right="146"/>
        <w:jc w:val="both"/>
        <w:rPr>
          <w:rFonts w:ascii="Arial" w:eastAsia="Calibri" w:hAnsi="Arial" w:cs="Arial"/>
          <w:noProof/>
          <w:w w:val="95"/>
          <w:lang w:val="sr-Latn-CS"/>
        </w:rPr>
      </w:pPr>
      <w:r>
        <w:rPr>
          <w:rFonts w:ascii="Arial" w:eastAsia="Calibri" w:hAnsi="Arial" w:cs="Arial"/>
          <w:noProof/>
          <w:w w:val="95"/>
          <w:lang w:val="sr-Latn-CS"/>
        </w:rPr>
        <w:t xml:space="preserve">- </w:t>
      </w:r>
      <w:r w:rsidR="002B60AF" w:rsidRPr="00ED3511">
        <w:rPr>
          <w:rFonts w:ascii="Arial" w:eastAsia="Calibri" w:hAnsi="Arial" w:cs="Arial"/>
          <w:noProof/>
          <w:w w:val="95"/>
          <w:lang w:val="sr-Latn-CS"/>
        </w:rPr>
        <w:t>Ustav Republike Srpske</w:t>
      </w:r>
      <w:r>
        <w:rPr>
          <w:rFonts w:ascii="Arial" w:eastAsia="Calibri" w:hAnsi="Arial" w:cs="Arial"/>
          <w:noProof/>
          <w:w w:val="95"/>
          <w:lang w:val="sr-Latn-CS"/>
        </w:rPr>
        <w:t>;</w:t>
      </w:r>
    </w:p>
    <w:p w14:paraId="59E11689" w14:textId="2B2A6D52" w:rsidR="00AD20D7" w:rsidRDefault="00AD20D7" w:rsidP="000B4EAC">
      <w:pPr>
        <w:shd w:val="clear" w:color="auto" w:fill="FFFFFF"/>
        <w:spacing w:line="276" w:lineRule="auto"/>
        <w:ind w:left="0" w:right="146"/>
        <w:jc w:val="both"/>
        <w:rPr>
          <w:rFonts w:ascii="Arial" w:eastAsia="Calibri" w:hAnsi="Arial" w:cs="Arial"/>
          <w:noProof/>
          <w:w w:val="95"/>
          <w:lang w:val="sr-Latn-CS"/>
        </w:rPr>
      </w:pPr>
    </w:p>
    <w:p w14:paraId="15B0BDAE" w14:textId="69165E70" w:rsidR="00AD20D7" w:rsidRDefault="00AD20D7" w:rsidP="000B4EAC">
      <w:pPr>
        <w:shd w:val="clear" w:color="auto" w:fill="FFFFFF"/>
        <w:spacing w:line="276" w:lineRule="auto"/>
        <w:ind w:left="0" w:right="146"/>
        <w:jc w:val="both"/>
        <w:rPr>
          <w:rFonts w:ascii="Arial" w:eastAsia="Calibri" w:hAnsi="Arial" w:cs="Arial"/>
          <w:noProof/>
          <w:w w:val="95"/>
          <w:lang w:val="sr-Latn-CS"/>
        </w:rPr>
      </w:pPr>
      <w:r>
        <w:rPr>
          <w:rFonts w:ascii="Arial" w:eastAsia="Calibri" w:hAnsi="Arial" w:cs="Arial"/>
          <w:noProof/>
          <w:w w:val="95"/>
          <w:lang w:val="sr-Latn-CS"/>
        </w:rPr>
        <w:t>-</w:t>
      </w:r>
      <w:r w:rsidRPr="00AD20D7">
        <w:rPr>
          <w:rFonts w:ascii="Arial" w:eastAsia="Calibri" w:hAnsi="Arial" w:cs="Arial"/>
          <w:noProof/>
          <w:w w:val="95"/>
          <w:lang w:val="sr-Latn-CS"/>
        </w:rPr>
        <w:t xml:space="preserve"> </w:t>
      </w:r>
      <w:r>
        <w:rPr>
          <w:rFonts w:ascii="Arial" w:eastAsia="Calibri" w:hAnsi="Arial" w:cs="Arial"/>
          <w:noProof/>
          <w:w w:val="95"/>
          <w:lang w:val="sr-Latn-CS"/>
        </w:rPr>
        <w:t>Ustav Bosne i Hercegovine</w:t>
      </w:r>
      <w:r w:rsidR="00ED3511">
        <w:rPr>
          <w:rFonts w:ascii="Arial" w:eastAsia="Calibri" w:hAnsi="Arial" w:cs="Arial"/>
          <w:noProof/>
          <w:w w:val="95"/>
          <w:lang w:val="sr-Latn-CS"/>
        </w:rPr>
        <w:t>;</w:t>
      </w:r>
    </w:p>
    <w:p w14:paraId="1F738E90" w14:textId="77777777" w:rsidR="000B4EAC" w:rsidRPr="00E361DF" w:rsidRDefault="000B4EAC" w:rsidP="000B4EAC">
      <w:pPr>
        <w:shd w:val="clear" w:color="auto" w:fill="FFFFFF"/>
        <w:spacing w:line="276" w:lineRule="auto"/>
        <w:ind w:left="0" w:right="146"/>
        <w:jc w:val="both"/>
        <w:rPr>
          <w:rFonts w:ascii="Arial" w:eastAsia="Calibri" w:hAnsi="Arial" w:cs="Arial"/>
          <w:noProof/>
          <w:w w:val="95"/>
          <w:lang w:val="sr-Latn-CS"/>
        </w:rPr>
      </w:pPr>
    </w:p>
    <w:p w14:paraId="2F30E642" w14:textId="05DAB2B5" w:rsidR="000B4EAC" w:rsidRDefault="000B4EAC" w:rsidP="000B4EAC">
      <w:pPr>
        <w:pStyle w:val="ListParagraph"/>
        <w:shd w:val="clear" w:color="auto" w:fill="FFFFFF"/>
        <w:spacing w:line="276" w:lineRule="auto"/>
        <w:ind w:left="0" w:right="146"/>
        <w:jc w:val="both"/>
        <w:rPr>
          <w:rFonts w:ascii="Arial" w:eastAsia="Calibri" w:hAnsi="Arial" w:cs="Arial"/>
          <w:noProof/>
          <w:w w:val="95"/>
          <w:lang w:val="sr-Latn-CS"/>
        </w:rPr>
      </w:pPr>
      <w:r w:rsidRPr="00E361DF">
        <w:rPr>
          <w:rFonts w:ascii="Arial" w:eastAsia="Calibri" w:hAnsi="Arial" w:cs="Arial"/>
          <w:noProof/>
          <w:w w:val="95"/>
          <w:lang w:val="sr-Latn-CS"/>
        </w:rPr>
        <w:t>- Zakon o sudovima Republike Srpske, na osnovu kojeg je osnovan Osnovni sud u  Tesliću, s ciljem  osiguranja  efikasnog ostvarivanja stvarne nadležnosti utvrđene navedenim zakonom, u skladu s kojim sud odlučuje o krivičnim, parničnim, vanparničnim, izvršnim i prekršajnim predmetima u prvom stepenu</w:t>
      </w:r>
      <w:r w:rsidR="00ED3511">
        <w:rPr>
          <w:rFonts w:ascii="Arial" w:eastAsia="Calibri" w:hAnsi="Arial" w:cs="Arial"/>
          <w:noProof/>
          <w:w w:val="95"/>
          <w:lang w:val="sr-Latn-CS"/>
        </w:rPr>
        <w:t>;</w:t>
      </w:r>
      <w:r w:rsidRPr="00E361DF">
        <w:rPr>
          <w:rFonts w:ascii="Arial" w:eastAsia="Calibri" w:hAnsi="Arial" w:cs="Arial"/>
          <w:noProof/>
          <w:w w:val="95"/>
          <w:lang w:val="sr-Latn-CS"/>
        </w:rPr>
        <w:t xml:space="preserve"> </w:t>
      </w:r>
    </w:p>
    <w:p w14:paraId="1156788A" w14:textId="3D5AF6B0" w:rsidR="00770572" w:rsidRDefault="00770572" w:rsidP="000B4EAC">
      <w:pPr>
        <w:pStyle w:val="ListParagraph"/>
        <w:shd w:val="clear" w:color="auto" w:fill="FFFFFF"/>
        <w:spacing w:line="276" w:lineRule="auto"/>
        <w:ind w:left="0" w:right="146"/>
        <w:jc w:val="both"/>
        <w:rPr>
          <w:rFonts w:ascii="Arial" w:eastAsia="Calibri" w:hAnsi="Arial" w:cs="Arial"/>
          <w:noProof/>
          <w:w w:val="95"/>
          <w:lang w:val="sr-Latn-CS"/>
        </w:rPr>
      </w:pPr>
    </w:p>
    <w:p w14:paraId="65B68C63" w14:textId="6211B60D" w:rsidR="00770572" w:rsidRDefault="00770572" w:rsidP="000B4EAC">
      <w:pPr>
        <w:pStyle w:val="ListParagraph"/>
        <w:shd w:val="clear" w:color="auto" w:fill="FFFFFF"/>
        <w:spacing w:line="276" w:lineRule="auto"/>
        <w:ind w:left="0" w:right="146"/>
        <w:jc w:val="both"/>
        <w:rPr>
          <w:rFonts w:ascii="Arial" w:eastAsia="Calibri" w:hAnsi="Arial" w:cs="Arial"/>
          <w:noProof/>
          <w:w w:val="95"/>
          <w:lang w:val="sr-Latn-CS"/>
        </w:rPr>
      </w:pPr>
      <w:r>
        <w:rPr>
          <w:rFonts w:ascii="Arial" w:eastAsia="Calibri" w:hAnsi="Arial" w:cs="Arial"/>
          <w:noProof/>
          <w:w w:val="95"/>
          <w:lang w:val="sr-Latn-CS"/>
        </w:rPr>
        <w:t>-Zakon o visokom sudskom i tužilačkom savjetu BiH</w:t>
      </w:r>
      <w:r w:rsidR="00ED3511">
        <w:rPr>
          <w:rFonts w:ascii="Arial" w:eastAsia="Calibri" w:hAnsi="Arial" w:cs="Arial"/>
          <w:noProof/>
          <w:w w:val="95"/>
          <w:lang w:val="sr-Latn-CS"/>
        </w:rPr>
        <w:t>;</w:t>
      </w:r>
    </w:p>
    <w:p w14:paraId="55B2C24C" w14:textId="45D4CA8E" w:rsidR="009F05BB" w:rsidRDefault="009F05BB" w:rsidP="000B4EAC">
      <w:pPr>
        <w:pStyle w:val="ListParagraph"/>
        <w:shd w:val="clear" w:color="auto" w:fill="FFFFFF"/>
        <w:spacing w:line="276" w:lineRule="auto"/>
        <w:ind w:left="0" w:right="146"/>
        <w:jc w:val="both"/>
        <w:rPr>
          <w:rFonts w:ascii="Arial" w:eastAsia="Calibri" w:hAnsi="Arial" w:cs="Arial"/>
          <w:noProof/>
          <w:w w:val="95"/>
          <w:lang w:val="sr-Latn-CS"/>
        </w:rPr>
      </w:pPr>
    </w:p>
    <w:p w14:paraId="0F6B8779" w14:textId="14174AF9" w:rsidR="009F05BB" w:rsidRDefault="00AD20D7" w:rsidP="000B4EAC">
      <w:pPr>
        <w:pStyle w:val="ListParagraph"/>
        <w:shd w:val="clear" w:color="auto" w:fill="FFFFFF"/>
        <w:spacing w:line="276" w:lineRule="auto"/>
        <w:ind w:left="0" w:right="146"/>
        <w:jc w:val="both"/>
        <w:rPr>
          <w:rFonts w:ascii="Arial" w:eastAsia="Calibri" w:hAnsi="Arial" w:cs="Arial"/>
          <w:noProof/>
          <w:w w:val="95"/>
          <w:lang w:val="sr-Latn-CS"/>
        </w:rPr>
      </w:pPr>
      <w:r>
        <w:rPr>
          <w:rFonts w:ascii="Arial" w:eastAsia="Calibri" w:hAnsi="Arial" w:cs="Arial"/>
          <w:noProof/>
          <w:w w:val="95"/>
          <w:lang w:val="sr-Latn-CS"/>
        </w:rPr>
        <w:t>- Iz</w:t>
      </w:r>
      <w:r w:rsidR="009F05BB">
        <w:rPr>
          <w:rFonts w:ascii="Arial" w:eastAsia="Calibri" w:hAnsi="Arial" w:cs="Arial"/>
          <w:noProof/>
          <w:w w:val="95"/>
          <w:lang w:val="sr-Latn-CS"/>
        </w:rPr>
        <w:t>vještaj stručnjaka o pitanjima vladavine prava u BiH (Pribeov izvještaj)</w:t>
      </w:r>
      <w:r w:rsidR="00ED3511">
        <w:rPr>
          <w:rFonts w:ascii="Arial" w:eastAsia="Calibri" w:hAnsi="Arial" w:cs="Arial"/>
          <w:noProof/>
          <w:w w:val="95"/>
          <w:lang w:val="sr-Latn-CS"/>
        </w:rPr>
        <w:t xml:space="preserve">. U ovom dokumentu koji je napisan na 25 stranica, stručnjaci ukazuju na niz duboku zabrinjavajućih </w:t>
      </w:r>
      <w:r w:rsidR="004E1C42">
        <w:rPr>
          <w:rFonts w:ascii="Arial" w:eastAsia="Calibri" w:hAnsi="Arial" w:cs="Arial"/>
          <w:noProof/>
          <w:w w:val="95"/>
          <w:lang w:val="sr-Latn-CS"/>
        </w:rPr>
        <w:t>nedostataka u vladavini prava u BiH;</w:t>
      </w:r>
    </w:p>
    <w:p w14:paraId="5CA3EB2D" w14:textId="17820A72" w:rsidR="004E1C42" w:rsidRDefault="004E1C42" w:rsidP="000B4EAC">
      <w:pPr>
        <w:pStyle w:val="ListParagraph"/>
        <w:shd w:val="clear" w:color="auto" w:fill="FFFFFF"/>
        <w:spacing w:line="276" w:lineRule="auto"/>
        <w:ind w:left="0" w:right="146"/>
        <w:jc w:val="both"/>
        <w:rPr>
          <w:rFonts w:ascii="Arial" w:eastAsia="Calibri" w:hAnsi="Arial" w:cs="Arial"/>
          <w:noProof/>
          <w:w w:val="95"/>
          <w:lang w:val="sr-Latn-CS"/>
        </w:rPr>
      </w:pPr>
    </w:p>
    <w:p w14:paraId="72D77CDF" w14:textId="7B431315" w:rsidR="004E1C42" w:rsidRDefault="004E1C42" w:rsidP="000B4EAC">
      <w:pPr>
        <w:pStyle w:val="ListParagraph"/>
        <w:shd w:val="clear" w:color="auto" w:fill="FFFFFF"/>
        <w:spacing w:line="276" w:lineRule="auto"/>
        <w:ind w:left="0" w:right="146"/>
        <w:jc w:val="both"/>
        <w:rPr>
          <w:rFonts w:ascii="Arial" w:eastAsia="Calibri" w:hAnsi="Arial" w:cs="Arial"/>
          <w:noProof/>
          <w:w w:val="95"/>
          <w:lang w:val="sr-Latn-CS"/>
        </w:rPr>
      </w:pPr>
      <w:r>
        <w:rPr>
          <w:rFonts w:ascii="Arial" w:eastAsia="Calibri" w:hAnsi="Arial" w:cs="Arial"/>
          <w:noProof/>
          <w:w w:val="95"/>
          <w:lang w:val="sr-Latn-CS"/>
        </w:rPr>
        <w:t>- Agenda 2030 i Ciljevi održivog razvoja u sistemu pl</w:t>
      </w:r>
      <w:r w:rsidR="003817F7">
        <w:rPr>
          <w:rFonts w:ascii="Arial" w:eastAsia="Calibri" w:hAnsi="Arial" w:cs="Arial"/>
          <w:noProof/>
          <w:w w:val="95"/>
          <w:lang w:val="sr-Latn-CS"/>
        </w:rPr>
        <w:t>aniranja i upravljanja razvojem</w:t>
      </w:r>
      <w:r>
        <w:rPr>
          <w:rFonts w:ascii="Arial" w:eastAsia="Calibri" w:hAnsi="Arial" w:cs="Arial"/>
          <w:noProof/>
          <w:w w:val="95"/>
          <w:lang w:val="sr-Latn-CS"/>
        </w:rPr>
        <w:t>;</w:t>
      </w:r>
    </w:p>
    <w:p w14:paraId="01FE3172" w14:textId="77777777" w:rsidR="000B4EAC" w:rsidRDefault="000B4EAC" w:rsidP="000B4EAC">
      <w:pPr>
        <w:pStyle w:val="ListParagraph"/>
        <w:shd w:val="clear" w:color="auto" w:fill="FFFFFF"/>
        <w:spacing w:line="276" w:lineRule="auto"/>
        <w:ind w:left="0" w:right="146"/>
        <w:jc w:val="both"/>
        <w:rPr>
          <w:rFonts w:ascii="Arial" w:eastAsia="Calibri" w:hAnsi="Arial" w:cs="Arial"/>
          <w:noProof/>
          <w:w w:val="95"/>
          <w:lang w:val="sr-Latn-CS"/>
        </w:rPr>
      </w:pPr>
    </w:p>
    <w:p w14:paraId="0FBB9020" w14:textId="4453D7E5" w:rsidR="000B4EAC" w:rsidRDefault="000B4EAC" w:rsidP="000B4EAC">
      <w:pPr>
        <w:pStyle w:val="ListParagraph"/>
        <w:shd w:val="clear" w:color="auto" w:fill="FFFFFF"/>
        <w:spacing w:line="276" w:lineRule="auto"/>
        <w:ind w:left="0" w:right="146"/>
        <w:jc w:val="both"/>
        <w:rPr>
          <w:rFonts w:ascii="Arial" w:eastAsia="Calibri" w:hAnsi="Arial" w:cs="Arial"/>
          <w:noProof/>
          <w:w w:val="95"/>
          <w:lang w:val="sr-Latn-CS"/>
        </w:rPr>
      </w:pPr>
      <w:r>
        <w:rPr>
          <w:rFonts w:ascii="Arial" w:eastAsia="Calibri" w:hAnsi="Arial" w:cs="Arial"/>
          <w:noProof/>
          <w:w w:val="95"/>
          <w:lang w:val="sr-Latn-CS"/>
        </w:rPr>
        <w:t xml:space="preserve">- </w:t>
      </w:r>
      <w:r w:rsidRPr="00130E5C">
        <w:rPr>
          <w:rFonts w:ascii="Arial" w:eastAsia="Calibri" w:hAnsi="Arial" w:cs="Arial"/>
          <w:noProof/>
          <w:w w:val="95"/>
          <w:lang w:val="sr-Latn-CS"/>
        </w:rPr>
        <w:t>Pravilnik o unutrašnjem sudskom poslovanju, kojim se uređuje organizacija i način unutrašnjeg poslovanja suda i druga pitanja koja su od značaja za unutrašnje sudsko poslovanje</w:t>
      </w:r>
      <w:r w:rsidR="004E1C42">
        <w:rPr>
          <w:rFonts w:ascii="Arial" w:eastAsia="Calibri" w:hAnsi="Arial" w:cs="Arial"/>
          <w:noProof/>
          <w:w w:val="95"/>
          <w:lang w:val="sr-Latn-CS"/>
        </w:rPr>
        <w:t>;</w:t>
      </w:r>
    </w:p>
    <w:p w14:paraId="5F8E352C" w14:textId="77777777" w:rsidR="004E1C42" w:rsidRDefault="004E1C42" w:rsidP="000B4EAC">
      <w:pPr>
        <w:pStyle w:val="ListParagraph"/>
        <w:shd w:val="clear" w:color="auto" w:fill="FFFFFF"/>
        <w:spacing w:line="276" w:lineRule="auto"/>
        <w:ind w:left="0" w:right="146"/>
        <w:jc w:val="both"/>
        <w:rPr>
          <w:rFonts w:ascii="Arial" w:eastAsia="Calibri" w:hAnsi="Arial" w:cs="Arial"/>
          <w:noProof/>
          <w:w w:val="95"/>
          <w:lang w:val="sr-Latn-CS"/>
        </w:rPr>
      </w:pPr>
    </w:p>
    <w:p w14:paraId="3D86F0C5" w14:textId="056D7489" w:rsidR="002B60AF" w:rsidRDefault="004E1C42" w:rsidP="000B4EAC">
      <w:pPr>
        <w:pStyle w:val="ListParagraph"/>
        <w:shd w:val="clear" w:color="auto" w:fill="FFFFFF"/>
        <w:spacing w:line="276" w:lineRule="auto"/>
        <w:ind w:left="0" w:right="146"/>
        <w:jc w:val="both"/>
        <w:rPr>
          <w:rFonts w:ascii="Arial" w:eastAsia="Calibri" w:hAnsi="Arial" w:cs="Arial"/>
          <w:noProof/>
          <w:w w:val="95"/>
          <w:lang w:val="sr-Latn-CS"/>
        </w:rPr>
      </w:pPr>
      <w:r w:rsidRPr="00E361DF">
        <w:rPr>
          <w:rFonts w:ascii="Arial" w:eastAsia="Calibri" w:hAnsi="Arial" w:cs="Arial"/>
          <w:noProof/>
          <w:w w:val="95"/>
          <w:lang w:val="sr-Latn-CS"/>
        </w:rPr>
        <w:t xml:space="preserve">- </w:t>
      </w:r>
      <w:r>
        <w:rPr>
          <w:rFonts w:ascii="Arial" w:eastAsia="Calibri" w:hAnsi="Arial" w:cs="Arial"/>
          <w:noProof/>
          <w:w w:val="95"/>
          <w:lang w:val="sr-Latn-CS"/>
        </w:rPr>
        <w:t>Strategija za borbu protiv korupcije;</w:t>
      </w:r>
    </w:p>
    <w:p w14:paraId="531C6636" w14:textId="038A1989" w:rsidR="004E1C42" w:rsidRDefault="004E1C42" w:rsidP="000B4EAC">
      <w:pPr>
        <w:pStyle w:val="ListParagraph"/>
        <w:shd w:val="clear" w:color="auto" w:fill="FFFFFF"/>
        <w:spacing w:line="276" w:lineRule="auto"/>
        <w:ind w:left="0" w:right="146"/>
        <w:jc w:val="both"/>
        <w:rPr>
          <w:rFonts w:ascii="Arial" w:eastAsia="Calibri" w:hAnsi="Arial" w:cs="Arial"/>
          <w:noProof/>
          <w:w w:val="95"/>
          <w:lang w:val="sr-Latn-CS"/>
        </w:rPr>
      </w:pPr>
    </w:p>
    <w:p w14:paraId="6402502B" w14:textId="38424E81" w:rsidR="004E1C42" w:rsidRDefault="004E1C42" w:rsidP="000B4EAC">
      <w:pPr>
        <w:pStyle w:val="ListParagraph"/>
        <w:shd w:val="clear" w:color="auto" w:fill="FFFFFF"/>
        <w:spacing w:line="276" w:lineRule="auto"/>
        <w:ind w:left="0" w:right="146"/>
        <w:jc w:val="both"/>
        <w:rPr>
          <w:rFonts w:ascii="Arial" w:eastAsia="Calibri" w:hAnsi="Arial" w:cs="Arial"/>
          <w:noProof/>
          <w:w w:val="95"/>
          <w:lang w:val="sr-Latn-CS"/>
        </w:rPr>
      </w:pPr>
      <w:r>
        <w:rPr>
          <w:rFonts w:ascii="Arial" w:eastAsia="Calibri" w:hAnsi="Arial" w:cs="Arial"/>
          <w:noProof/>
          <w:w w:val="95"/>
          <w:lang w:val="sr-Latn-CS"/>
        </w:rPr>
        <w:t>-Srednjoročna strategija za početnu obuku i stručno usavršavanje sudija i tužilaca;</w:t>
      </w:r>
    </w:p>
    <w:p w14:paraId="0D305C23" w14:textId="77777777" w:rsidR="004E1C42" w:rsidRDefault="004E1C42" w:rsidP="000B4EAC">
      <w:pPr>
        <w:pStyle w:val="ListParagraph"/>
        <w:shd w:val="clear" w:color="auto" w:fill="FFFFFF"/>
        <w:spacing w:line="276" w:lineRule="auto"/>
        <w:ind w:left="0" w:right="146"/>
        <w:jc w:val="both"/>
        <w:rPr>
          <w:rFonts w:ascii="Arial" w:eastAsia="Calibri" w:hAnsi="Arial" w:cs="Arial"/>
          <w:noProof/>
          <w:w w:val="95"/>
          <w:lang w:val="sr-Latn-CS"/>
        </w:rPr>
      </w:pPr>
    </w:p>
    <w:p w14:paraId="725BA1BC" w14:textId="06603C67" w:rsidR="000B4EAC" w:rsidRPr="004E1C42" w:rsidRDefault="002B60AF" w:rsidP="004E1C42">
      <w:pPr>
        <w:spacing w:after="160" w:line="256" w:lineRule="auto"/>
        <w:ind w:left="0"/>
        <w:rPr>
          <w:rFonts w:ascii="Arial" w:hAnsi="Arial" w:cs="Arial"/>
          <w:lang w:val="bs-Latn-BA"/>
        </w:rPr>
      </w:pPr>
      <w:r w:rsidRPr="004E1C42">
        <w:rPr>
          <w:rFonts w:ascii="Arial" w:eastAsia="Calibri" w:hAnsi="Arial" w:cs="Arial"/>
          <w:noProof/>
          <w:w w:val="95"/>
          <w:lang w:val="sr-Latn-CS"/>
        </w:rPr>
        <w:t xml:space="preserve">- </w:t>
      </w:r>
      <w:r w:rsidR="004E1C42">
        <w:rPr>
          <w:rFonts w:ascii="Arial" w:eastAsia="Calibri" w:hAnsi="Arial" w:cs="Arial"/>
          <w:noProof/>
          <w:w w:val="95"/>
          <w:lang w:val="sr-Latn-CS"/>
        </w:rPr>
        <w:t>Zakon o zaštiti prava na suđenje u razumnom roku uređuje zaštitu na suđenje u razumnom roku, kao i pravo na pravično zadovo</w:t>
      </w:r>
      <w:r w:rsidR="003817F7">
        <w:rPr>
          <w:rFonts w:ascii="Arial" w:eastAsia="Calibri" w:hAnsi="Arial" w:cs="Arial"/>
          <w:noProof/>
          <w:w w:val="95"/>
          <w:lang w:val="sr-Latn-CS"/>
        </w:rPr>
        <w:t>ljenje</w:t>
      </w:r>
      <w:r w:rsidR="004E1C42">
        <w:rPr>
          <w:rFonts w:ascii="Arial" w:eastAsia="Calibri" w:hAnsi="Arial" w:cs="Arial"/>
          <w:noProof/>
          <w:w w:val="95"/>
          <w:lang w:val="sr-Latn-CS"/>
        </w:rPr>
        <w:t xml:space="preserve"> koje se ostvaruje u sudskom postupku;</w:t>
      </w:r>
    </w:p>
    <w:p w14:paraId="40589EDC" w14:textId="4E741C93" w:rsidR="000B4EAC" w:rsidRDefault="000B4EAC" w:rsidP="000B4EAC">
      <w:pPr>
        <w:pStyle w:val="ListParagraph"/>
        <w:shd w:val="clear" w:color="auto" w:fill="FFFFFF"/>
        <w:spacing w:line="276" w:lineRule="auto"/>
        <w:ind w:left="0" w:right="146"/>
        <w:jc w:val="both"/>
        <w:rPr>
          <w:rFonts w:ascii="Arial" w:eastAsia="Calibri" w:hAnsi="Arial" w:cs="Arial"/>
          <w:noProof/>
          <w:w w:val="95"/>
          <w:lang w:val="sr-Latn-CS"/>
        </w:rPr>
      </w:pPr>
      <w:r w:rsidRPr="00E361DF">
        <w:rPr>
          <w:rFonts w:ascii="Arial" w:eastAsia="Calibri" w:hAnsi="Arial" w:cs="Arial"/>
          <w:noProof/>
          <w:w w:val="95"/>
          <w:lang w:val="sr-Latn-CS"/>
        </w:rPr>
        <w:t>- Uputstvo za izradu Plana rješavanja predmeta, kojim je propisana obaveza sudova za donošenje Plana rješavanja predmeta, sadržaj plana, praćenje provođenja plana, angažovanje predsjednika suda i predsjednika sudskih odjeljenja u realizaciji plana,  informisanje o provođenju plana rješavanja predmeta i odgovornost sudija, predsjednika sudskih odjeljenja i predsjednika sudova za provođenje plana.</w:t>
      </w:r>
    </w:p>
    <w:p w14:paraId="57792332" w14:textId="5D480F4D" w:rsidR="002B60AF" w:rsidRPr="00AD20D7" w:rsidRDefault="002B60AF" w:rsidP="000B4EAC">
      <w:pPr>
        <w:pStyle w:val="ListParagraph"/>
        <w:shd w:val="clear" w:color="auto" w:fill="FFFFFF"/>
        <w:spacing w:line="276" w:lineRule="auto"/>
        <w:ind w:left="0" w:right="146"/>
        <w:jc w:val="both"/>
        <w:rPr>
          <w:rFonts w:ascii="Arial" w:eastAsia="Calibri" w:hAnsi="Arial" w:cs="Arial"/>
          <w:noProof/>
          <w:w w:val="95"/>
          <w:lang w:val="sr-Latn-CS"/>
        </w:rPr>
      </w:pPr>
    </w:p>
    <w:p w14:paraId="307FEA85" w14:textId="62CA8BF8" w:rsidR="002B60AF" w:rsidRPr="008A7D3D" w:rsidRDefault="00AD20D7" w:rsidP="000B4EAC">
      <w:pPr>
        <w:pStyle w:val="ListParagraph"/>
        <w:shd w:val="clear" w:color="auto" w:fill="FFFFFF"/>
        <w:spacing w:line="276" w:lineRule="auto"/>
        <w:ind w:left="0" w:right="146"/>
        <w:jc w:val="both"/>
        <w:rPr>
          <w:rFonts w:ascii="Arial" w:eastAsia="Calibri" w:hAnsi="Arial" w:cs="Arial"/>
          <w:noProof/>
          <w:w w:val="95"/>
          <w:lang w:val="sr-Latn-CS"/>
        </w:rPr>
      </w:pPr>
      <w:r>
        <w:rPr>
          <w:rFonts w:ascii="Arial" w:hAnsi="Arial" w:cs="Arial"/>
          <w:lang w:val="bs-Latn-BA"/>
        </w:rPr>
        <w:t xml:space="preserve">- </w:t>
      </w:r>
      <w:r w:rsidR="002B60AF" w:rsidRPr="008A7D3D">
        <w:rPr>
          <w:rFonts w:ascii="Arial" w:hAnsi="Arial" w:cs="Arial"/>
          <w:lang w:val="bs-Latn-BA"/>
        </w:rPr>
        <w:t>Pravilnik o vremenskim okvirima za postupanje po predmetima u sudovima i tužilaštvima u Bosni i Hercegovini</w:t>
      </w:r>
      <w:r w:rsidR="004E1C42" w:rsidRPr="008A7D3D">
        <w:rPr>
          <w:rFonts w:ascii="Arial" w:hAnsi="Arial" w:cs="Arial"/>
          <w:lang w:val="bs-Latn-BA"/>
        </w:rPr>
        <w:t>;</w:t>
      </w:r>
    </w:p>
    <w:p w14:paraId="22D3379D" w14:textId="77777777" w:rsidR="000B4EAC" w:rsidRPr="008A7D3D" w:rsidRDefault="000B4EAC" w:rsidP="000B4EAC">
      <w:pPr>
        <w:pStyle w:val="ListParagraph"/>
        <w:shd w:val="clear" w:color="auto" w:fill="FFFFFF"/>
        <w:spacing w:line="276" w:lineRule="auto"/>
        <w:ind w:left="0" w:right="146"/>
        <w:jc w:val="both"/>
        <w:rPr>
          <w:rFonts w:ascii="Arial" w:eastAsia="Calibri" w:hAnsi="Arial" w:cs="Arial"/>
          <w:noProof/>
          <w:w w:val="95"/>
          <w:lang w:val="sr-Latn-CS"/>
        </w:rPr>
      </w:pPr>
    </w:p>
    <w:p w14:paraId="1C0945C6" w14:textId="0C14D6CA" w:rsidR="000B4EAC" w:rsidRPr="008A7D3D" w:rsidRDefault="000B4EAC" w:rsidP="000B4EAC">
      <w:pPr>
        <w:pStyle w:val="ListParagraph"/>
        <w:shd w:val="clear" w:color="auto" w:fill="FFFFFF"/>
        <w:spacing w:line="276" w:lineRule="auto"/>
        <w:ind w:left="0" w:right="146"/>
        <w:jc w:val="both"/>
        <w:rPr>
          <w:rFonts w:ascii="Arial" w:eastAsia="Calibri" w:hAnsi="Arial" w:cs="Arial"/>
          <w:noProof/>
          <w:w w:val="95"/>
          <w:lang w:val="sr-Latn-CS"/>
        </w:rPr>
      </w:pPr>
      <w:r w:rsidRPr="008A7D3D">
        <w:rPr>
          <w:rFonts w:ascii="Arial" w:eastAsia="Calibri" w:hAnsi="Arial" w:cs="Arial"/>
          <w:noProof/>
          <w:w w:val="95"/>
          <w:lang w:val="sr-Latn-CS"/>
        </w:rPr>
        <w:lastRenderedPageBreak/>
        <w:t>-Strategija za odnose s javnočću i informisanje, koja reguliše pitanja komunikacije sa medijima, distribucija informacija o uslugama, brošure i promotivni materijal i web uredništvo</w:t>
      </w:r>
      <w:r w:rsidR="004E1C42" w:rsidRPr="008A7D3D">
        <w:rPr>
          <w:rFonts w:ascii="Arial" w:eastAsia="Calibri" w:hAnsi="Arial" w:cs="Arial"/>
          <w:noProof/>
          <w:w w:val="95"/>
          <w:lang w:val="sr-Latn-CS"/>
        </w:rPr>
        <w:t xml:space="preserve"> i</w:t>
      </w:r>
    </w:p>
    <w:p w14:paraId="2AC67833" w14:textId="77777777" w:rsidR="000B4EAC" w:rsidRPr="008A7D3D" w:rsidRDefault="000B4EAC" w:rsidP="000B4EAC">
      <w:pPr>
        <w:pStyle w:val="ListParagraph"/>
        <w:shd w:val="clear" w:color="auto" w:fill="FFFFFF"/>
        <w:spacing w:line="276" w:lineRule="auto"/>
        <w:ind w:left="0" w:right="146"/>
        <w:jc w:val="both"/>
        <w:rPr>
          <w:rFonts w:ascii="Arial" w:eastAsia="Calibri" w:hAnsi="Arial" w:cs="Arial"/>
          <w:noProof/>
          <w:w w:val="95"/>
          <w:lang w:val="sr-Latn-CS"/>
        </w:rPr>
      </w:pPr>
    </w:p>
    <w:p w14:paraId="1AFE0A01" w14:textId="77777777" w:rsidR="000B4EAC" w:rsidRPr="008A7D3D" w:rsidRDefault="000B4EAC" w:rsidP="000B4EAC">
      <w:pPr>
        <w:pStyle w:val="ListParagraph"/>
        <w:shd w:val="clear" w:color="auto" w:fill="FFFFFF"/>
        <w:spacing w:line="276" w:lineRule="auto"/>
        <w:ind w:left="0" w:right="146"/>
        <w:jc w:val="both"/>
        <w:rPr>
          <w:rFonts w:ascii="Arial" w:eastAsia="Calibri" w:hAnsi="Arial" w:cs="Arial"/>
          <w:noProof/>
          <w:w w:val="95"/>
          <w:lang w:val="sr-Latn-CS"/>
        </w:rPr>
      </w:pPr>
      <w:r w:rsidRPr="008A7D3D">
        <w:rPr>
          <w:rFonts w:ascii="Arial" w:eastAsia="Calibri" w:hAnsi="Arial" w:cs="Arial"/>
          <w:noProof/>
          <w:w w:val="95"/>
          <w:lang w:val="sr-Latn-CS"/>
        </w:rPr>
        <w:t>-Zakon o slobodi pristupa informacijama Republike Srpske, koji reguliše pitanja objavljivanja informacija koje su pod kontrolom javnog organa.</w:t>
      </w:r>
    </w:p>
    <w:p w14:paraId="3F073329" w14:textId="77777777" w:rsidR="00850FF6" w:rsidRPr="00F17AF0" w:rsidRDefault="00850FF6" w:rsidP="00F17AF0">
      <w:pPr>
        <w:spacing w:before="40" w:line="276" w:lineRule="auto"/>
        <w:ind w:left="0"/>
        <w:jc w:val="both"/>
        <w:rPr>
          <w:rFonts w:ascii="Arial" w:hAnsi="Arial" w:cs="Arial"/>
          <w:w w:val="95"/>
          <w:sz w:val="24"/>
          <w:szCs w:val="24"/>
          <w:lang w:val="hr-HR"/>
        </w:rPr>
      </w:pPr>
    </w:p>
    <w:p w14:paraId="12429386" w14:textId="77777777" w:rsidR="00AA716E" w:rsidRPr="00F17AF0" w:rsidRDefault="00AA716E" w:rsidP="00F17AF0">
      <w:pPr>
        <w:spacing w:before="40" w:line="276" w:lineRule="auto"/>
        <w:ind w:left="0"/>
        <w:jc w:val="both"/>
        <w:rPr>
          <w:rFonts w:ascii="Arial" w:eastAsia="Verdana" w:hAnsi="Arial" w:cs="Arial"/>
          <w:bCs/>
          <w:w w:val="95"/>
          <w:sz w:val="24"/>
          <w:szCs w:val="24"/>
          <w:lang w:val="hr-HR"/>
        </w:rPr>
      </w:pPr>
    </w:p>
    <w:p w14:paraId="1F22372D" w14:textId="77777777" w:rsidR="00AA716E" w:rsidRPr="009336F9" w:rsidRDefault="00AA716E" w:rsidP="004B6F87">
      <w:pPr>
        <w:spacing w:line="276" w:lineRule="auto"/>
        <w:ind w:left="0"/>
        <w:rPr>
          <w:rFonts w:ascii="Arial" w:eastAsia="Calibri" w:hAnsi="Arial" w:cs="Arial"/>
          <w:w w:val="95"/>
          <w:sz w:val="24"/>
          <w:szCs w:val="24"/>
          <w:lang w:val="hr-HR"/>
        </w:rPr>
      </w:pPr>
      <w:r w:rsidRPr="009336F9">
        <w:rPr>
          <w:rFonts w:ascii="Arial" w:eastAsia="Calibri" w:hAnsi="Arial" w:cs="Arial"/>
          <w:w w:val="95"/>
          <w:sz w:val="24"/>
          <w:szCs w:val="24"/>
          <w:lang w:val="hr-HR"/>
        </w:rPr>
        <w:br w:type="page"/>
      </w:r>
    </w:p>
    <w:p w14:paraId="421B058C" w14:textId="73FC4682" w:rsidR="00C80EA6" w:rsidRDefault="00C80EA6" w:rsidP="00ED2361">
      <w:pPr>
        <w:pStyle w:val="Heading1"/>
        <w:ind w:left="420" w:hanging="420"/>
        <w:jc w:val="both"/>
        <w:rPr>
          <w:rFonts w:eastAsia="Calibri"/>
        </w:rPr>
      </w:pPr>
      <w:bookmarkStart w:id="11" w:name="_Toc91766453"/>
      <w:r>
        <w:lastRenderedPageBreak/>
        <w:t>3)</w:t>
      </w:r>
      <w:r>
        <w:tab/>
        <w:t xml:space="preserve">Pregled </w:t>
      </w:r>
      <w:r w:rsidR="00ED2361">
        <w:t xml:space="preserve">strateških </w:t>
      </w:r>
      <w:r w:rsidR="00E165D6">
        <w:t xml:space="preserve">i trogodišnjih </w:t>
      </w:r>
      <w:r>
        <w:rPr>
          <w:rFonts w:eastAsia="Calibri"/>
        </w:rPr>
        <w:t>ciljeva za period strateškog planiranja</w:t>
      </w:r>
      <w:bookmarkEnd w:id="11"/>
      <w:r w:rsidRPr="0031411E">
        <w:rPr>
          <w:rFonts w:eastAsia="Calibri"/>
        </w:rPr>
        <w:t xml:space="preserve"> </w:t>
      </w:r>
    </w:p>
    <w:p w14:paraId="0C41D7B6" w14:textId="704D2F11" w:rsidR="00147DD8" w:rsidRDefault="00147DD8" w:rsidP="00147DD8">
      <w:pPr>
        <w:rPr>
          <w:lang w:val="hr-HR"/>
        </w:rPr>
      </w:pPr>
    </w:p>
    <w:p w14:paraId="214F05DB" w14:textId="6FA061B8" w:rsidR="000555F1" w:rsidRDefault="000555F1" w:rsidP="008158F4">
      <w:pPr>
        <w:ind w:left="0"/>
        <w:jc w:val="both"/>
        <w:rPr>
          <w:rFonts w:ascii="Arial" w:hAnsi="Arial" w:cs="Arial"/>
        </w:rPr>
      </w:pPr>
    </w:p>
    <w:p w14:paraId="51F0A8A5" w14:textId="4BB5EE7E" w:rsidR="00B751A4" w:rsidRPr="00C2580C" w:rsidRDefault="00B751A4" w:rsidP="009922CC">
      <w:pPr>
        <w:ind w:left="0"/>
        <w:jc w:val="both"/>
        <w:rPr>
          <w:rFonts w:ascii="Arial" w:hAnsi="Arial" w:cs="Arial"/>
        </w:rPr>
      </w:pPr>
      <w:bookmarkStart w:id="12" w:name="_Toc91766454"/>
      <w:proofErr w:type="spellStart"/>
      <w:r w:rsidRPr="00C2580C">
        <w:rPr>
          <w:rFonts w:ascii="Arial" w:hAnsi="Arial" w:cs="Arial"/>
        </w:rPr>
        <w:t>Osnovni</w:t>
      </w:r>
      <w:proofErr w:type="spellEnd"/>
      <w:r w:rsidRPr="00C2580C">
        <w:rPr>
          <w:rFonts w:ascii="Arial" w:hAnsi="Arial" w:cs="Arial"/>
        </w:rPr>
        <w:t xml:space="preserve"> </w:t>
      </w:r>
      <w:proofErr w:type="spellStart"/>
      <w:r w:rsidRPr="00C2580C">
        <w:rPr>
          <w:rFonts w:ascii="Arial" w:hAnsi="Arial" w:cs="Arial"/>
        </w:rPr>
        <w:t>sud</w:t>
      </w:r>
      <w:proofErr w:type="spellEnd"/>
      <w:r w:rsidRPr="00C2580C">
        <w:rPr>
          <w:rFonts w:ascii="Arial" w:hAnsi="Arial" w:cs="Arial"/>
        </w:rPr>
        <w:t xml:space="preserve"> u </w:t>
      </w:r>
      <w:proofErr w:type="spellStart"/>
      <w:r w:rsidRPr="00C2580C">
        <w:rPr>
          <w:rFonts w:ascii="Arial" w:hAnsi="Arial" w:cs="Arial"/>
        </w:rPr>
        <w:t>Tesliću</w:t>
      </w:r>
      <w:proofErr w:type="spellEnd"/>
      <w:r w:rsidRPr="00C2580C">
        <w:rPr>
          <w:rFonts w:ascii="Arial" w:hAnsi="Arial" w:cs="Arial"/>
        </w:rPr>
        <w:t xml:space="preserve"> je </w:t>
      </w:r>
      <w:proofErr w:type="spellStart"/>
      <w:r w:rsidRPr="00C2580C">
        <w:rPr>
          <w:rFonts w:ascii="Arial" w:hAnsi="Arial" w:cs="Arial"/>
        </w:rPr>
        <w:t>ovim</w:t>
      </w:r>
      <w:proofErr w:type="spellEnd"/>
      <w:r w:rsidRPr="00C2580C">
        <w:rPr>
          <w:rFonts w:ascii="Arial" w:hAnsi="Arial" w:cs="Arial"/>
        </w:rPr>
        <w:t xml:space="preserve"> </w:t>
      </w:r>
      <w:proofErr w:type="spellStart"/>
      <w:r w:rsidRPr="00C2580C">
        <w:rPr>
          <w:rFonts w:ascii="Arial" w:hAnsi="Arial" w:cs="Arial"/>
        </w:rPr>
        <w:t>Strateški</w:t>
      </w:r>
      <w:r w:rsidR="00F34765">
        <w:rPr>
          <w:rFonts w:ascii="Arial" w:hAnsi="Arial" w:cs="Arial"/>
        </w:rPr>
        <w:t>m</w:t>
      </w:r>
      <w:proofErr w:type="spellEnd"/>
      <w:r w:rsidR="00F34765">
        <w:rPr>
          <w:rFonts w:ascii="Arial" w:hAnsi="Arial" w:cs="Arial"/>
        </w:rPr>
        <w:t xml:space="preserve"> </w:t>
      </w:r>
      <w:proofErr w:type="spellStart"/>
      <w:r w:rsidR="00F34765">
        <w:rPr>
          <w:rFonts w:ascii="Arial" w:hAnsi="Arial" w:cs="Arial"/>
        </w:rPr>
        <w:t>planom</w:t>
      </w:r>
      <w:proofErr w:type="spellEnd"/>
      <w:r w:rsidR="00F34765">
        <w:rPr>
          <w:rFonts w:ascii="Arial" w:hAnsi="Arial" w:cs="Arial"/>
        </w:rPr>
        <w:t xml:space="preserve"> </w:t>
      </w:r>
      <w:proofErr w:type="spellStart"/>
      <w:r w:rsidR="00F34765">
        <w:rPr>
          <w:rFonts w:ascii="Arial" w:hAnsi="Arial" w:cs="Arial"/>
        </w:rPr>
        <w:t>definisao</w:t>
      </w:r>
      <w:proofErr w:type="spellEnd"/>
      <w:r w:rsidR="00F34765">
        <w:rPr>
          <w:rFonts w:ascii="Arial" w:hAnsi="Arial" w:cs="Arial"/>
        </w:rPr>
        <w:t xml:space="preserve"> </w:t>
      </w:r>
      <w:proofErr w:type="spellStart"/>
      <w:r w:rsidR="00F34765">
        <w:rPr>
          <w:rFonts w:ascii="Arial" w:hAnsi="Arial" w:cs="Arial"/>
        </w:rPr>
        <w:t>četiri</w:t>
      </w:r>
      <w:proofErr w:type="spellEnd"/>
      <w:r w:rsidR="00F34765">
        <w:rPr>
          <w:rFonts w:ascii="Arial" w:hAnsi="Arial" w:cs="Arial"/>
        </w:rPr>
        <w:t xml:space="preserve"> </w:t>
      </w:r>
      <w:proofErr w:type="spellStart"/>
      <w:r w:rsidR="00F34765">
        <w:rPr>
          <w:rFonts w:ascii="Arial" w:hAnsi="Arial" w:cs="Arial"/>
        </w:rPr>
        <w:t>strateška</w:t>
      </w:r>
      <w:proofErr w:type="spellEnd"/>
      <w:r w:rsidRPr="00C2580C">
        <w:rPr>
          <w:rFonts w:ascii="Arial" w:hAnsi="Arial" w:cs="Arial"/>
        </w:rPr>
        <w:t xml:space="preserve"> </w:t>
      </w:r>
      <w:proofErr w:type="spellStart"/>
      <w:r w:rsidRPr="00C2580C">
        <w:rPr>
          <w:rFonts w:ascii="Arial" w:hAnsi="Arial" w:cs="Arial"/>
        </w:rPr>
        <w:t>cilja</w:t>
      </w:r>
      <w:proofErr w:type="spellEnd"/>
      <w:r w:rsidRPr="00C2580C">
        <w:rPr>
          <w:rFonts w:ascii="Arial" w:hAnsi="Arial" w:cs="Arial"/>
        </w:rPr>
        <w:t xml:space="preserve"> i to:</w:t>
      </w:r>
    </w:p>
    <w:p w14:paraId="1882A91F" w14:textId="77777777" w:rsidR="00B751A4" w:rsidRPr="00C2580C" w:rsidRDefault="00B751A4" w:rsidP="00B751A4">
      <w:pPr>
        <w:jc w:val="both"/>
        <w:rPr>
          <w:rFonts w:ascii="Arial" w:hAnsi="Arial" w:cs="Arial"/>
        </w:rPr>
      </w:pPr>
    </w:p>
    <w:p w14:paraId="679EC24E" w14:textId="280C8A37" w:rsidR="00B751A4" w:rsidRDefault="00B751A4" w:rsidP="009922CC">
      <w:pPr>
        <w:ind w:left="0"/>
        <w:rPr>
          <w:rFonts w:ascii="Arial" w:hAnsi="Arial" w:cs="Arial"/>
          <w:b/>
          <w:bCs/>
          <w:noProof/>
          <w:lang w:val="sr-Latn-CS"/>
        </w:rPr>
      </w:pPr>
      <w:proofErr w:type="spellStart"/>
      <w:r w:rsidRPr="00C2580C">
        <w:rPr>
          <w:rFonts w:ascii="Arial" w:hAnsi="Arial" w:cs="Arial"/>
          <w:b/>
          <w:bCs/>
        </w:rPr>
        <w:t>Strateški</w:t>
      </w:r>
      <w:proofErr w:type="spellEnd"/>
      <w:r w:rsidRPr="00C2580C">
        <w:rPr>
          <w:rFonts w:ascii="Arial" w:hAnsi="Arial" w:cs="Arial"/>
          <w:b/>
          <w:bCs/>
        </w:rPr>
        <w:t xml:space="preserve"> </w:t>
      </w:r>
      <w:proofErr w:type="spellStart"/>
      <w:r w:rsidRPr="00C2580C">
        <w:rPr>
          <w:rFonts w:ascii="Arial" w:hAnsi="Arial" w:cs="Arial"/>
          <w:b/>
          <w:bCs/>
        </w:rPr>
        <w:t>cilj</w:t>
      </w:r>
      <w:proofErr w:type="spellEnd"/>
      <w:r w:rsidRPr="00C2580C">
        <w:rPr>
          <w:rFonts w:ascii="Arial" w:hAnsi="Arial" w:cs="Arial"/>
          <w:b/>
          <w:bCs/>
        </w:rPr>
        <w:t xml:space="preserve"> 1:</w:t>
      </w:r>
      <w:r w:rsidRPr="00C2580C">
        <w:rPr>
          <w:rFonts w:ascii="Arial" w:hAnsi="Arial" w:cs="Arial"/>
          <w:b/>
          <w:bCs/>
          <w:noProof/>
          <w:lang w:val="sr-Latn-CS"/>
        </w:rPr>
        <w:t xml:space="preserve"> „ Povećanje efikasnosti rada suda“</w:t>
      </w:r>
    </w:p>
    <w:p w14:paraId="041F35A1" w14:textId="3C590634" w:rsidR="00FC7F2C" w:rsidRDefault="00FC7F2C" w:rsidP="00B751A4">
      <w:pPr>
        <w:rPr>
          <w:rFonts w:ascii="Arial" w:hAnsi="Arial" w:cs="Arial"/>
          <w:b/>
          <w:bCs/>
          <w:noProof/>
          <w:lang w:val="sr-Latn-CS"/>
        </w:rPr>
      </w:pPr>
    </w:p>
    <w:p w14:paraId="3E4FD2E1" w14:textId="0549DF9C" w:rsidR="00FC7F2C" w:rsidRPr="00C2580C" w:rsidRDefault="00FC7F2C" w:rsidP="009922CC">
      <w:pPr>
        <w:ind w:left="0"/>
        <w:rPr>
          <w:rFonts w:ascii="Arial" w:hAnsi="Arial" w:cs="Arial"/>
          <w:b/>
          <w:bCs/>
          <w:noProof/>
          <w:lang w:val="sr-Latn-CS"/>
        </w:rPr>
      </w:pPr>
      <w:r>
        <w:rPr>
          <w:rFonts w:ascii="Arial" w:hAnsi="Arial" w:cs="Arial"/>
          <w:b/>
          <w:bCs/>
          <w:noProof/>
          <w:lang w:val="sr-Latn-CS"/>
        </w:rPr>
        <w:t>Strateški cilj 2. „Smanjenje prosječne dužine trajanja neriješenih predmeta“</w:t>
      </w:r>
    </w:p>
    <w:p w14:paraId="50912571" w14:textId="77777777" w:rsidR="00B751A4" w:rsidRPr="00C2580C" w:rsidRDefault="00B751A4" w:rsidP="00B751A4">
      <w:pPr>
        <w:rPr>
          <w:rFonts w:ascii="Arial" w:hAnsi="Arial" w:cs="Arial"/>
          <w:noProof/>
          <w:lang w:val="sr-Latn-CS"/>
        </w:rPr>
      </w:pPr>
    </w:p>
    <w:p w14:paraId="6B564A99" w14:textId="13857AAA" w:rsidR="00B751A4" w:rsidRPr="00C2580C" w:rsidRDefault="00B751A4" w:rsidP="009922CC">
      <w:pPr>
        <w:ind w:left="0"/>
        <w:rPr>
          <w:rFonts w:ascii="Arial" w:hAnsi="Arial" w:cs="Arial"/>
          <w:b/>
          <w:bCs/>
          <w:noProof/>
          <w:lang w:val="sr-Latn-CS"/>
        </w:rPr>
      </w:pPr>
      <w:r w:rsidRPr="00C2580C">
        <w:rPr>
          <w:rFonts w:ascii="Arial" w:hAnsi="Arial" w:cs="Arial"/>
          <w:b/>
          <w:bCs/>
          <w:noProof/>
          <w:lang w:val="sr-Latn-CS"/>
        </w:rPr>
        <w:t xml:space="preserve">Starteški cilj </w:t>
      </w:r>
      <w:r w:rsidR="00AA60F9">
        <w:rPr>
          <w:rFonts w:ascii="Arial" w:hAnsi="Arial" w:cs="Arial"/>
          <w:b/>
          <w:bCs/>
          <w:noProof/>
          <w:lang w:val="sr-Latn-CS"/>
        </w:rPr>
        <w:t>3</w:t>
      </w:r>
      <w:r w:rsidRPr="00C2580C">
        <w:rPr>
          <w:rFonts w:ascii="Arial" w:hAnsi="Arial" w:cs="Arial"/>
          <w:b/>
          <w:bCs/>
          <w:noProof/>
          <w:lang w:val="sr-Latn-CS"/>
        </w:rPr>
        <w:t>: „Unapređenje kvaliteta rada suda“</w:t>
      </w:r>
    </w:p>
    <w:p w14:paraId="6878B4A8" w14:textId="77777777" w:rsidR="00B751A4" w:rsidRPr="00C2580C" w:rsidRDefault="00B751A4" w:rsidP="00B751A4">
      <w:pPr>
        <w:rPr>
          <w:rFonts w:ascii="Arial" w:hAnsi="Arial" w:cs="Arial"/>
          <w:noProof/>
          <w:lang w:val="sr-Latn-CS"/>
        </w:rPr>
      </w:pPr>
    </w:p>
    <w:p w14:paraId="79B79294" w14:textId="1934093C" w:rsidR="00B751A4" w:rsidRPr="00C2580C" w:rsidRDefault="00F34765" w:rsidP="009922CC">
      <w:pPr>
        <w:ind w:left="0"/>
        <w:rPr>
          <w:rFonts w:ascii="Arial" w:hAnsi="Arial" w:cs="Arial"/>
          <w:b/>
          <w:bCs/>
          <w:noProof/>
          <w:lang w:val="sr-Latn-CS"/>
        </w:rPr>
      </w:pPr>
      <w:r>
        <w:rPr>
          <w:rFonts w:ascii="Arial" w:hAnsi="Arial" w:cs="Arial"/>
          <w:b/>
          <w:bCs/>
          <w:noProof/>
          <w:lang w:val="sr-Latn-CS"/>
        </w:rPr>
        <w:t>Strateški cilj 4</w:t>
      </w:r>
      <w:r w:rsidR="00B751A4" w:rsidRPr="00C2580C">
        <w:rPr>
          <w:rFonts w:ascii="Arial" w:hAnsi="Arial" w:cs="Arial"/>
          <w:b/>
          <w:bCs/>
          <w:noProof/>
          <w:lang w:val="sr-Latn-CS"/>
        </w:rPr>
        <w:t>: „Unapređenje transparentnosti i otvorenosti rada suda“</w:t>
      </w:r>
    </w:p>
    <w:p w14:paraId="127F3A25" w14:textId="77777777" w:rsidR="00B751A4" w:rsidRPr="00C2580C" w:rsidRDefault="00B751A4" w:rsidP="00B751A4">
      <w:pPr>
        <w:rPr>
          <w:rFonts w:ascii="Arial" w:hAnsi="Arial" w:cs="Arial"/>
          <w:b/>
          <w:bCs/>
          <w:noProof/>
          <w:lang w:val="sr-Latn-CS"/>
        </w:rPr>
      </w:pPr>
    </w:p>
    <w:p w14:paraId="35E65304" w14:textId="77777777" w:rsidR="00B751A4" w:rsidRPr="00C2580C" w:rsidRDefault="00B751A4" w:rsidP="00B751A4">
      <w:pPr>
        <w:jc w:val="center"/>
        <w:rPr>
          <w:rFonts w:ascii="Arial" w:hAnsi="Arial" w:cs="Arial"/>
          <w:b/>
          <w:bCs/>
          <w:noProof/>
          <w:lang w:val="sr-Latn-CS"/>
        </w:rPr>
      </w:pPr>
      <w:r w:rsidRPr="00C2580C">
        <w:rPr>
          <w:rFonts w:ascii="Arial" w:hAnsi="Arial" w:cs="Arial"/>
          <w:b/>
          <w:bCs/>
          <w:noProof/>
          <w:lang w:val="sr-Latn-CS"/>
        </w:rPr>
        <w:t>Strateški cilj 1:</w:t>
      </w:r>
    </w:p>
    <w:p w14:paraId="600B956C" w14:textId="77777777" w:rsidR="00B751A4" w:rsidRPr="00C2580C" w:rsidRDefault="00B751A4" w:rsidP="00B751A4">
      <w:pPr>
        <w:jc w:val="center"/>
        <w:rPr>
          <w:rFonts w:ascii="Arial" w:hAnsi="Arial" w:cs="Arial"/>
          <w:b/>
          <w:bCs/>
          <w:noProof/>
          <w:lang w:val="sr-Latn-CS"/>
        </w:rPr>
      </w:pPr>
      <w:r w:rsidRPr="00C2580C">
        <w:rPr>
          <w:rFonts w:ascii="Arial" w:hAnsi="Arial" w:cs="Arial"/>
          <w:b/>
          <w:bCs/>
          <w:noProof/>
          <w:lang w:val="sr-Latn-CS"/>
        </w:rPr>
        <w:t>„Povećanje efikasnosti rada suda“</w:t>
      </w:r>
    </w:p>
    <w:p w14:paraId="37702953" w14:textId="77777777" w:rsidR="00B751A4" w:rsidRPr="00C2580C" w:rsidRDefault="00B751A4" w:rsidP="00B751A4">
      <w:pPr>
        <w:ind w:left="0"/>
        <w:rPr>
          <w:rFonts w:ascii="Arial" w:hAnsi="Arial" w:cs="Arial"/>
          <w:noProof/>
          <w:lang w:val="sr-Latn-CS"/>
        </w:rPr>
      </w:pPr>
    </w:p>
    <w:p w14:paraId="64EE2DDE" w14:textId="77777777" w:rsidR="00B751A4" w:rsidRPr="00C2580C" w:rsidRDefault="00B751A4" w:rsidP="009922CC">
      <w:pPr>
        <w:ind w:left="0"/>
        <w:jc w:val="both"/>
        <w:rPr>
          <w:rFonts w:ascii="Arial" w:hAnsi="Arial" w:cs="Arial"/>
        </w:rPr>
      </w:pPr>
      <w:r w:rsidRPr="00C2580C">
        <w:rPr>
          <w:rFonts w:ascii="Arial" w:hAnsi="Arial" w:cs="Arial"/>
        </w:rPr>
        <w:t xml:space="preserve">U </w:t>
      </w:r>
      <w:proofErr w:type="spellStart"/>
      <w:r w:rsidRPr="00C2580C">
        <w:rPr>
          <w:rFonts w:ascii="Arial" w:hAnsi="Arial" w:cs="Arial"/>
        </w:rPr>
        <w:t>okviru</w:t>
      </w:r>
      <w:proofErr w:type="spellEnd"/>
      <w:r w:rsidRPr="00C2580C">
        <w:rPr>
          <w:rFonts w:ascii="Arial" w:hAnsi="Arial" w:cs="Arial"/>
        </w:rPr>
        <w:t xml:space="preserve"> </w:t>
      </w:r>
      <w:proofErr w:type="spellStart"/>
      <w:r w:rsidRPr="00C2580C">
        <w:rPr>
          <w:rFonts w:ascii="Arial" w:hAnsi="Arial" w:cs="Arial"/>
        </w:rPr>
        <w:t>strateškog</w:t>
      </w:r>
      <w:proofErr w:type="spellEnd"/>
      <w:r w:rsidRPr="00C2580C">
        <w:rPr>
          <w:rFonts w:ascii="Arial" w:hAnsi="Arial" w:cs="Arial"/>
        </w:rPr>
        <w:t xml:space="preserve"> </w:t>
      </w:r>
      <w:proofErr w:type="spellStart"/>
      <w:r w:rsidRPr="00C2580C">
        <w:rPr>
          <w:rFonts w:ascii="Arial" w:hAnsi="Arial" w:cs="Arial"/>
        </w:rPr>
        <w:t>cilja</w:t>
      </w:r>
      <w:proofErr w:type="spellEnd"/>
      <w:r w:rsidRPr="00C2580C">
        <w:rPr>
          <w:rFonts w:ascii="Arial" w:hAnsi="Arial" w:cs="Arial"/>
        </w:rPr>
        <w:t xml:space="preserve"> “</w:t>
      </w:r>
      <w:proofErr w:type="spellStart"/>
      <w:r w:rsidRPr="00C2580C">
        <w:rPr>
          <w:rFonts w:ascii="Arial" w:hAnsi="Arial" w:cs="Arial"/>
        </w:rPr>
        <w:t>Povećanje</w:t>
      </w:r>
      <w:proofErr w:type="spellEnd"/>
      <w:r w:rsidRPr="00C2580C">
        <w:rPr>
          <w:rFonts w:ascii="Arial" w:hAnsi="Arial" w:cs="Arial"/>
        </w:rPr>
        <w:t xml:space="preserve"> efikasnosti rada </w:t>
      </w:r>
      <w:proofErr w:type="spellStart"/>
      <w:r w:rsidRPr="00C2580C">
        <w:rPr>
          <w:rFonts w:ascii="Arial" w:hAnsi="Arial" w:cs="Arial"/>
        </w:rPr>
        <w:t>suda</w:t>
      </w:r>
      <w:proofErr w:type="spellEnd"/>
      <w:r w:rsidRPr="00C2580C">
        <w:rPr>
          <w:rFonts w:ascii="Arial" w:hAnsi="Arial" w:cs="Arial"/>
        </w:rPr>
        <w:t xml:space="preserve">” </w:t>
      </w:r>
      <w:proofErr w:type="spellStart"/>
      <w:r w:rsidRPr="00C2580C">
        <w:rPr>
          <w:rFonts w:ascii="Arial" w:hAnsi="Arial" w:cs="Arial"/>
        </w:rPr>
        <w:t>definisani</w:t>
      </w:r>
      <w:proofErr w:type="spellEnd"/>
      <w:r w:rsidRPr="00C2580C">
        <w:rPr>
          <w:rFonts w:ascii="Arial" w:hAnsi="Arial" w:cs="Arial"/>
        </w:rPr>
        <w:t xml:space="preserve"> </w:t>
      </w:r>
      <w:proofErr w:type="spellStart"/>
      <w:r w:rsidRPr="00C2580C">
        <w:rPr>
          <w:rFonts w:ascii="Arial" w:hAnsi="Arial" w:cs="Arial"/>
        </w:rPr>
        <w:t>su</w:t>
      </w:r>
      <w:proofErr w:type="spellEnd"/>
      <w:r w:rsidRPr="00C2580C">
        <w:rPr>
          <w:rFonts w:ascii="Arial" w:hAnsi="Arial" w:cs="Arial"/>
        </w:rPr>
        <w:t xml:space="preserve"> </w:t>
      </w:r>
      <w:proofErr w:type="spellStart"/>
      <w:r w:rsidRPr="00C2580C">
        <w:rPr>
          <w:rFonts w:ascii="Arial" w:hAnsi="Arial" w:cs="Arial"/>
        </w:rPr>
        <w:t>slijedeći</w:t>
      </w:r>
      <w:proofErr w:type="spellEnd"/>
      <w:r w:rsidRPr="00C2580C">
        <w:rPr>
          <w:rFonts w:ascii="Arial" w:hAnsi="Arial" w:cs="Arial"/>
        </w:rPr>
        <w:t xml:space="preserve"> </w:t>
      </w:r>
      <w:proofErr w:type="spellStart"/>
      <w:r w:rsidRPr="00C2580C">
        <w:rPr>
          <w:rFonts w:ascii="Arial" w:hAnsi="Arial" w:cs="Arial"/>
        </w:rPr>
        <w:t>trogodišnji</w:t>
      </w:r>
      <w:proofErr w:type="spellEnd"/>
      <w:r w:rsidRPr="00C2580C">
        <w:rPr>
          <w:rFonts w:ascii="Arial" w:hAnsi="Arial" w:cs="Arial"/>
        </w:rPr>
        <w:t xml:space="preserve"> </w:t>
      </w:r>
      <w:proofErr w:type="spellStart"/>
      <w:r w:rsidRPr="00C2580C">
        <w:rPr>
          <w:rFonts w:ascii="Arial" w:hAnsi="Arial" w:cs="Arial"/>
        </w:rPr>
        <w:t>ciljevi</w:t>
      </w:r>
      <w:proofErr w:type="spellEnd"/>
      <w:r w:rsidRPr="00C2580C">
        <w:rPr>
          <w:rFonts w:ascii="Arial" w:hAnsi="Arial" w:cs="Arial"/>
        </w:rPr>
        <w:t xml:space="preserve"> </w:t>
      </w:r>
      <w:proofErr w:type="spellStart"/>
      <w:r w:rsidRPr="00C2580C">
        <w:rPr>
          <w:rFonts w:ascii="Arial" w:hAnsi="Arial" w:cs="Arial"/>
        </w:rPr>
        <w:t>koje</w:t>
      </w:r>
      <w:proofErr w:type="spellEnd"/>
      <w:r w:rsidRPr="00C2580C">
        <w:rPr>
          <w:rFonts w:ascii="Arial" w:hAnsi="Arial" w:cs="Arial"/>
        </w:rPr>
        <w:t xml:space="preserve"> </w:t>
      </w:r>
      <w:proofErr w:type="spellStart"/>
      <w:r w:rsidRPr="00C2580C">
        <w:rPr>
          <w:rFonts w:ascii="Arial" w:hAnsi="Arial" w:cs="Arial"/>
        </w:rPr>
        <w:t>sud</w:t>
      </w:r>
      <w:proofErr w:type="spellEnd"/>
      <w:r w:rsidRPr="00C2580C">
        <w:rPr>
          <w:rFonts w:ascii="Arial" w:hAnsi="Arial" w:cs="Arial"/>
        </w:rPr>
        <w:t xml:space="preserve"> </w:t>
      </w:r>
      <w:proofErr w:type="spellStart"/>
      <w:r w:rsidRPr="00C2580C">
        <w:rPr>
          <w:rFonts w:ascii="Arial" w:hAnsi="Arial" w:cs="Arial"/>
        </w:rPr>
        <w:t>planira</w:t>
      </w:r>
      <w:proofErr w:type="spellEnd"/>
      <w:r w:rsidRPr="00C2580C">
        <w:rPr>
          <w:rFonts w:ascii="Arial" w:hAnsi="Arial" w:cs="Arial"/>
        </w:rPr>
        <w:t xml:space="preserve"> </w:t>
      </w:r>
      <w:proofErr w:type="spellStart"/>
      <w:r w:rsidRPr="00C2580C">
        <w:rPr>
          <w:rFonts w:ascii="Arial" w:hAnsi="Arial" w:cs="Arial"/>
        </w:rPr>
        <w:t>realizovati</w:t>
      </w:r>
      <w:proofErr w:type="spellEnd"/>
      <w:r w:rsidRPr="00C2580C">
        <w:rPr>
          <w:rFonts w:ascii="Arial" w:hAnsi="Arial" w:cs="Arial"/>
        </w:rPr>
        <w:t xml:space="preserve"> u </w:t>
      </w:r>
      <w:proofErr w:type="spellStart"/>
      <w:r w:rsidRPr="00C2580C">
        <w:rPr>
          <w:rFonts w:ascii="Arial" w:hAnsi="Arial" w:cs="Arial"/>
        </w:rPr>
        <w:t>periodu</w:t>
      </w:r>
      <w:proofErr w:type="spellEnd"/>
      <w:r w:rsidRPr="00C2580C">
        <w:rPr>
          <w:rFonts w:ascii="Arial" w:hAnsi="Arial" w:cs="Arial"/>
        </w:rPr>
        <w:t xml:space="preserve"> </w:t>
      </w:r>
      <w:proofErr w:type="gramStart"/>
      <w:r w:rsidRPr="00C2580C">
        <w:rPr>
          <w:rFonts w:ascii="Arial" w:hAnsi="Arial" w:cs="Arial"/>
        </w:rPr>
        <w:t>od</w:t>
      </w:r>
      <w:proofErr w:type="gramEnd"/>
      <w:r w:rsidRPr="00C2580C">
        <w:rPr>
          <w:rFonts w:ascii="Arial" w:hAnsi="Arial" w:cs="Arial"/>
        </w:rPr>
        <w:t xml:space="preserve"> 2025-2027 </w:t>
      </w:r>
      <w:proofErr w:type="spellStart"/>
      <w:r w:rsidRPr="00C2580C">
        <w:rPr>
          <w:rFonts w:ascii="Arial" w:hAnsi="Arial" w:cs="Arial"/>
        </w:rPr>
        <w:t>godine</w:t>
      </w:r>
      <w:proofErr w:type="spellEnd"/>
      <w:r w:rsidRPr="00C2580C">
        <w:rPr>
          <w:rFonts w:ascii="Arial" w:hAnsi="Arial" w:cs="Arial"/>
        </w:rPr>
        <w:t xml:space="preserve"> i to:</w:t>
      </w:r>
    </w:p>
    <w:p w14:paraId="206279E3" w14:textId="77777777" w:rsidR="00B751A4" w:rsidRPr="00C2580C" w:rsidRDefault="00B751A4" w:rsidP="00B751A4">
      <w:pPr>
        <w:rPr>
          <w:rFonts w:ascii="Arial" w:hAnsi="Arial" w:cs="Arial"/>
          <w:noProof/>
          <w:lang w:val="sr-Latn-CS"/>
        </w:rPr>
      </w:pPr>
    </w:p>
    <w:p w14:paraId="7CEAC3F1" w14:textId="77777777" w:rsidR="00B751A4" w:rsidRPr="00C2580C" w:rsidRDefault="00B751A4" w:rsidP="009922CC">
      <w:pPr>
        <w:ind w:left="0"/>
        <w:rPr>
          <w:rFonts w:ascii="Arial" w:hAnsi="Arial" w:cs="Arial"/>
          <w:b/>
          <w:bCs/>
          <w:noProof/>
          <w:lang w:val="sr-Latn-CS"/>
        </w:rPr>
      </w:pPr>
      <w:r w:rsidRPr="00C2580C">
        <w:rPr>
          <w:rFonts w:ascii="Arial" w:hAnsi="Arial" w:cs="Arial"/>
          <w:noProof/>
          <w:lang w:val="sr-Latn-CS"/>
        </w:rPr>
        <w:t>Trogodišnji cilj 1.1. „</w:t>
      </w:r>
      <w:r w:rsidRPr="00C2580C">
        <w:rPr>
          <w:rFonts w:ascii="Arial" w:hAnsi="Arial" w:cs="Arial"/>
          <w:b/>
          <w:bCs/>
          <w:noProof/>
          <w:lang w:val="sr-Latn-CS"/>
        </w:rPr>
        <w:t>Smanjenje broja neriješenih i starih predmeta u sudu“</w:t>
      </w:r>
    </w:p>
    <w:p w14:paraId="556BE385" w14:textId="77777777" w:rsidR="00B751A4" w:rsidRPr="00C2580C" w:rsidRDefault="00B751A4" w:rsidP="00B751A4">
      <w:pPr>
        <w:rPr>
          <w:rFonts w:ascii="Arial" w:hAnsi="Arial" w:cs="Arial"/>
          <w:noProof/>
          <w:lang w:val="sr-Latn-CS"/>
        </w:rPr>
      </w:pPr>
    </w:p>
    <w:p w14:paraId="10FA0292" w14:textId="63BD5EFE" w:rsidR="00B751A4" w:rsidRPr="00C2580C" w:rsidRDefault="00B751A4" w:rsidP="009922CC">
      <w:pPr>
        <w:ind w:left="0"/>
        <w:jc w:val="both"/>
        <w:rPr>
          <w:rFonts w:ascii="Arial" w:hAnsi="Arial" w:cs="Arial"/>
          <w:b/>
          <w:bCs/>
          <w:noProof/>
          <w:lang w:val="sr-Latn-CS"/>
        </w:rPr>
      </w:pPr>
      <w:r w:rsidRPr="00C2580C">
        <w:rPr>
          <w:rFonts w:ascii="Arial" w:hAnsi="Arial" w:cs="Arial"/>
          <w:noProof/>
          <w:lang w:val="sr-Latn-CS"/>
        </w:rPr>
        <w:t>Trogodišnji cilj 1.</w:t>
      </w:r>
      <w:r w:rsidR="00FC7F2C">
        <w:rPr>
          <w:rFonts w:ascii="Arial" w:hAnsi="Arial" w:cs="Arial"/>
          <w:noProof/>
          <w:lang w:val="sr-Latn-CS"/>
        </w:rPr>
        <w:t>2</w:t>
      </w:r>
      <w:r w:rsidRPr="00C2580C">
        <w:rPr>
          <w:rFonts w:ascii="Arial" w:hAnsi="Arial" w:cs="Arial"/>
          <w:noProof/>
          <w:lang w:val="sr-Latn-CS"/>
        </w:rPr>
        <w:t xml:space="preserve"> </w:t>
      </w:r>
      <w:r w:rsidRPr="00C2580C">
        <w:rPr>
          <w:rFonts w:ascii="Arial" w:hAnsi="Arial" w:cs="Arial"/>
          <w:b/>
          <w:bCs/>
          <w:noProof/>
          <w:lang w:val="sr-Latn-CS"/>
        </w:rPr>
        <w:t>„Smanjenje broja neriješenih komunalnih izvršnih predmeta (SOKOP- Mal)“</w:t>
      </w:r>
    </w:p>
    <w:p w14:paraId="62415E8C" w14:textId="77777777" w:rsidR="00B751A4" w:rsidRPr="00C2580C" w:rsidRDefault="00B751A4" w:rsidP="00B751A4">
      <w:pPr>
        <w:jc w:val="both"/>
        <w:rPr>
          <w:rFonts w:ascii="Arial" w:hAnsi="Arial" w:cs="Arial"/>
          <w:noProof/>
          <w:lang w:val="sr-Latn-CS"/>
        </w:rPr>
      </w:pPr>
    </w:p>
    <w:p w14:paraId="00D513F4" w14:textId="4DCDDE46" w:rsidR="00B751A4" w:rsidRPr="00C2580C" w:rsidRDefault="00B751A4" w:rsidP="009922CC">
      <w:pPr>
        <w:ind w:left="0"/>
        <w:jc w:val="both"/>
        <w:rPr>
          <w:rFonts w:ascii="Arial" w:hAnsi="Arial" w:cs="Arial"/>
          <w:noProof/>
          <w:lang w:val="sr-Latn-CS"/>
        </w:rPr>
      </w:pPr>
      <w:r w:rsidRPr="00C2580C">
        <w:rPr>
          <w:rFonts w:ascii="Arial" w:hAnsi="Arial" w:cs="Arial"/>
          <w:noProof/>
          <w:lang w:val="sr-Latn-CS"/>
        </w:rPr>
        <w:t>Trogodišnji cilj 1.</w:t>
      </w:r>
      <w:r w:rsidR="00FC7F2C">
        <w:rPr>
          <w:rFonts w:ascii="Arial" w:hAnsi="Arial" w:cs="Arial"/>
          <w:noProof/>
          <w:lang w:val="sr-Latn-CS"/>
        </w:rPr>
        <w:t>3</w:t>
      </w:r>
      <w:r w:rsidRPr="00C2580C">
        <w:rPr>
          <w:rFonts w:ascii="Arial" w:hAnsi="Arial" w:cs="Arial"/>
          <w:noProof/>
          <w:lang w:val="sr-Latn-CS"/>
        </w:rPr>
        <w:t xml:space="preserve">. </w:t>
      </w:r>
      <w:r w:rsidRPr="00C2580C">
        <w:rPr>
          <w:rFonts w:ascii="Arial" w:hAnsi="Arial" w:cs="Arial"/>
          <w:b/>
          <w:bCs/>
          <w:noProof/>
          <w:lang w:val="sr-Latn-CS"/>
        </w:rPr>
        <w:t>„Unapređenje postupanja u krivičnim predmetima korupcije“</w:t>
      </w:r>
    </w:p>
    <w:p w14:paraId="096B2B1F" w14:textId="77777777" w:rsidR="00B751A4" w:rsidRPr="00C2580C" w:rsidRDefault="00B751A4" w:rsidP="00B751A4">
      <w:pPr>
        <w:ind w:left="0"/>
        <w:jc w:val="both"/>
        <w:rPr>
          <w:rFonts w:ascii="Arial" w:hAnsi="Arial" w:cs="Arial"/>
          <w:noProof/>
          <w:lang w:val="sr-Latn-CS"/>
        </w:rPr>
      </w:pPr>
    </w:p>
    <w:p w14:paraId="73370003" w14:textId="77777777" w:rsidR="008158F4" w:rsidRDefault="008158F4" w:rsidP="00B751A4">
      <w:pPr>
        <w:jc w:val="center"/>
        <w:rPr>
          <w:rFonts w:ascii="Arial" w:hAnsi="Arial" w:cs="Arial"/>
          <w:b/>
          <w:bCs/>
          <w:noProof/>
          <w:lang w:val="sr-Latn-CS"/>
        </w:rPr>
      </w:pPr>
    </w:p>
    <w:p w14:paraId="1DCE9FB5" w14:textId="4D6DD9E8" w:rsidR="00FC7F2C" w:rsidRDefault="00FC7F2C" w:rsidP="00B751A4">
      <w:pPr>
        <w:jc w:val="center"/>
        <w:rPr>
          <w:rFonts w:ascii="Arial" w:hAnsi="Arial" w:cs="Arial"/>
          <w:b/>
          <w:bCs/>
          <w:noProof/>
          <w:lang w:val="sr-Latn-CS"/>
        </w:rPr>
      </w:pPr>
      <w:r>
        <w:rPr>
          <w:rFonts w:ascii="Arial" w:hAnsi="Arial" w:cs="Arial"/>
          <w:b/>
          <w:bCs/>
          <w:noProof/>
          <w:lang w:val="sr-Latn-CS"/>
        </w:rPr>
        <w:t>Strateški cilj 2:</w:t>
      </w:r>
    </w:p>
    <w:p w14:paraId="0A4D81BC" w14:textId="06EBD0E0" w:rsidR="00FC7F2C" w:rsidRDefault="00FC7F2C" w:rsidP="00B751A4">
      <w:pPr>
        <w:jc w:val="center"/>
        <w:rPr>
          <w:rFonts w:ascii="Arial" w:hAnsi="Arial" w:cs="Arial"/>
          <w:b/>
          <w:bCs/>
          <w:noProof/>
          <w:lang w:val="sr-Latn-CS"/>
        </w:rPr>
      </w:pPr>
      <w:r>
        <w:rPr>
          <w:rFonts w:ascii="Arial" w:hAnsi="Arial" w:cs="Arial"/>
          <w:b/>
          <w:bCs/>
          <w:noProof/>
          <w:lang w:val="sr-Latn-CS"/>
        </w:rPr>
        <w:t>„Smanjenje prosječne dužine trajanja neriješenih predmeta“</w:t>
      </w:r>
    </w:p>
    <w:p w14:paraId="1FB8CFE8" w14:textId="100CC968" w:rsidR="00FC7F2C" w:rsidRDefault="00FC7F2C" w:rsidP="00B751A4">
      <w:pPr>
        <w:jc w:val="center"/>
        <w:rPr>
          <w:rFonts w:ascii="Arial" w:hAnsi="Arial" w:cs="Arial"/>
          <w:b/>
          <w:bCs/>
          <w:noProof/>
          <w:lang w:val="sr-Latn-CS"/>
        </w:rPr>
      </w:pPr>
    </w:p>
    <w:p w14:paraId="55975141" w14:textId="2D3671E3" w:rsidR="00FC7F2C" w:rsidRDefault="00FC7F2C" w:rsidP="009922CC">
      <w:pPr>
        <w:ind w:left="0"/>
        <w:jc w:val="both"/>
        <w:rPr>
          <w:rFonts w:ascii="Arial" w:hAnsi="Arial" w:cs="Arial"/>
          <w:noProof/>
          <w:lang w:val="sr-Latn-CS"/>
        </w:rPr>
      </w:pPr>
      <w:r w:rsidRPr="00FC7F2C">
        <w:rPr>
          <w:rFonts w:ascii="Arial" w:hAnsi="Arial" w:cs="Arial"/>
          <w:noProof/>
          <w:lang w:val="sr-Latn-CS"/>
        </w:rPr>
        <w:t xml:space="preserve">U </w:t>
      </w:r>
      <w:r>
        <w:rPr>
          <w:rFonts w:ascii="Arial" w:hAnsi="Arial" w:cs="Arial"/>
          <w:noProof/>
          <w:lang w:val="sr-Latn-CS"/>
        </w:rPr>
        <w:t>okviru strateškog cilja „Smanjenje prosječne dužine trajanja neriješenih predmeta“ definisani su slijedeći trogodišnji ciljevi:</w:t>
      </w:r>
    </w:p>
    <w:p w14:paraId="1CBBD13B" w14:textId="6C568E03" w:rsidR="00FC7F2C" w:rsidRDefault="00FC7F2C" w:rsidP="00FC7F2C">
      <w:pPr>
        <w:rPr>
          <w:rFonts w:ascii="Arial" w:hAnsi="Arial" w:cs="Arial"/>
          <w:noProof/>
          <w:lang w:val="sr-Latn-CS"/>
        </w:rPr>
      </w:pPr>
    </w:p>
    <w:p w14:paraId="4F92F12A" w14:textId="189BFC69" w:rsidR="00FC7F2C" w:rsidRPr="00AA60F9" w:rsidRDefault="00FC7F2C" w:rsidP="009922CC">
      <w:pPr>
        <w:ind w:left="0"/>
        <w:jc w:val="both"/>
        <w:rPr>
          <w:rFonts w:ascii="Arial" w:hAnsi="Arial" w:cs="Arial"/>
          <w:b/>
          <w:bCs/>
          <w:noProof/>
          <w:lang w:val="sr-Latn-CS"/>
        </w:rPr>
      </w:pPr>
      <w:r>
        <w:rPr>
          <w:rFonts w:ascii="Arial" w:hAnsi="Arial" w:cs="Arial"/>
          <w:noProof/>
          <w:lang w:val="sr-Latn-CS"/>
        </w:rPr>
        <w:t xml:space="preserve">Trogodišnji cilj 2.1. </w:t>
      </w:r>
      <w:r w:rsidR="00F34765" w:rsidRPr="00AA60F9">
        <w:rPr>
          <w:rFonts w:ascii="Arial" w:hAnsi="Arial" w:cs="Arial"/>
          <w:b/>
          <w:bCs/>
          <w:noProof/>
          <w:lang w:val="sr-Latn-CS"/>
        </w:rPr>
        <w:t>„Skraćivanje dužine trajanja neriješenih predmeta na parničnom referatu“.</w:t>
      </w:r>
      <w:r w:rsidR="00F34765">
        <w:rPr>
          <w:rFonts w:ascii="Arial" w:hAnsi="Arial" w:cs="Arial"/>
          <w:noProof/>
          <w:lang w:val="sr-Latn-CS"/>
        </w:rPr>
        <w:t xml:space="preserve"> </w:t>
      </w:r>
    </w:p>
    <w:p w14:paraId="4A4690C8" w14:textId="102D16BC" w:rsidR="00FC7F2C" w:rsidRDefault="00FC7F2C" w:rsidP="00FC7F2C">
      <w:pPr>
        <w:rPr>
          <w:rFonts w:ascii="Arial" w:hAnsi="Arial" w:cs="Arial"/>
          <w:noProof/>
          <w:lang w:val="sr-Latn-CS"/>
        </w:rPr>
      </w:pPr>
    </w:p>
    <w:p w14:paraId="07D30719" w14:textId="63B3D87C" w:rsidR="00FC7F2C" w:rsidRPr="00AA60F9" w:rsidRDefault="00FC7F2C" w:rsidP="009922CC">
      <w:pPr>
        <w:ind w:left="0"/>
        <w:jc w:val="both"/>
        <w:rPr>
          <w:rFonts w:ascii="Arial" w:hAnsi="Arial" w:cs="Arial"/>
          <w:b/>
          <w:bCs/>
          <w:noProof/>
          <w:lang w:val="sr-Latn-CS"/>
        </w:rPr>
      </w:pPr>
      <w:r>
        <w:rPr>
          <w:rFonts w:ascii="Arial" w:hAnsi="Arial" w:cs="Arial"/>
          <w:noProof/>
          <w:lang w:val="sr-Latn-CS"/>
        </w:rPr>
        <w:t xml:space="preserve">Trogodišnji cilj 2.2. </w:t>
      </w:r>
      <w:r w:rsidR="00F34765" w:rsidRPr="00AA60F9">
        <w:rPr>
          <w:rFonts w:ascii="Arial" w:hAnsi="Arial" w:cs="Arial"/>
          <w:b/>
          <w:bCs/>
          <w:noProof/>
          <w:lang w:val="sr-Latn-CS"/>
        </w:rPr>
        <w:t>„Skraćivanje dužine trajanja neriješenih predmeta na vanparničnom referatu“.</w:t>
      </w:r>
    </w:p>
    <w:p w14:paraId="530B4152" w14:textId="71D5D289" w:rsidR="00A77640" w:rsidRDefault="00A77640" w:rsidP="00FC7F2C">
      <w:pPr>
        <w:rPr>
          <w:rFonts w:ascii="Arial" w:hAnsi="Arial" w:cs="Arial"/>
          <w:noProof/>
          <w:lang w:val="sr-Latn-CS"/>
        </w:rPr>
      </w:pPr>
    </w:p>
    <w:p w14:paraId="1A873B14" w14:textId="17F65CFB" w:rsidR="00FC7F2C" w:rsidRDefault="00A77640" w:rsidP="009922CC">
      <w:pPr>
        <w:ind w:left="0"/>
        <w:jc w:val="both"/>
        <w:rPr>
          <w:rFonts w:ascii="Arial" w:hAnsi="Arial" w:cs="Arial"/>
          <w:b/>
          <w:bCs/>
          <w:noProof/>
          <w:lang w:val="sr-Latn-CS"/>
        </w:rPr>
      </w:pPr>
      <w:r>
        <w:rPr>
          <w:rFonts w:ascii="Arial" w:hAnsi="Arial" w:cs="Arial"/>
          <w:noProof/>
          <w:lang w:val="sr-Latn-CS"/>
        </w:rPr>
        <w:t xml:space="preserve">Trogodišnji cilj 2.3. </w:t>
      </w:r>
      <w:r w:rsidR="00207F14">
        <w:rPr>
          <w:rFonts w:ascii="Arial" w:hAnsi="Arial" w:cs="Arial"/>
          <w:noProof/>
          <w:lang w:val="sr-Latn-CS"/>
        </w:rPr>
        <w:t>„</w:t>
      </w:r>
      <w:r w:rsidR="00207F14" w:rsidRPr="00AA60F9">
        <w:rPr>
          <w:rFonts w:ascii="Arial" w:hAnsi="Arial" w:cs="Arial"/>
          <w:b/>
          <w:bCs/>
          <w:noProof/>
          <w:lang w:val="sr-Latn-CS"/>
        </w:rPr>
        <w:t>Skraćivanje dužine trajanja neriješenih predmeta na izvršnom</w:t>
      </w:r>
      <w:r w:rsidR="00207F14">
        <w:rPr>
          <w:rFonts w:ascii="Arial" w:hAnsi="Arial" w:cs="Arial"/>
          <w:b/>
          <w:bCs/>
          <w:noProof/>
          <w:lang w:val="sr-Latn-CS"/>
        </w:rPr>
        <w:t xml:space="preserve"> referatu“.</w:t>
      </w:r>
    </w:p>
    <w:p w14:paraId="743BE53C" w14:textId="77777777" w:rsidR="00FC7F2C" w:rsidRDefault="00FC7F2C" w:rsidP="00B751A4">
      <w:pPr>
        <w:jc w:val="center"/>
        <w:rPr>
          <w:rFonts w:ascii="Arial" w:hAnsi="Arial" w:cs="Arial"/>
          <w:b/>
          <w:bCs/>
          <w:noProof/>
          <w:lang w:val="sr-Latn-CS"/>
        </w:rPr>
      </w:pPr>
    </w:p>
    <w:p w14:paraId="6F61EF92" w14:textId="409F20C5" w:rsidR="00B751A4" w:rsidRPr="00C2580C" w:rsidRDefault="00B751A4" w:rsidP="00B751A4">
      <w:pPr>
        <w:jc w:val="center"/>
        <w:rPr>
          <w:rFonts w:ascii="Arial" w:hAnsi="Arial" w:cs="Arial"/>
          <w:noProof/>
          <w:lang w:val="sr-Latn-CS"/>
        </w:rPr>
      </w:pPr>
      <w:r w:rsidRPr="00C2580C">
        <w:rPr>
          <w:rFonts w:ascii="Arial" w:hAnsi="Arial" w:cs="Arial"/>
          <w:b/>
          <w:bCs/>
          <w:noProof/>
          <w:lang w:val="sr-Latn-CS"/>
        </w:rPr>
        <w:t xml:space="preserve">Strateški cilj </w:t>
      </w:r>
      <w:r w:rsidR="00A77640">
        <w:rPr>
          <w:rFonts w:ascii="Arial" w:hAnsi="Arial" w:cs="Arial"/>
          <w:b/>
          <w:bCs/>
          <w:noProof/>
          <w:lang w:val="sr-Latn-CS"/>
        </w:rPr>
        <w:t>3</w:t>
      </w:r>
      <w:r w:rsidRPr="00C2580C">
        <w:rPr>
          <w:rFonts w:ascii="Arial" w:hAnsi="Arial" w:cs="Arial"/>
          <w:b/>
          <w:bCs/>
          <w:noProof/>
          <w:lang w:val="sr-Latn-CS"/>
        </w:rPr>
        <w:t>: „Unapređenje kvaliteta rada suda“</w:t>
      </w:r>
    </w:p>
    <w:p w14:paraId="1B3098EF" w14:textId="77777777" w:rsidR="00B751A4" w:rsidRPr="00C2580C" w:rsidRDefault="00B751A4" w:rsidP="00B751A4">
      <w:pPr>
        <w:jc w:val="center"/>
        <w:rPr>
          <w:rFonts w:ascii="Arial" w:hAnsi="Arial" w:cs="Arial"/>
          <w:b/>
          <w:bCs/>
          <w:noProof/>
          <w:lang w:val="sr-Latn-CS"/>
        </w:rPr>
      </w:pPr>
    </w:p>
    <w:p w14:paraId="3267BF73" w14:textId="77777777" w:rsidR="00B751A4" w:rsidRPr="00C2580C" w:rsidRDefault="00B751A4" w:rsidP="009922CC">
      <w:pPr>
        <w:ind w:left="0"/>
        <w:jc w:val="both"/>
        <w:rPr>
          <w:rFonts w:ascii="Arial" w:hAnsi="Arial" w:cs="Arial"/>
          <w:noProof/>
          <w:lang w:val="sr-Latn-CS"/>
        </w:rPr>
      </w:pPr>
      <w:r w:rsidRPr="00C2580C">
        <w:rPr>
          <w:rFonts w:ascii="Arial" w:hAnsi="Arial" w:cs="Arial"/>
          <w:noProof/>
          <w:lang w:val="sr-Latn-CS"/>
        </w:rPr>
        <w:t xml:space="preserve">U okviru strateškog cilja </w:t>
      </w:r>
      <w:r w:rsidRPr="00C2580C">
        <w:rPr>
          <w:rFonts w:ascii="Arial" w:hAnsi="Arial" w:cs="Arial"/>
          <w:b/>
          <w:bCs/>
          <w:noProof/>
          <w:lang w:val="sr-Latn-CS"/>
        </w:rPr>
        <w:t>„Unapređenje kvaliteta rada suda“</w:t>
      </w:r>
      <w:r w:rsidRPr="00C2580C">
        <w:rPr>
          <w:rFonts w:ascii="Arial" w:hAnsi="Arial" w:cs="Arial"/>
          <w:noProof/>
          <w:lang w:val="sr-Latn-CS"/>
        </w:rPr>
        <w:t xml:space="preserve"> definisan je slijedeći trogodišnji cilj:</w:t>
      </w:r>
    </w:p>
    <w:p w14:paraId="51286236" w14:textId="77777777" w:rsidR="00B751A4" w:rsidRPr="00C2580C" w:rsidRDefault="00B751A4" w:rsidP="00B751A4">
      <w:pPr>
        <w:jc w:val="both"/>
        <w:rPr>
          <w:rFonts w:ascii="Arial" w:hAnsi="Arial" w:cs="Arial"/>
          <w:noProof/>
          <w:lang w:val="sr-Latn-CS"/>
        </w:rPr>
      </w:pPr>
    </w:p>
    <w:p w14:paraId="154C9DBE" w14:textId="584B9C19" w:rsidR="00B751A4" w:rsidRPr="00C2580C" w:rsidRDefault="00B751A4" w:rsidP="009922CC">
      <w:pPr>
        <w:ind w:left="0"/>
        <w:jc w:val="both"/>
        <w:rPr>
          <w:rFonts w:ascii="Arial" w:hAnsi="Arial" w:cs="Arial"/>
          <w:b/>
          <w:bCs/>
          <w:noProof/>
          <w:lang w:val="sr-Latn-CS"/>
        </w:rPr>
      </w:pPr>
      <w:r w:rsidRPr="00C2580C">
        <w:rPr>
          <w:rFonts w:ascii="Arial" w:hAnsi="Arial" w:cs="Arial"/>
          <w:noProof/>
          <w:lang w:val="sr-Latn-CS"/>
        </w:rPr>
        <w:t xml:space="preserve">Trogodišnji cilj </w:t>
      </w:r>
      <w:r w:rsidR="00207F14">
        <w:rPr>
          <w:rFonts w:ascii="Arial" w:hAnsi="Arial" w:cs="Arial"/>
          <w:noProof/>
          <w:lang w:val="sr-Latn-CS"/>
        </w:rPr>
        <w:t>3</w:t>
      </w:r>
      <w:r w:rsidRPr="00C2580C">
        <w:rPr>
          <w:rFonts w:ascii="Arial" w:hAnsi="Arial" w:cs="Arial"/>
          <w:noProof/>
          <w:lang w:val="sr-Latn-CS"/>
        </w:rPr>
        <w:t xml:space="preserve">.1. </w:t>
      </w:r>
      <w:r w:rsidRPr="00C2580C">
        <w:rPr>
          <w:rFonts w:ascii="Arial" w:hAnsi="Arial" w:cs="Arial"/>
          <w:b/>
          <w:bCs/>
          <w:noProof/>
          <w:lang w:val="sr-Latn-CS"/>
        </w:rPr>
        <w:t>„Povećanje procenta potvrđenih odluka u odnosu na ukinute i preinačene odluke“</w:t>
      </w:r>
    </w:p>
    <w:p w14:paraId="7B8740AB" w14:textId="77777777" w:rsidR="008158F4" w:rsidRPr="00C2580C" w:rsidRDefault="008158F4" w:rsidP="00CE79FE">
      <w:pPr>
        <w:ind w:left="0"/>
        <w:jc w:val="both"/>
        <w:rPr>
          <w:rFonts w:ascii="Arial" w:hAnsi="Arial" w:cs="Arial"/>
          <w:b/>
          <w:bCs/>
          <w:noProof/>
          <w:lang w:val="sr-Latn-CS"/>
        </w:rPr>
      </w:pPr>
    </w:p>
    <w:p w14:paraId="024B5A10" w14:textId="05FF1867" w:rsidR="00B751A4" w:rsidRPr="00C2580C" w:rsidRDefault="00207F14" w:rsidP="00CE79FE">
      <w:pPr>
        <w:jc w:val="center"/>
        <w:rPr>
          <w:rFonts w:ascii="Arial" w:hAnsi="Arial" w:cs="Arial"/>
          <w:b/>
          <w:bCs/>
          <w:noProof/>
          <w:lang w:val="sr-Latn-CS"/>
        </w:rPr>
      </w:pPr>
      <w:r>
        <w:rPr>
          <w:rFonts w:ascii="Arial" w:hAnsi="Arial" w:cs="Arial"/>
          <w:b/>
          <w:bCs/>
          <w:noProof/>
          <w:lang w:val="sr-Latn-CS"/>
        </w:rPr>
        <w:t>Strateški cilj 4</w:t>
      </w:r>
      <w:r w:rsidR="00B751A4" w:rsidRPr="00C2580C">
        <w:rPr>
          <w:rFonts w:ascii="Arial" w:hAnsi="Arial" w:cs="Arial"/>
          <w:b/>
          <w:bCs/>
          <w:noProof/>
          <w:lang w:val="sr-Latn-CS"/>
        </w:rPr>
        <w:t>: „Unapređenje transparentnosti i otvorenosti rada suda“</w:t>
      </w:r>
    </w:p>
    <w:p w14:paraId="1FCACE5D" w14:textId="77777777" w:rsidR="00B751A4" w:rsidRPr="00C2580C" w:rsidRDefault="00B751A4" w:rsidP="00B751A4">
      <w:pPr>
        <w:ind w:left="0"/>
        <w:rPr>
          <w:rFonts w:ascii="Arial" w:hAnsi="Arial" w:cs="Arial"/>
          <w:bCs/>
          <w:noProof/>
          <w:lang w:val="sr-Latn-CS"/>
        </w:rPr>
      </w:pPr>
    </w:p>
    <w:p w14:paraId="425B8241" w14:textId="37614D73" w:rsidR="00B751A4" w:rsidRPr="00C2580C" w:rsidRDefault="00B751A4" w:rsidP="009922CC">
      <w:pPr>
        <w:ind w:left="0"/>
        <w:jc w:val="both"/>
        <w:rPr>
          <w:rFonts w:ascii="Arial" w:hAnsi="Arial" w:cs="Arial"/>
          <w:bCs/>
          <w:noProof/>
          <w:lang w:val="sr-Latn-CS"/>
        </w:rPr>
      </w:pPr>
      <w:r w:rsidRPr="00C2580C">
        <w:rPr>
          <w:rFonts w:ascii="Arial" w:hAnsi="Arial" w:cs="Arial"/>
          <w:bCs/>
          <w:noProof/>
          <w:lang w:val="sr-Latn-CS"/>
        </w:rPr>
        <w:t>Ostvarenje navedenog strateškog cilja sud će nastojati realizovati kroz</w:t>
      </w:r>
      <w:r w:rsidR="008158F4">
        <w:rPr>
          <w:rFonts w:ascii="Arial" w:hAnsi="Arial" w:cs="Arial"/>
          <w:bCs/>
          <w:noProof/>
          <w:lang w:val="sr-Latn-CS"/>
        </w:rPr>
        <w:t xml:space="preserve"> slijedeće trogodišnje ciljeve</w:t>
      </w:r>
      <w:r w:rsidRPr="00C2580C">
        <w:rPr>
          <w:rFonts w:ascii="Arial" w:hAnsi="Arial" w:cs="Arial"/>
          <w:bCs/>
          <w:noProof/>
          <w:lang w:val="sr-Latn-CS"/>
        </w:rPr>
        <w:t>:</w:t>
      </w:r>
    </w:p>
    <w:p w14:paraId="4BA0D87F" w14:textId="77777777" w:rsidR="00B751A4" w:rsidRPr="00C2580C" w:rsidRDefault="00B751A4" w:rsidP="00B751A4">
      <w:pPr>
        <w:rPr>
          <w:rFonts w:ascii="Arial" w:hAnsi="Arial" w:cs="Arial"/>
          <w:b/>
          <w:bCs/>
          <w:noProof/>
          <w:lang w:val="sr-Latn-CS"/>
        </w:rPr>
      </w:pPr>
    </w:p>
    <w:p w14:paraId="749E54A7" w14:textId="59F9D8A3" w:rsidR="00B751A4" w:rsidRPr="00C2580C" w:rsidRDefault="00B751A4" w:rsidP="00CE79FE">
      <w:pPr>
        <w:ind w:left="0"/>
        <w:rPr>
          <w:rFonts w:ascii="Arial" w:hAnsi="Arial" w:cs="Arial"/>
          <w:b/>
          <w:bCs/>
          <w:noProof/>
          <w:lang w:val="sr-Latn-CS"/>
        </w:rPr>
      </w:pPr>
      <w:r w:rsidRPr="00C2580C">
        <w:rPr>
          <w:rFonts w:ascii="Arial" w:hAnsi="Arial" w:cs="Arial"/>
          <w:noProof/>
          <w:lang w:val="sr-Latn-CS"/>
        </w:rPr>
        <w:t xml:space="preserve">Trogodišnji cilj </w:t>
      </w:r>
      <w:r w:rsidR="00CE79FE">
        <w:rPr>
          <w:rFonts w:ascii="Arial" w:hAnsi="Arial" w:cs="Arial"/>
          <w:noProof/>
          <w:lang w:val="sr-Latn-CS"/>
        </w:rPr>
        <w:t>4</w:t>
      </w:r>
      <w:r w:rsidRPr="00C2580C">
        <w:rPr>
          <w:rFonts w:ascii="Arial" w:hAnsi="Arial" w:cs="Arial"/>
          <w:noProof/>
          <w:lang w:val="sr-Latn-CS"/>
        </w:rPr>
        <w:t>.1</w:t>
      </w:r>
      <w:r w:rsidRPr="00C2580C">
        <w:rPr>
          <w:rFonts w:ascii="Arial" w:hAnsi="Arial" w:cs="Arial"/>
          <w:b/>
          <w:bCs/>
          <w:noProof/>
          <w:lang w:val="sr-Latn-CS"/>
        </w:rPr>
        <w:t>. „Unapređenje komunikacije sa javnošću“</w:t>
      </w:r>
    </w:p>
    <w:p w14:paraId="792286AC" w14:textId="77777777" w:rsidR="00B751A4" w:rsidRPr="00C2580C" w:rsidRDefault="00B751A4" w:rsidP="00B751A4">
      <w:pPr>
        <w:rPr>
          <w:rFonts w:ascii="Arial" w:hAnsi="Arial" w:cs="Arial"/>
          <w:noProof/>
          <w:lang w:val="sr-Latn-CS"/>
        </w:rPr>
      </w:pPr>
    </w:p>
    <w:p w14:paraId="3C956600" w14:textId="44D42A95" w:rsidR="00B751A4" w:rsidRPr="00C2580C" w:rsidRDefault="00B751A4" w:rsidP="00CE79FE">
      <w:pPr>
        <w:ind w:left="0"/>
        <w:jc w:val="both"/>
        <w:rPr>
          <w:rFonts w:ascii="Arial" w:hAnsi="Arial" w:cs="Arial"/>
          <w:b/>
          <w:bCs/>
          <w:noProof/>
          <w:lang w:val="sr-Latn-CS"/>
        </w:rPr>
      </w:pPr>
      <w:r w:rsidRPr="00C2580C">
        <w:rPr>
          <w:rFonts w:ascii="Arial" w:hAnsi="Arial" w:cs="Arial"/>
          <w:noProof/>
          <w:lang w:val="sr-Latn-CS"/>
        </w:rPr>
        <w:t xml:space="preserve">Trogodišnji cilj </w:t>
      </w:r>
      <w:r w:rsidR="00CE79FE">
        <w:rPr>
          <w:rFonts w:ascii="Arial" w:hAnsi="Arial" w:cs="Arial"/>
          <w:noProof/>
          <w:lang w:val="sr-Latn-CS"/>
        </w:rPr>
        <w:t>4</w:t>
      </w:r>
      <w:r w:rsidRPr="00C2580C">
        <w:rPr>
          <w:rFonts w:ascii="Arial" w:hAnsi="Arial" w:cs="Arial"/>
          <w:noProof/>
          <w:lang w:val="sr-Latn-CS"/>
        </w:rPr>
        <w:t>.2</w:t>
      </w:r>
      <w:r w:rsidRPr="00C2580C">
        <w:rPr>
          <w:rFonts w:ascii="Arial" w:hAnsi="Arial" w:cs="Arial"/>
          <w:b/>
          <w:bCs/>
          <w:noProof/>
          <w:lang w:val="sr-Latn-CS"/>
        </w:rPr>
        <w:t>. „ Intenzivnije objavljivanje saopštenja za javnost putem web stranice suda“</w:t>
      </w:r>
    </w:p>
    <w:p w14:paraId="4A76EF08" w14:textId="77777777" w:rsidR="00B751A4" w:rsidRPr="00C776AF" w:rsidRDefault="00B751A4" w:rsidP="00B751A4">
      <w:pPr>
        <w:rPr>
          <w:rFonts w:ascii="Arial" w:hAnsi="Arial" w:cs="Arial"/>
          <w:b/>
          <w:bCs/>
          <w:noProof/>
          <w:lang w:val="sr-Latn-CS"/>
        </w:rPr>
      </w:pPr>
    </w:p>
    <w:p w14:paraId="4FBCE85D" w14:textId="77777777" w:rsidR="00B751A4" w:rsidRDefault="00B751A4" w:rsidP="00B751A4">
      <w:pPr>
        <w:jc w:val="both"/>
        <w:rPr>
          <w:rFonts w:ascii="Arial" w:hAnsi="Arial" w:cs="Arial"/>
          <w:noProof/>
          <w:lang w:val="sr-Latn-CS"/>
        </w:rPr>
      </w:pPr>
    </w:p>
    <w:p w14:paraId="0FE7EFE0" w14:textId="77777777" w:rsidR="008158F4" w:rsidRPr="0031411E" w:rsidRDefault="008158F4" w:rsidP="008158F4">
      <w:pPr>
        <w:pStyle w:val="Heading1"/>
        <w:jc w:val="both"/>
        <w:rPr>
          <w:rFonts w:eastAsia="Calibri"/>
        </w:rPr>
      </w:pPr>
      <w:r>
        <w:t>4)</w:t>
      </w:r>
      <w:r>
        <w:tab/>
      </w:r>
      <w:r w:rsidRPr="0031411E">
        <w:rPr>
          <w:rFonts w:eastAsia="Calibri"/>
        </w:rPr>
        <w:t xml:space="preserve">Sažetak prioriteta za plansku godinu, kao i procjene mogućih problema i rizika u realizaciji </w:t>
      </w:r>
    </w:p>
    <w:p w14:paraId="32BD7C3F" w14:textId="77777777" w:rsidR="008C511D" w:rsidRDefault="008C511D" w:rsidP="00CE79FE">
      <w:pPr>
        <w:ind w:left="0"/>
        <w:jc w:val="both"/>
        <w:rPr>
          <w:rFonts w:ascii="Arial" w:hAnsi="Arial" w:cs="Arial"/>
          <w:w w:val="95"/>
          <w:sz w:val="24"/>
          <w:szCs w:val="24"/>
          <w:lang w:val="hr-HR"/>
        </w:rPr>
      </w:pPr>
    </w:p>
    <w:p w14:paraId="02ED7D3F" w14:textId="20A345E7" w:rsidR="008158F4" w:rsidRPr="00C64AA0" w:rsidRDefault="008158F4" w:rsidP="00CE79FE">
      <w:pPr>
        <w:ind w:left="0"/>
        <w:jc w:val="both"/>
        <w:rPr>
          <w:rFonts w:ascii="Arial" w:hAnsi="Arial" w:cs="Arial"/>
          <w:noProof/>
          <w:lang w:val="sr-Latn-CS"/>
        </w:rPr>
      </w:pPr>
      <w:r w:rsidRPr="00C64AA0">
        <w:rPr>
          <w:rFonts w:ascii="Arial" w:hAnsi="Arial" w:cs="Arial"/>
          <w:noProof/>
          <w:lang w:val="sr-Latn-CS"/>
        </w:rPr>
        <w:t>Godišnjim programom rada Osnovnog suda u Tesliću predviđa se izvršavanje poslova i zadataka koji proističu iz Ustavom, zakonom i podzakonskim aktima propisanih nadležnosti. Prioriteti ovoga suda su da u narednom periodu nastavi sa efikasnim radom, smanji broj</w:t>
      </w:r>
      <w:r w:rsidRPr="00C64AA0">
        <w:rPr>
          <w:rFonts w:ascii="Arial" w:eastAsia="Calibri" w:hAnsi="Arial" w:cs="Arial"/>
          <w:noProof/>
          <w:w w:val="95"/>
          <w:lang w:val="sr-Latn-CS"/>
        </w:rPr>
        <w:t xml:space="preserve"> nerješenih i starih predmeta u sudu, kao i prosječnu dužinu trajanja neriješenih predmeta na </w:t>
      </w:r>
      <w:r w:rsidR="00207F14">
        <w:rPr>
          <w:rFonts w:ascii="Arial" w:eastAsia="Calibri" w:hAnsi="Arial" w:cs="Arial"/>
          <w:noProof/>
          <w:w w:val="95"/>
          <w:lang w:val="sr-Latn-CS"/>
        </w:rPr>
        <w:t xml:space="preserve">parničnom, </w:t>
      </w:r>
      <w:r w:rsidR="00A77640">
        <w:rPr>
          <w:rFonts w:ascii="Arial" w:eastAsia="Calibri" w:hAnsi="Arial" w:cs="Arial"/>
          <w:noProof/>
          <w:w w:val="95"/>
          <w:lang w:val="sr-Latn-CS"/>
        </w:rPr>
        <w:t xml:space="preserve">vanparničnom </w:t>
      </w:r>
      <w:r w:rsidR="00207F14">
        <w:rPr>
          <w:rFonts w:ascii="Arial" w:eastAsia="Calibri" w:hAnsi="Arial" w:cs="Arial"/>
          <w:noProof/>
          <w:w w:val="95"/>
          <w:lang w:val="sr-Latn-CS"/>
        </w:rPr>
        <w:t xml:space="preserve">i </w:t>
      </w:r>
      <w:r w:rsidR="00207F14" w:rsidRPr="00C64AA0">
        <w:rPr>
          <w:rFonts w:ascii="Arial" w:eastAsia="Calibri" w:hAnsi="Arial" w:cs="Arial"/>
          <w:noProof/>
          <w:w w:val="95"/>
          <w:lang w:val="sr-Latn-CS"/>
        </w:rPr>
        <w:t>izvršnom</w:t>
      </w:r>
      <w:r w:rsidR="00207F14">
        <w:rPr>
          <w:rFonts w:ascii="Arial" w:eastAsia="Calibri" w:hAnsi="Arial" w:cs="Arial"/>
          <w:noProof/>
          <w:w w:val="95"/>
          <w:lang w:val="sr-Latn-CS"/>
        </w:rPr>
        <w:t xml:space="preserve">, </w:t>
      </w:r>
      <w:r w:rsidRPr="00C64AA0">
        <w:rPr>
          <w:rFonts w:ascii="Arial" w:eastAsia="Calibri" w:hAnsi="Arial" w:cs="Arial"/>
          <w:noProof/>
          <w:w w:val="95"/>
          <w:lang w:val="sr-Latn-CS"/>
        </w:rPr>
        <w:t xml:space="preserve">unaprijedi postupanja u krivičnim predmetima koji se odnose na koruptivna krivična djela, </w:t>
      </w:r>
      <w:r w:rsidRPr="00C64AA0">
        <w:rPr>
          <w:rFonts w:ascii="Arial" w:hAnsi="Arial" w:cs="Arial"/>
          <w:noProof/>
          <w:lang w:val="sr-Latn-CS"/>
        </w:rPr>
        <w:t>smanji broj neriješenih komunalnih izvršnih predmeta</w:t>
      </w:r>
      <w:r w:rsidRPr="00C64AA0">
        <w:rPr>
          <w:rFonts w:ascii="Arial" w:eastAsia="Calibri" w:hAnsi="Arial" w:cs="Arial"/>
          <w:noProof/>
          <w:w w:val="95"/>
          <w:lang w:val="sr-Latn-CS"/>
        </w:rPr>
        <w:t xml:space="preserve"> (SOKOP), unaprijedi kvalitet sudskih odluka i komunikaciju sa javnošću. Sud će sarađivati sa Visokim sudskim i tužilačkim savjetom BiH, Ministarstvom pravde Republike Srpske, Ministarstvom finasija Republike Srpske, neposredno višim Okružnim sudom, društvenom zajednicom i medijima.</w:t>
      </w:r>
    </w:p>
    <w:p w14:paraId="6BEA8797" w14:textId="77777777" w:rsidR="008158F4" w:rsidRPr="00C64AA0" w:rsidRDefault="008158F4" w:rsidP="008158F4">
      <w:pPr>
        <w:rPr>
          <w:rFonts w:ascii="Arial" w:hAnsi="Arial" w:cs="Arial"/>
          <w:noProof/>
          <w:lang w:val="sr-Latn-CS"/>
        </w:rPr>
      </w:pPr>
    </w:p>
    <w:p w14:paraId="1F60A46B" w14:textId="467FF1FB" w:rsidR="008158F4" w:rsidRPr="00C64AA0" w:rsidRDefault="008158F4" w:rsidP="00CE79FE">
      <w:pPr>
        <w:ind w:left="0"/>
        <w:jc w:val="both"/>
        <w:rPr>
          <w:rFonts w:ascii="Arial" w:hAnsi="Arial" w:cs="Arial"/>
          <w:noProof/>
          <w:lang w:val="sr-Latn-CS"/>
        </w:rPr>
      </w:pPr>
      <w:r w:rsidRPr="00C64AA0">
        <w:rPr>
          <w:rFonts w:ascii="Arial" w:hAnsi="Arial" w:cs="Arial"/>
          <w:noProof/>
          <w:lang w:val="sr-Latn-CS"/>
        </w:rPr>
        <w:t>Osnovni sud u Tesliću će nastojati svojim radom doprinijeti ostvarenju slijedećih starteških ciljeva</w:t>
      </w:r>
      <w:r w:rsidR="00207F14">
        <w:rPr>
          <w:rFonts w:ascii="Arial" w:hAnsi="Arial" w:cs="Arial"/>
          <w:noProof/>
          <w:lang w:val="sr-Latn-CS"/>
        </w:rPr>
        <w:t>:</w:t>
      </w:r>
    </w:p>
    <w:p w14:paraId="59907150" w14:textId="77777777" w:rsidR="008158F4" w:rsidRPr="00C64AA0" w:rsidRDefault="008158F4" w:rsidP="008158F4">
      <w:pPr>
        <w:rPr>
          <w:rFonts w:ascii="Arial" w:hAnsi="Arial" w:cs="Arial"/>
          <w:noProof/>
          <w:lang w:val="sr-Latn-CS"/>
        </w:rPr>
      </w:pPr>
    </w:p>
    <w:p w14:paraId="1557FF1A" w14:textId="77777777" w:rsidR="008158F4" w:rsidRPr="00C64AA0" w:rsidRDefault="008158F4" w:rsidP="00CE79FE">
      <w:pPr>
        <w:ind w:left="0"/>
        <w:rPr>
          <w:rFonts w:ascii="Arial" w:hAnsi="Arial" w:cs="Arial"/>
          <w:b/>
          <w:bCs/>
          <w:noProof/>
          <w:lang w:val="sr-Latn-CS"/>
        </w:rPr>
      </w:pPr>
      <w:r w:rsidRPr="00C64AA0">
        <w:rPr>
          <w:rFonts w:ascii="Arial" w:hAnsi="Arial" w:cs="Arial"/>
          <w:b/>
          <w:noProof/>
          <w:lang w:val="sr-Latn-CS"/>
        </w:rPr>
        <w:t xml:space="preserve">STRATEŠKI CILJ 1. </w:t>
      </w:r>
      <w:r w:rsidRPr="00C64AA0">
        <w:rPr>
          <w:rFonts w:ascii="Arial" w:hAnsi="Arial" w:cs="Arial"/>
          <w:b/>
          <w:bCs/>
          <w:noProof/>
          <w:lang w:val="sr-Latn-CS"/>
        </w:rPr>
        <w:t>„ Povećanje efikasnosti rada suda“</w:t>
      </w:r>
    </w:p>
    <w:p w14:paraId="6BE257A4" w14:textId="77777777" w:rsidR="008158F4" w:rsidRPr="00C64AA0" w:rsidRDefault="008158F4" w:rsidP="008158F4">
      <w:pPr>
        <w:ind w:left="0"/>
        <w:rPr>
          <w:rFonts w:ascii="Arial" w:hAnsi="Arial" w:cs="Arial"/>
          <w:noProof/>
          <w:lang w:val="sr-Latn-CS"/>
        </w:rPr>
      </w:pPr>
    </w:p>
    <w:p w14:paraId="65492E8E" w14:textId="77777777" w:rsidR="008158F4" w:rsidRPr="00C64AA0" w:rsidRDefault="008158F4" w:rsidP="00CE79FE">
      <w:pPr>
        <w:ind w:left="0"/>
        <w:jc w:val="both"/>
        <w:rPr>
          <w:rFonts w:ascii="Arial" w:eastAsia="Calibri" w:hAnsi="Arial" w:cs="Arial"/>
          <w:noProof/>
          <w:w w:val="95"/>
          <w:lang w:val="sr-Latn-CS"/>
        </w:rPr>
      </w:pPr>
      <w:r w:rsidRPr="00C64AA0">
        <w:rPr>
          <w:rFonts w:ascii="Arial" w:hAnsi="Arial" w:cs="Arial"/>
          <w:noProof/>
          <w:lang w:val="sr-Latn-CS"/>
        </w:rPr>
        <w:t xml:space="preserve">Navedeni cilj je definisan </w:t>
      </w:r>
      <w:r w:rsidRPr="00C64AA0">
        <w:rPr>
          <w:rFonts w:ascii="Arial" w:eastAsia="Calibri" w:hAnsi="Arial" w:cs="Arial"/>
          <w:noProof/>
          <w:w w:val="95"/>
          <w:lang w:val="sr-Latn-CS"/>
        </w:rPr>
        <w:t>Strategijom za reformu sektora pravde u BiH. Sud će kroz svoje aktivnosti nastojati doprinijeti realizaciji postavljenog strateškog cilja, a time i unapređenju efikasnosti rada suda u cjelini.</w:t>
      </w:r>
    </w:p>
    <w:p w14:paraId="438BE0B7" w14:textId="77777777" w:rsidR="008158F4" w:rsidRPr="00C64AA0" w:rsidRDefault="008158F4" w:rsidP="008158F4">
      <w:pPr>
        <w:rPr>
          <w:rFonts w:ascii="Arial" w:eastAsia="Calibri" w:hAnsi="Arial" w:cs="Arial"/>
          <w:noProof/>
          <w:w w:val="95"/>
          <w:lang w:val="sr-Latn-CS"/>
        </w:rPr>
      </w:pPr>
    </w:p>
    <w:p w14:paraId="6838B23B" w14:textId="77777777" w:rsidR="008158F4" w:rsidRPr="00C64AA0" w:rsidRDefault="008158F4" w:rsidP="00CE79FE">
      <w:pPr>
        <w:ind w:left="0"/>
        <w:jc w:val="both"/>
        <w:rPr>
          <w:rFonts w:ascii="Arial" w:eastAsia="Calibri" w:hAnsi="Arial" w:cs="Arial"/>
          <w:noProof/>
          <w:w w:val="95"/>
          <w:lang w:val="sr-Latn-CS"/>
        </w:rPr>
      </w:pPr>
      <w:r w:rsidRPr="00C64AA0">
        <w:rPr>
          <w:rFonts w:ascii="Arial" w:eastAsia="Calibri" w:hAnsi="Arial" w:cs="Arial"/>
          <w:noProof/>
          <w:w w:val="95"/>
          <w:lang w:val="sr-Latn-CS"/>
        </w:rPr>
        <w:t>Ostvarenju navedenog strateškog cilja sud će nastojati realizovati kroz slijedeće trogodišnje ciljeve:</w:t>
      </w:r>
    </w:p>
    <w:p w14:paraId="621A74E5" w14:textId="77777777" w:rsidR="008158F4" w:rsidRPr="00C64AA0" w:rsidRDefault="008158F4" w:rsidP="008158F4">
      <w:pPr>
        <w:rPr>
          <w:rFonts w:ascii="Arial" w:eastAsia="Calibri" w:hAnsi="Arial" w:cs="Arial"/>
          <w:noProof/>
          <w:w w:val="95"/>
          <w:lang w:val="sr-Latn-CS"/>
        </w:rPr>
      </w:pPr>
    </w:p>
    <w:p w14:paraId="2C0371E0" w14:textId="77777777" w:rsidR="008158F4" w:rsidRPr="00C64AA0" w:rsidRDefault="008158F4" w:rsidP="00CE79FE">
      <w:pPr>
        <w:ind w:left="0"/>
        <w:rPr>
          <w:rFonts w:ascii="Arial" w:eastAsia="Calibri" w:hAnsi="Arial" w:cs="Arial"/>
          <w:b/>
          <w:noProof/>
          <w:w w:val="95"/>
          <w:lang w:val="sr-Latn-CS"/>
        </w:rPr>
      </w:pPr>
      <w:r w:rsidRPr="00C64AA0">
        <w:rPr>
          <w:rFonts w:ascii="Arial" w:eastAsia="Calibri" w:hAnsi="Arial" w:cs="Arial"/>
          <w:b/>
          <w:noProof/>
          <w:w w:val="95"/>
          <w:lang w:val="sr-Latn-CS"/>
        </w:rPr>
        <w:t>Trogodišnji cilj 1.1.: Smanjenje broja nerješenih i starih predmeta u sudu</w:t>
      </w:r>
    </w:p>
    <w:p w14:paraId="1B345B72" w14:textId="77777777" w:rsidR="008158F4" w:rsidRPr="00C64AA0" w:rsidRDefault="008158F4" w:rsidP="008158F4">
      <w:pPr>
        <w:rPr>
          <w:rFonts w:ascii="Arial" w:eastAsia="Calibri" w:hAnsi="Arial" w:cs="Arial"/>
          <w:b/>
          <w:noProof/>
          <w:w w:val="95"/>
          <w:lang w:val="sr-Latn-CS"/>
        </w:rPr>
      </w:pPr>
    </w:p>
    <w:p w14:paraId="42A4D950" w14:textId="45B7B6D7" w:rsidR="008158F4" w:rsidRPr="00C64AA0" w:rsidRDefault="008158F4" w:rsidP="00CE79FE">
      <w:pPr>
        <w:ind w:left="0"/>
        <w:jc w:val="both"/>
        <w:rPr>
          <w:rFonts w:ascii="Arial" w:hAnsi="Arial" w:cs="Arial"/>
          <w:noProof/>
          <w:lang w:val="sr-Latn-CS"/>
        </w:rPr>
      </w:pPr>
      <w:r w:rsidRPr="00C64AA0">
        <w:rPr>
          <w:rFonts w:ascii="Arial" w:eastAsia="Calibri" w:hAnsi="Arial" w:cs="Arial"/>
          <w:noProof/>
          <w:w w:val="95"/>
          <w:lang w:val="sr-Latn-CS"/>
        </w:rPr>
        <w:t>Trogodišnji cilj  suda je postavljen s obzirom na njegov mandat, misiju i viziju, te postavljene prioritete u narednom periodu, u cilju smanjenja nerješenih i starih predmeta u sudu. Ovaj cilj će biti realizovan kroz redovno održavanje sastanaka pr</w:t>
      </w:r>
      <w:r w:rsidR="00207F14">
        <w:rPr>
          <w:rFonts w:ascii="Arial" w:eastAsia="Calibri" w:hAnsi="Arial" w:cs="Arial"/>
          <w:noProof/>
          <w:w w:val="95"/>
          <w:lang w:val="sr-Latn-CS"/>
        </w:rPr>
        <w:t>edsjednika suda sa predsjednicima</w:t>
      </w:r>
      <w:r w:rsidR="00CD6F33">
        <w:rPr>
          <w:rFonts w:ascii="Arial" w:eastAsia="Calibri" w:hAnsi="Arial" w:cs="Arial"/>
          <w:noProof/>
          <w:w w:val="95"/>
          <w:lang w:val="sr-Latn-CS"/>
        </w:rPr>
        <w:t xml:space="preserve"> sudskih</w:t>
      </w:r>
      <w:r w:rsidRPr="00C64AA0">
        <w:rPr>
          <w:rFonts w:ascii="Arial" w:eastAsia="Calibri" w:hAnsi="Arial" w:cs="Arial"/>
          <w:noProof/>
          <w:w w:val="95"/>
          <w:lang w:val="sr-Latn-CS"/>
        </w:rPr>
        <w:t xml:space="preserve"> odjeljenja, kao i redovnih održavanja stručnih kolegijuma i opšte sjednice sudija, redovnih mjesečnih sjedni</w:t>
      </w:r>
      <w:r w:rsidR="00207F14">
        <w:rPr>
          <w:rFonts w:ascii="Arial" w:eastAsia="Calibri" w:hAnsi="Arial" w:cs="Arial"/>
          <w:noProof/>
          <w:w w:val="95"/>
          <w:lang w:val="sr-Latn-CS"/>
        </w:rPr>
        <w:t>ca sudskih</w:t>
      </w:r>
      <w:r w:rsidRPr="00C64AA0">
        <w:rPr>
          <w:rFonts w:ascii="Arial" w:eastAsia="Calibri" w:hAnsi="Arial" w:cs="Arial"/>
          <w:noProof/>
          <w:w w:val="95"/>
          <w:lang w:val="sr-Latn-CS"/>
        </w:rPr>
        <w:t xml:space="preserve"> odjeljenja, te kontinuirano praćenje rada sudija, u skladu sa Kriterijima za ocjenjivanje rada sudija, a posebno mjesečno praćenje realizacije plana rješavanja predmeta na nivou suda i pojedinačno po sudijama. U cilju osiguranja poštovanja rokova od strane sudija, na mjesečnom nivou će se od strane predsjed</w:t>
      </w:r>
      <w:r w:rsidR="005A74E8">
        <w:rPr>
          <w:rFonts w:ascii="Arial" w:eastAsia="Calibri" w:hAnsi="Arial" w:cs="Arial"/>
          <w:noProof/>
          <w:w w:val="95"/>
          <w:lang w:val="sr-Latn-CS"/>
        </w:rPr>
        <w:t>nika</w:t>
      </w:r>
      <w:r w:rsidR="00CD6F33">
        <w:rPr>
          <w:rFonts w:ascii="Arial" w:eastAsia="Calibri" w:hAnsi="Arial" w:cs="Arial"/>
          <w:noProof/>
          <w:w w:val="95"/>
          <w:lang w:val="sr-Latn-CS"/>
        </w:rPr>
        <w:t xml:space="preserve"> suda i predsjednika sudskih</w:t>
      </w:r>
      <w:r w:rsidRPr="00C64AA0">
        <w:rPr>
          <w:rFonts w:ascii="Arial" w:eastAsia="Calibri" w:hAnsi="Arial" w:cs="Arial"/>
          <w:noProof/>
          <w:w w:val="95"/>
          <w:lang w:val="sr-Latn-CS"/>
        </w:rPr>
        <w:t xml:space="preserve"> odjeljenja, u saradnji sa IKT službenikom, identifikovati predmeti sa eventualnim dužim periodima neaktivnosti ili nepotrebnim odgađanjima ili odlaganjima ročišta i pretresa, kao i nerješavanje predmeta iz najstarijih starosnih kategorija.</w:t>
      </w:r>
      <w:r w:rsidR="00CD6F33">
        <w:rPr>
          <w:rFonts w:ascii="Arial" w:eastAsia="Calibri" w:hAnsi="Arial" w:cs="Arial"/>
          <w:noProof/>
          <w:w w:val="95"/>
          <w:lang w:val="sr-Latn-CS"/>
        </w:rPr>
        <w:t xml:space="preserve"> </w:t>
      </w:r>
      <w:r w:rsidRPr="00C64AA0">
        <w:rPr>
          <w:rFonts w:ascii="Arial" w:eastAsia="Calibri" w:hAnsi="Arial" w:cs="Arial"/>
          <w:noProof/>
          <w:w w:val="95"/>
          <w:lang w:val="sr-Latn-CS"/>
        </w:rPr>
        <w:t xml:space="preserve">U tu svrhu, obaveza sudija će biti dostavljanje pisanih izvještaja na sjednicama odgovarajućih radnih tijela suda, o razlozima nepostupanja po predmetima u rokovima. U narednom periodu potrebno je posebno raditi na rješavanju svih predmeta iz Plana rješavanja predmeta i to po redoslijedu prema starosti inicijalnog akta, kao i rješavanja predmeta koji imaju prioritet u postupanju u odnosu na predmete iz Plana, shodno uputstvu za izradu Plana rješavanja predmeta. </w:t>
      </w:r>
    </w:p>
    <w:p w14:paraId="37E74C0A" w14:textId="77777777" w:rsidR="008158F4" w:rsidRPr="00C64AA0" w:rsidRDefault="008158F4" w:rsidP="00A77640">
      <w:pPr>
        <w:ind w:left="0"/>
        <w:jc w:val="both"/>
        <w:rPr>
          <w:rFonts w:ascii="Arial" w:hAnsi="Arial" w:cs="Arial"/>
          <w:bCs/>
          <w:iCs/>
          <w:noProof/>
          <w:lang w:val="sr-Latn-CS" w:eastAsia="bs-Latn-BA"/>
        </w:rPr>
      </w:pPr>
    </w:p>
    <w:p w14:paraId="261E3385" w14:textId="77777777" w:rsidR="00CE79FE" w:rsidRDefault="00CE79FE" w:rsidP="008158F4">
      <w:pPr>
        <w:jc w:val="both"/>
        <w:rPr>
          <w:rFonts w:ascii="Arial" w:hAnsi="Arial" w:cs="Arial"/>
          <w:noProof/>
          <w:lang w:val="sr-Latn-CS"/>
        </w:rPr>
      </w:pPr>
    </w:p>
    <w:p w14:paraId="70A72FD2" w14:textId="77777777" w:rsidR="00CE79FE" w:rsidRDefault="00CE79FE" w:rsidP="008158F4">
      <w:pPr>
        <w:jc w:val="both"/>
        <w:rPr>
          <w:rFonts w:ascii="Arial" w:hAnsi="Arial" w:cs="Arial"/>
          <w:noProof/>
          <w:lang w:val="sr-Latn-CS"/>
        </w:rPr>
      </w:pPr>
    </w:p>
    <w:p w14:paraId="3F5CDE78" w14:textId="58E28340" w:rsidR="008158F4" w:rsidRPr="00C64AA0" w:rsidRDefault="008158F4" w:rsidP="008158F4">
      <w:pPr>
        <w:jc w:val="both"/>
        <w:rPr>
          <w:rFonts w:ascii="Arial" w:hAnsi="Arial" w:cs="Arial"/>
          <w:b/>
          <w:bCs/>
          <w:noProof/>
          <w:lang w:val="sr-Latn-CS"/>
        </w:rPr>
      </w:pPr>
      <w:r w:rsidRPr="00C64AA0">
        <w:rPr>
          <w:rFonts w:ascii="Arial" w:hAnsi="Arial" w:cs="Arial"/>
          <w:noProof/>
          <w:lang w:val="sr-Latn-CS"/>
        </w:rPr>
        <w:lastRenderedPageBreak/>
        <w:t>Trogodišnji cilj 1.</w:t>
      </w:r>
      <w:r w:rsidR="00A77640">
        <w:rPr>
          <w:rFonts w:ascii="Arial" w:hAnsi="Arial" w:cs="Arial"/>
          <w:noProof/>
          <w:lang w:val="sr-Latn-CS"/>
        </w:rPr>
        <w:t>2</w:t>
      </w:r>
      <w:r w:rsidRPr="00C64AA0">
        <w:rPr>
          <w:rFonts w:ascii="Arial" w:hAnsi="Arial" w:cs="Arial"/>
          <w:noProof/>
          <w:lang w:val="sr-Latn-CS"/>
        </w:rPr>
        <w:t xml:space="preserve"> </w:t>
      </w:r>
      <w:r w:rsidRPr="00C64AA0">
        <w:rPr>
          <w:rFonts w:ascii="Arial" w:hAnsi="Arial" w:cs="Arial"/>
          <w:b/>
          <w:bCs/>
          <w:noProof/>
          <w:lang w:val="sr-Latn-CS"/>
        </w:rPr>
        <w:t>„Smanjenje broja neriješenih komunalnih izvršnih predmeta (SOKOP- Mal)“</w:t>
      </w:r>
    </w:p>
    <w:p w14:paraId="7D6B1373" w14:textId="77777777" w:rsidR="008C511D" w:rsidRDefault="008C511D" w:rsidP="008158F4">
      <w:pPr>
        <w:jc w:val="both"/>
        <w:rPr>
          <w:rFonts w:ascii="Arial" w:hAnsi="Arial" w:cs="Arial"/>
          <w:b/>
          <w:bCs/>
          <w:noProof/>
          <w:lang w:val="sr-Latn-CS"/>
        </w:rPr>
      </w:pPr>
    </w:p>
    <w:p w14:paraId="7AE1A171" w14:textId="2A5441BF" w:rsidR="008158F4" w:rsidRPr="00CE79FE" w:rsidRDefault="008158F4" w:rsidP="008158F4">
      <w:pPr>
        <w:jc w:val="both"/>
        <w:rPr>
          <w:rFonts w:ascii="Arial" w:hAnsi="Arial" w:cs="Arial"/>
          <w:b/>
          <w:bCs/>
          <w:noProof/>
          <w:lang w:val="sr-Latn-CS"/>
        </w:rPr>
      </w:pPr>
      <w:r w:rsidRPr="00C64AA0">
        <w:rPr>
          <w:rFonts w:ascii="Arial" w:hAnsi="Arial" w:cs="Arial"/>
          <w:noProof/>
          <w:lang w:val="sr-Latn-CS"/>
        </w:rPr>
        <w:t>U narednom periodu sud će kroz implementaciju SOKOP-Mal sistema intenzivno postupati u cilju rješavanja što većeg broja komunalnim izvršnih predmeta, a sve u cilju smanjenja broja neriješenih komunalnih izvršnih (SOKOP) predmeta</w:t>
      </w:r>
      <w:r w:rsidR="00586B30">
        <w:rPr>
          <w:rFonts w:ascii="Arial" w:hAnsi="Arial" w:cs="Arial"/>
          <w:noProof/>
          <w:lang w:val="sr-Latn-CS"/>
        </w:rPr>
        <w:t>, odnosno smanjenja ukupnog broja neriješenih predmeta u sudu</w:t>
      </w:r>
      <w:r w:rsidRPr="00C64AA0">
        <w:rPr>
          <w:rFonts w:ascii="Arial" w:hAnsi="Arial" w:cs="Arial"/>
          <w:noProof/>
          <w:lang w:val="sr-Latn-CS"/>
        </w:rPr>
        <w:t xml:space="preserve">. </w:t>
      </w:r>
      <w:r w:rsidR="00586B30">
        <w:rPr>
          <w:rFonts w:ascii="Arial" w:hAnsi="Arial" w:cs="Arial"/>
          <w:bCs/>
          <w:noProof/>
          <w:lang w:val="sr-Latn-CS"/>
        </w:rPr>
        <w:t>Ovo će se postići dodatnim angažmanom sudija, stručnog saradnika, daktilografa i sudskih izvršilaca.</w:t>
      </w:r>
      <w:r w:rsidR="00586B30" w:rsidRPr="00586B30">
        <w:rPr>
          <w:rFonts w:ascii="Arial" w:eastAsia="Calibri" w:hAnsi="Arial" w:cs="Arial"/>
          <w:noProof/>
          <w:w w:val="95"/>
          <w:lang w:val="sr-Latn-CS"/>
        </w:rPr>
        <w:t xml:space="preserve"> </w:t>
      </w:r>
      <w:r w:rsidR="00586B30" w:rsidRPr="00C64AA0">
        <w:rPr>
          <w:rFonts w:ascii="Arial" w:eastAsia="Calibri" w:hAnsi="Arial" w:cs="Arial"/>
          <w:noProof/>
          <w:w w:val="95"/>
          <w:lang w:val="sr-Latn-CS"/>
        </w:rPr>
        <w:t>Ovaj cilj će biti realizovan kroz redovno održavanje sastanaka pr</w:t>
      </w:r>
      <w:r w:rsidR="00586B30">
        <w:rPr>
          <w:rFonts w:ascii="Arial" w:eastAsia="Calibri" w:hAnsi="Arial" w:cs="Arial"/>
          <w:noProof/>
          <w:w w:val="95"/>
          <w:lang w:val="sr-Latn-CS"/>
        </w:rPr>
        <w:t>edsjednika suda sa predsjednicima sudskih</w:t>
      </w:r>
      <w:r w:rsidR="00586B30" w:rsidRPr="00C64AA0">
        <w:rPr>
          <w:rFonts w:ascii="Arial" w:eastAsia="Calibri" w:hAnsi="Arial" w:cs="Arial"/>
          <w:noProof/>
          <w:w w:val="95"/>
          <w:lang w:val="sr-Latn-CS"/>
        </w:rPr>
        <w:t xml:space="preserve"> </w:t>
      </w:r>
      <w:r w:rsidR="00586B30" w:rsidRPr="00CE79FE">
        <w:rPr>
          <w:rFonts w:ascii="Arial" w:eastAsia="Calibri" w:hAnsi="Arial" w:cs="Arial"/>
          <w:noProof/>
          <w:w w:val="95"/>
          <w:lang w:val="sr-Latn-CS"/>
        </w:rPr>
        <w:t>odjeljenja, kao i redovnih održavanja stručnih kolegijuma i opšte sjednice sudija, redovnih mjesečnih sjednica sudskih odjeljenja, te kontinuirano praćenje rada sudija</w:t>
      </w:r>
      <w:r w:rsidR="00361A88" w:rsidRPr="00CE79FE">
        <w:rPr>
          <w:rFonts w:ascii="Arial" w:eastAsia="Calibri" w:hAnsi="Arial" w:cs="Arial"/>
          <w:noProof/>
          <w:w w:val="95"/>
          <w:lang w:val="sr-Latn-CS"/>
        </w:rPr>
        <w:t>.</w:t>
      </w:r>
    </w:p>
    <w:p w14:paraId="3CFB60B7" w14:textId="77777777" w:rsidR="008158F4" w:rsidRPr="00C64AA0" w:rsidRDefault="008158F4" w:rsidP="008158F4">
      <w:pPr>
        <w:jc w:val="both"/>
        <w:rPr>
          <w:rFonts w:ascii="Arial" w:hAnsi="Arial" w:cs="Arial"/>
          <w:noProof/>
          <w:lang w:val="sr-Latn-CS"/>
        </w:rPr>
      </w:pPr>
    </w:p>
    <w:p w14:paraId="12BA1F48" w14:textId="152844C8" w:rsidR="008158F4" w:rsidRPr="00C64AA0" w:rsidRDefault="008158F4" w:rsidP="008158F4">
      <w:pPr>
        <w:jc w:val="both"/>
        <w:rPr>
          <w:rFonts w:ascii="Arial" w:hAnsi="Arial" w:cs="Arial"/>
          <w:noProof/>
          <w:lang w:val="sr-Latn-CS"/>
        </w:rPr>
      </w:pPr>
      <w:r w:rsidRPr="00C64AA0">
        <w:rPr>
          <w:rFonts w:ascii="Arial" w:hAnsi="Arial" w:cs="Arial"/>
          <w:noProof/>
          <w:lang w:val="sr-Latn-CS"/>
        </w:rPr>
        <w:t>Trogodišnji cilj 1.</w:t>
      </w:r>
      <w:r w:rsidR="00A77640">
        <w:rPr>
          <w:rFonts w:ascii="Arial" w:hAnsi="Arial" w:cs="Arial"/>
          <w:noProof/>
          <w:lang w:val="sr-Latn-CS"/>
        </w:rPr>
        <w:t>3</w:t>
      </w:r>
      <w:r w:rsidRPr="00C64AA0">
        <w:rPr>
          <w:rFonts w:ascii="Arial" w:hAnsi="Arial" w:cs="Arial"/>
          <w:noProof/>
          <w:lang w:val="sr-Latn-CS"/>
        </w:rPr>
        <w:t xml:space="preserve">. </w:t>
      </w:r>
      <w:r w:rsidRPr="00C64AA0">
        <w:rPr>
          <w:rFonts w:ascii="Arial" w:hAnsi="Arial" w:cs="Arial"/>
          <w:b/>
          <w:bCs/>
          <w:noProof/>
          <w:lang w:val="sr-Latn-CS"/>
        </w:rPr>
        <w:t>„Unapređenje postupanja u krivičnim predmetima korupcije“</w:t>
      </w:r>
    </w:p>
    <w:p w14:paraId="094EB59F" w14:textId="77777777" w:rsidR="008158F4" w:rsidRPr="00C64AA0" w:rsidRDefault="008158F4" w:rsidP="008158F4">
      <w:pPr>
        <w:jc w:val="both"/>
        <w:rPr>
          <w:rFonts w:ascii="Arial" w:hAnsi="Arial" w:cs="Arial"/>
          <w:noProof/>
          <w:lang w:val="sr-Latn-CS"/>
        </w:rPr>
      </w:pPr>
    </w:p>
    <w:p w14:paraId="2B9A4B89" w14:textId="70FEC7F2" w:rsidR="008158F4" w:rsidRPr="00C64AA0" w:rsidRDefault="008158F4" w:rsidP="008158F4">
      <w:pPr>
        <w:jc w:val="both"/>
        <w:rPr>
          <w:rFonts w:ascii="Arial" w:hAnsi="Arial" w:cs="Arial"/>
          <w:noProof/>
          <w:lang w:val="sr-Latn-CS"/>
        </w:rPr>
      </w:pPr>
      <w:r w:rsidRPr="00C64AA0">
        <w:rPr>
          <w:rFonts w:ascii="Arial" w:hAnsi="Arial" w:cs="Arial"/>
          <w:noProof/>
          <w:lang w:val="sr-Latn-CS"/>
        </w:rPr>
        <w:t>Predmeti koji se odnose na krivična djela korupcije imaju prioritet u radu ovoga suda. Osnovni sud u Tesliću će svojim aktivnostima nastojati da do kraja izvještajnog perioda rij</w:t>
      </w:r>
      <w:r w:rsidR="00361A88">
        <w:rPr>
          <w:rFonts w:ascii="Arial" w:hAnsi="Arial" w:cs="Arial"/>
          <w:noProof/>
          <w:lang w:val="sr-Latn-CS"/>
        </w:rPr>
        <w:t>eši što veći broj predmeta iz ov</w:t>
      </w:r>
      <w:r w:rsidRPr="00C64AA0">
        <w:rPr>
          <w:rFonts w:ascii="Arial" w:hAnsi="Arial" w:cs="Arial"/>
          <w:noProof/>
          <w:lang w:val="sr-Latn-CS"/>
        </w:rPr>
        <w:t>e oblasti. U svrhu rješavanja navedenog trogodišnjeg cilja</w:t>
      </w:r>
      <w:r w:rsidR="002030FF">
        <w:rPr>
          <w:rFonts w:ascii="Arial" w:hAnsi="Arial" w:cs="Arial"/>
          <w:noProof/>
          <w:lang w:val="sr-Latn-CS"/>
        </w:rPr>
        <w:t>,</w:t>
      </w:r>
      <w:r w:rsidRPr="00C64AA0">
        <w:rPr>
          <w:rFonts w:ascii="Arial" w:hAnsi="Arial" w:cs="Arial"/>
          <w:noProof/>
          <w:lang w:val="sr-Latn-CS"/>
        </w:rPr>
        <w:t xml:space="preserve"> utvrdiće se prijedlog mjera za efikasno vođenje glavnih pretresa, analiza predmeta i utvrđivanje razloga zbog kojih nisu riješeni, analiza efikasnosti utvrđenih mjera i po potrebi preduzimanje dodatnih aktivnosti, a sve u cilju smanjenja broja neriješenih predmeta ove vrste. </w:t>
      </w:r>
    </w:p>
    <w:p w14:paraId="59509824" w14:textId="77777777" w:rsidR="008158F4" w:rsidRPr="00C64AA0" w:rsidRDefault="008158F4" w:rsidP="008158F4">
      <w:pPr>
        <w:ind w:left="0"/>
        <w:jc w:val="both"/>
        <w:rPr>
          <w:rFonts w:ascii="Arial" w:hAnsi="Arial" w:cs="Arial"/>
          <w:noProof/>
          <w:lang w:val="sr-Latn-CS"/>
        </w:rPr>
      </w:pPr>
    </w:p>
    <w:p w14:paraId="0CA13435" w14:textId="3AA5EEBD" w:rsidR="00A77640" w:rsidRDefault="008158F4" w:rsidP="0097464E">
      <w:pPr>
        <w:rPr>
          <w:rFonts w:ascii="Arial" w:hAnsi="Arial" w:cs="Arial"/>
          <w:b/>
          <w:bCs/>
          <w:noProof/>
          <w:lang w:val="sr-Latn-CS"/>
        </w:rPr>
      </w:pPr>
      <w:r w:rsidRPr="00C64AA0">
        <w:rPr>
          <w:rFonts w:ascii="Arial" w:hAnsi="Arial" w:cs="Arial"/>
          <w:b/>
          <w:bCs/>
          <w:noProof/>
          <w:lang w:val="sr-Latn-CS"/>
        </w:rPr>
        <w:t>STRATEŠKI CILJ 2:</w:t>
      </w:r>
      <w:r w:rsidR="00A77640" w:rsidRPr="00A77640">
        <w:rPr>
          <w:rFonts w:ascii="Arial" w:hAnsi="Arial" w:cs="Arial"/>
          <w:b/>
          <w:bCs/>
          <w:noProof/>
          <w:lang w:val="sr-Latn-CS"/>
        </w:rPr>
        <w:t xml:space="preserve"> </w:t>
      </w:r>
      <w:r w:rsidR="00A77640">
        <w:rPr>
          <w:rFonts w:ascii="Arial" w:hAnsi="Arial" w:cs="Arial"/>
          <w:b/>
          <w:bCs/>
          <w:noProof/>
          <w:lang w:val="sr-Latn-CS"/>
        </w:rPr>
        <w:t>„Smanjenje prosječne dužine trajanja neriješenih predmeta“</w:t>
      </w:r>
    </w:p>
    <w:p w14:paraId="6378782D" w14:textId="0AC4917E" w:rsidR="00A77640" w:rsidRDefault="00A77640" w:rsidP="008158F4">
      <w:pPr>
        <w:rPr>
          <w:rFonts w:ascii="Arial" w:hAnsi="Arial" w:cs="Arial"/>
          <w:b/>
          <w:bCs/>
          <w:noProof/>
          <w:lang w:val="sr-Latn-CS"/>
        </w:rPr>
      </w:pPr>
    </w:p>
    <w:p w14:paraId="50A2DE30" w14:textId="06088C1B" w:rsidR="00A77640" w:rsidRDefault="00EB5502" w:rsidP="00CE79FE">
      <w:pPr>
        <w:jc w:val="both"/>
        <w:rPr>
          <w:rFonts w:ascii="Arial" w:hAnsi="Arial" w:cs="Arial"/>
          <w:noProof/>
          <w:lang w:val="sr-Latn-CS"/>
        </w:rPr>
      </w:pPr>
      <w:r>
        <w:rPr>
          <w:rFonts w:ascii="Arial" w:hAnsi="Arial" w:cs="Arial"/>
          <w:noProof/>
          <w:lang w:val="sr-Latn-CS"/>
        </w:rPr>
        <w:t>Kod realizacije drugog strateškog cilja osnovna aktivnost će biti usmjerena na skraćivanje dužine trajanja neriješenih predmeta na</w:t>
      </w:r>
      <w:r w:rsidR="002030FF">
        <w:rPr>
          <w:rFonts w:ascii="Arial" w:hAnsi="Arial" w:cs="Arial"/>
          <w:noProof/>
          <w:lang w:val="sr-Latn-CS"/>
        </w:rPr>
        <w:t xml:space="preserve">, parničnom, </w:t>
      </w:r>
      <w:r>
        <w:rPr>
          <w:rFonts w:ascii="Arial" w:hAnsi="Arial" w:cs="Arial"/>
          <w:noProof/>
          <w:lang w:val="sr-Latn-CS"/>
        </w:rPr>
        <w:t xml:space="preserve">vanparničnom </w:t>
      </w:r>
      <w:r w:rsidR="002030FF">
        <w:rPr>
          <w:rFonts w:ascii="Arial" w:hAnsi="Arial" w:cs="Arial"/>
          <w:noProof/>
          <w:lang w:val="sr-Latn-CS"/>
        </w:rPr>
        <w:t>i izvršnom</w:t>
      </w:r>
      <w:r w:rsidR="002030FF" w:rsidRPr="002030FF">
        <w:rPr>
          <w:rFonts w:ascii="Arial" w:hAnsi="Arial" w:cs="Arial"/>
          <w:noProof/>
          <w:lang w:val="sr-Latn-CS"/>
        </w:rPr>
        <w:t xml:space="preserve"> </w:t>
      </w:r>
      <w:r w:rsidR="002030FF">
        <w:rPr>
          <w:rFonts w:ascii="Arial" w:hAnsi="Arial" w:cs="Arial"/>
          <w:noProof/>
          <w:lang w:val="sr-Latn-CS"/>
        </w:rPr>
        <w:t>referatu</w:t>
      </w:r>
      <w:r>
        <w:rPr>
          <w:rFonts w:ascii="Arial" w:hAnsi="Arial" w:cs="Arial"/>
          <w:noProof/>
          <w:lang w:val="sr-Latn-CS"/>
        </w:rPr>
        <w:t>.</w:t>
      </w:r>
    </w:p>
    <w:p w14:paraId="311ADB76" w14:textId="77777777" w:rsidR="002030FF" w:rsidRDefault="002030FF" w:rsidP="002030FF">
      <w:pPr>
        <w:jc w:val="both"/>
        <w:rPr>
          <w:rFonts w:ascii="Arial" w:hAnsi="Arial" w:cs="Arial"/>
          <w:noProof/>
          <w:lang w:val="sr-Latn-CS"/>
        </w:rPr>
      </w:pPr>
    </w:p>
    <w:p w14:paraId="0F0AA958" w14:textId="3C9643BE" w:rsidR="002030FF" w:rsidRPr="00AA60F9" w:rsidRDefault="002030FF" w:rsidP="002030FF">
      <w:pPr>
        <w:jc w:val="both"/>
        <w:rPr>
          <w:rFonts w:ascii="Arial" w:hAnsi="Arial" w:cs="Arial"/>
          <w:b/>
          <w:bCs/>
          <w:noProof/>
          <w:lang w:val="sr-Latn-CS"/>
        </w:rPr>
      </w:pPr>
      <w:r>
        <w:rPr>
          <w:rFonts w:ascii="Arial" w:hAnsi="Arial" w:cs="Arial"/>
          <w:noProof/>
          <w:lang w:val="sr-Latn-CS"/>
        </w:rPr>
        <w:t>Trogodišnji cilj 2.1</w:t>
      </w:r>
      <w:r>
        <w:rPr>
          <w:rFonts w:ascii="Arial" w:hAnsi="Arial" w:cs="Arial"/>
          <w:b/>
          <w:bCs/>
          <w:noProof/>
          <w:lang w:val="sr-Latn-CS"/>
        </w:rPr>
        <w:t xml:space="preserve">: </w:t>
      </w:r>
      <w:r w:rsidRPr="00AA60F9">
        <w:rPr>
          <w:rFonts w:ascii="Arial" w:hAnsi="Arial" w:cs="Arial"/>
          <w:b/>
          <w:bCs/>
          <w:noProof/>
          <w:lang w:val="sr-Latn-CS"/>
        </w:rPr>
        <w:t>„Skraćivanje dužine trajanja neriješenih predmeta na parničnom referatu“.</w:t>
      </w:r>
    </w:p>
    <w:p w14:paraId="270F41DA" w14:textId="77777777" w:rsidR="002030FF" w:rsidRDefault="002030FF" w:rsidP="002030FF">
      <w:pPr>
        <w:ind w:left="0"/>
        <w:jc w:val="both"/>
        <w:rPr>
          <w:rFonts w:ascii="Arial" w:eastAsia="Calibri" w:hAnsi="Arial" w:cs="Arial"/>
          <w:b/>
          <w:bCs/>
          <w:noProof/>
          <w:w w:val="95"/>
          <w:lang w:val="sr-Latn-CS"/>
        </w:rPr>
      </w:pPr>
    </w:p>
    <w:p w14:paraId="0F5E1A78" w14:textId="6D66FDF1" w:rsidR="002030FF" w:rsidRPr="00C665D4" w:rsidRDefault="002030FF" w:rsidP="002030FF">
      <w:pPr>
        <w:jc w:val="both"/>
        <w:rPr>
          <w:rFonts w:ascii="Arial" w:hAnsi="Arial" w:cs="Arial"/>
          <w:bCs/>
          <w:iCs/>
          <w:noProof/>
          <w:lang w:val="sr-Latn-CS" w:eastAsia="bs-Latn-BA"/>
        </w:rPr>
      </w:pPr>
      <w:r>
        <w:rPr>
          <w:rFonts w:ascii="Arial" w:eastAsia="Calibri" w:hAnsi="Arial" w:cs="Arial"/>
          <w:noProof/>
          <w:w w:val="95"/>
          <w:lang w:val="sr-Latn-CS"/>
        </w:rPr>
        <w:t xml:space="preserve">Prvi trogodišnji cilj suda u okviru ovog strateškog cilja je smanjenje dužine prosječnog trajanja neriješenih parničnih predmeta. Analizirajući izvještaje o radu suda kroz praćenje protoka predmeta (broj neriješenih predmeta na početku izvještajnog perioda, broj zaprimljenih predmeta i broj riješenih predmeta) i njihovo prosječno trajanje, utvrđeno je da je u narednom periodu potrebno preduzimati aktivnosti u cilju smanjenja prosječnog trajanja neriješenih parničnih predmeta. Cilj ove pravosudne institucije je </w:t>
      </w:r>
      <w:r>
        <w:rPr>
          <w:rFonts w:ascii="Arial" w:hAnsi="Arial" w:cs="Arial"/>
          <w:bCs/>
          <w:iCs/>
          <w:noProof/>
          <w:lang w:val="sr-Latn-CS" w:eastAsia="bs-Latn-BA"/>
        </w:rPr>
        <w:t xml:space="preserve">skraćivanje predvidivih rokova i njihovo približavanje optimalnim rokovima. </w:t>
      </w:r>
      <w:r w:rsidRPr="00C665D4">
        <w:rPr>
          <w:rFonts w:ascii="Arial" w:hAnsi="Arial" w:cs="Arial"/>
          <w:bCs/>
          <w:iCs/>
          <w:noProof/>
          <w:lang w:val="sr-Latn-CS" w:eastAsia="bs-Latn-BA"/>
        </w:rPr>
        <w:t>U tu svrhu se u sudu redovno održavaju opšte sjednice sudija i kolegiji predsjednika suda. Na tim sastancima se prvenstveno identifikuju predmeti sa značajnim prekoračenjem optimalnih, odnosno predvidivih rokova. Sačinjava se lista takvih predmeta, koja je sastavni dio zapisnika sa održanih sjednica i kontinuirano se prati rješavanje tih predmeta od sjednice do sjednice, i to pojedinačno po sudijama. Posebno se prati postupanje po predmetima sa „periodima neaktivnosti“, te se sudijima koji imaju takvih predmeta dostavlja lista istih, uz obavezu da o razlozima nepostupanja po predmetima dosta</w:t>
      </w:r>
      <w:r w:rsidR="00D619B1" w:rsidRPr="00C665D4">
        <w:rPr>
          <w:rFonts w:ascii="Arial" w:hAnsi="Arial" w:cs="Arial"/>
          <w:bCs/>
          <w:iCs/>
          <w:noProof/>
          <w:lang w:val="sr-Latn-CS" w:eastAsia="bs-Latn-BA"/>
        </w:rPr>
        <w:t>ve pisani izvještaj predsjedniku</w:t>
      </w:r>
      <w:r w:rsidRPr="00C665D4">
        <w:rPr>
          <w:rFonts w:ascii="Arial" w:hAnsi="Arial" w:cs="Arial"/>
          <w:bCs/>
          <w:iCs/>
          <w:noProof/>
          <w:lang w:val="sr-Latn-CS" w:eastAsia="bs-Latn-BA"/>
        </w:rPr>
        <w:t xml:space="preserve"> suda. Ova praksa će se, u svrhu smanjenja broja predmeta koji se rješavaju izvan predvidivih rokova, nastaviti i ubuduće. Takođe, u cilju realizacije ovoga cilja vršiće se analiza rješavanja predmeta iz Plana, prema starosti inicijalnog akta i analiza realizacije Plana, kao i analiza predmeta koji se ponavljaju u Planu dva ili više puta.</w:t>
      </w:r>
    </w:p>
    <w:p w14:paraId="477BDC6C" w14:textId="77777777" w:rsidR="00C665D4" w:rsidRDefault="00C665D4" w:rsidP="002030FF">
      <w:pPr>
        <w:jc w:val="both"/>
        <w:rPr>
          <w:rFonts w:ascii="Arial" w:hAnsi="Arial" w:cs="Arial"/>
          <w:bCs/>
          <w:iCs/>
          <w:noProof/>
          <w:lang w:val="sr-Latn-CS" w:eastAsia="bs-Latn-BA"/>
        </w:rPr>
      </w:pPr>
    </w:p>
    <w:p w14:paraId="1D22C91D" w14:textId="37749EC8" w:rsidR="002030FF" w:rsidRDefault="002030FF" w:rsidP="002030FF">
      <w:pPr>
        <w:jc w:val="both"/>
        <w:rPr>
          <w:rFonts w:ascii="Arial" w:hAnsi="Arial" w:cs="Arial"/>
          <w:b/>
          <w:bCs/>
          <w:noProof/>
          <w:lang w:val="sr-Latn-CS"/>
        </w:rPr>
      </w:pPr>
      <w:r>
        <w:rPr>
          <w:rFonts w:ascii="Arial" w:hAnsi="Arial" w:cs="Arial"/>
          <w:bCs/>
          <w:iCs/>
          <w:noProof/>
          <w:lang w:val="sr-Latn-CS" w:eastAsia="bs-Latn-BA"/>
        </w:rPr>
        <w:t>T</w:t>
      </w:r>
      <w:r w:rsidR="009C2769">
        <w:rPr>
          <w:rFonts w:ascii="Arial" w:hAnsi="Arial" w:cs="Arial"/>
          <w:bCs/>
          <w:iCs/>
          <w:noProof/>
          <w:lang w:val="sr-Latn-CS" w:eastAsia="bs-Latn-BA"/>
        </w:rPr>
        <w:t>rogodišnji cilj 2.2</w:t>
      </w:r>
      <w:r>
        <w:rPr>
          <w:rFonts w:ascii="Arial" w:hAnsi="Arial" w:cs="Arial"/>
          <w:bCs/>
          <w:iCs/>
          <w:noProof/>
          <w:lang w:val="sr-Latn-CS" w:eastAsia="bs-Latn-BA"/>
        </w:rPr>
        <w:t xml:space="preserve">. </w:t>
      </w:r>
      <w:r w:rsidRPr="00AA60F9">
        <w:rPr>
          <w:rFonts w:ascii="Arial" w:hAnsi="Arial" w:cs="Arial"/>
          <w:b/>
          <w:bCs/>
          <w:noProof/>
          <w:lang w:val="sr-Latn-CS"/>
        </w:rPr>
        <w:t>„Skraćivanje dužine trajanja neriješenih predmeta na vanparničnom referatu“</w:t>
      </w:r>
    </w:p>
    <w:p w14:paraId="0FFC3DD2" w14:textId="2870A6A5" w:rsidR="009C2769" w:rsidRDefault="009C2769" w:rsidP="002030FF">
      <w:pPr>
        <w:jc w:val="both"/>
        <w:rPr>
          <w:rFonts w:ascii="Arial" w:hAnsi="Arial" w:cs="Arial"/>
          <w:b/>
          <w:bCs/>
          <w:noProof/>
          <w:lang w:val="sr-Latn-CS"/>
        </w:rPr>
      </w:pPr>
    </w:p>
    <w:p w14:paraId="04B5D499" w14:textId="444B9709" w:rsidR="009C2769" w:rsidRPr="009C2769" w:rsidRDefault="009C2769" w:rsidP="002030FF">
      <w:pPr>
        <w:jc w:val="both"/>
        <w:rPr>
          <w:rFonts w:ascii="Arial" w:hAnsi="Arial" w:cs="Arial"/>
          <w:bCs/>
          <w:noProof/>
          <w:lang w:val="sr-Latn-CS"/>
        </w:rPr>
      </w:pPr>
      <w:r w:rsidRPr="009C2769">
        <w:rPr>
          <w:rFonts w:ascii="Arial" w:hAnsi="Arial" w:cs="Arial"/>
          <w:bCs/>
          <w:noProof/>
          <w:lang w:val="sr-Latn-CS"/>
        </w:rPr>
        <w:t>Na</w:t>
      </w:r>
      <w:r>
        <w:rPr>
          <w:rFonts w:ascii="Arial" w:hAnsi="Arial" w:cs="Arial"/>
          <w:bCs/>
          <w:noProof/>
          <w:lang w:val="sr-Latn-CS"/>
        </w:rPr>
        <w:t xml:space="preserve">jveći broj neriješenih vanparničnih predmeta se odnosi na postupke uređenja imovinskih odnosa-postupak raspravljanja zaostavštine. U narednom periodu će se </w:t>
      </w:r>
      <w:r>
        <w:rPr>
          <w:rFonts w:ascii="Arial" w:hAnsi="Arial" w:cs="Arial"/>
          <w:bCs/>
          <w:noProof/>
          <w:lang w:val="sr-Latn-CS"/>
        </w:rPr>
        <w:lastRenderedPageBreak/>
        <w:t xml:space="preserve">posebna pažnja posvetiti rješavanju što većeg broja ostavinskih predmeta. </w:t>
      </w:r>
      <w:r w:rsidR="003F0A5E">
        <w:rPr>
          <w:rFonts w:ascii="Arial" w:hAnsi="Arial" w:cs="Arial"/>
          <w:bCs/>
          <w:noProof/>
          <w:lang w:val="sr-Latn-CS"/>
        </w:rPr>
        <w:t xml:space="preserve">U tu svrhu će se nastaviti saradnja sa jedinim notarom sa službenim sjedištem u Tesliću, organizovanjem periodičnih i sastanaka po ukazanoj potrebi predsjednika suda i notara, kao povjerenika suda. </w:t>
      </w:r>
    </w:p>
    <w:p w14:paraId="677F5623" w14:textId="6D1B5EE0" w:rsidR="000D641E" w:rsidRDefault="000D641E" w:rsidP="008158F4">
      <w:pPr>
        <w:rPr>
          <w:rFonts w:ascii="Arial" w:hAnsi="Arial" w:cs="Arial"/>
          <w:noProof/>
          <w:lang w:val="sr-Latn-CS"/>
        </w:rPr>
      </w:pPr>
    </w:p>
    <w:p w14:paraId="0ADF52C6" w14:textId="66E2E79B" w:rsidR="000D641E" w:rsidRPr="00AA60F9" w:rsidRDefault="000D641E" w:rsidP="00AA60F9">
      <w:pPr>
        <w:jc w:val="both"/>
        <w:rPr>
          <w:rFonts w:ascii="Arial" w:hAnsi="Arial" w:cs="Arial"/>
          <w:b/>
          <w:bCs/>
          <w:noProof/>
          <w:lang w:val="sr-Latn-CS"/>
        </w:rPr>
      </w:pPr>
      <w:r>
        <w:rPr>
          <w:rFonts w:ascii="Arial" w:hAnsi="Arial" w:cs="Arial"/>
          <w:bCs/>
          <w:iCs/>
          <w:noProof/>
          <w:lang w:val="sr-Latn-CS" w:eastAsia="bs-Latn-BA"/>
        </w:rPr>
        <w:t xml:space="preserve">Trogodišnji cilj </w:t>
      </w:r>
      <w:r w:rsidR="009C2769">
        <w:rPr>
          <w:rFonts w:ascii="Arial" w:hAnsi="Arial" w:cs="Arial"/>
          <w:bCs/>
          <w:iCs/>
          <w:noProof/>
          <w:lang w:val="sr-Latn-CS" w:eastAsia="bs-Latn-BA"/>
        </w:rPr>
        <w:t>2.3</w:t>
      </w:r>
      <w:r>
        <w:rPr>
          <w:rFonts w:ascii="Arial" w:hAnsi="Arial" w:cs="Arial"/>
          <w:bCs/>
          <w:iCs/>
          <w:noProof/>
          <w:lang w:val="sr-Latn-CS" w:eastAsia="bs-Latn-BA"/>
        </w:rPr>
        <w:t xml:space="preserve">. </w:t>
      </w:r>
      <w:r>
        <w:rPr>
          <w:rFonts w:ascii="Arial" w:hAnsi="Arial" w:cs="Arial"/>
          <w:noProof/>
          <w:lang w:val="sr-Latn-CS"/>
        </w:rPr>
        <w:t xml:space="preserve">. </w:t>
      </w:r>
      <w:r w:rsidRPr="00AA60F9">
        <w:rPr>
          <w:rFonts w:ascii="Arial" w:hAnsi="Arial" w:cs="Arial"/>
          <w:b/>
          <w:bCs/>
          <w:noProof/>
          <w:lang w:val="sr-Latn-CS"/>
        </w:rPr>
        <w:t>„Skraćivanje dužine trajanja neriješenih predmeta na izvršnom referatu“.</w:t>
      </w:r>
    </w:p>
    <w:p w14:paraId="34FF7241" w14:textId="34771C85" w:rsidR="000D641E" w:rsidRDefault="000D641E" w:rsidP="000D641E">
      <w:pPr>
        <w:jc w:val="both"/>
        <w:rPr>
          <w:rFonts w:ascii="Arial" w:hAnsi="Arial" w:cs="Arial"/>
          <w:bCs/>
          <w:iCs/>
          <w:noProof/>
          <w:lang w:val="sr-Latn-CS" w:eastAsia="bs-Latn-BA"/>
        </w:rPr>
      </w:pPr>
    </w:p>
    <w:p w14:paraId="27DA5F4B" w14:textId="77777777" w:rsidR="00CA039F" w:rsidRPr="00C64AA0" w:rsidRDefault="000D641E" w:rsidP="00CA039F">
      <w:pPr>
        <w:jc w:val="both"/>
        <w:rPr>
          <w:rFonts w:ascii="Arial" w:hAnsi="Arial" w:cs="Arial"/>
          <w:b/>
          <w:bCs/>
          <w:noProof/>
          <w:lang w:val="sr-Latn-CS"/>
        </w:rPr>
      </w:pPr>
      <w:r>
        <w:rPr>
          <w:rFonts w:ascii="Arial" w:hAnsi="Arial" w:cs="Arial"/>
          <w:bCs/>
          <w:iCs/>
          <w:noProof/>
          <w:lang w:val="sr-Latn-CS" w:eastAsia="bs-Latn-BA"/>
        </w:rPr>
        <w:t>Najveći broj neriješenih izvršnih predmeta u ovom sudu, odnosi se na nerješene Ikom komunalne predmete. U narednom periodu posebna pažnja će se posvetiti rješavanju što većeg broja izvršnih predmeta</w:t>
      </w:r>
      <w:r w:rsidR="00CA039F">
        <w:rPr>
          <w:rFonts w:ascii="Arial" w:hAnsi="Arial" w:cs="Arial"/>
          <w:bCs/>
          <w:iCs/>
          <w:noProof/>
          <w:lang w:val="sr-Latn-CS" w:eastAsia="bs-Latn-BA"/>
        </w:rPr>
        <w:t>, a posebno onih</w:t>
      </w:r>
      <w:r>
        <w:rPr>
          <w:rFonts w:ascii="Arial" w:hAnsi="Arial" w:cs="Arial"/>
          <w:bCs/>
          <w:iCs/>
          <w:noProof/>
          <w:lang w:val="sr-Latn-CS" w:eastAsia="bs-Latn-BA"/>
        </w:rPr>
        <w:t xml:space="preserve"> iz najstarijih starosnih kategorija. U tu svrhu vršiće se redovna analiza vremenskog trajanja postupka, rješavanje predmeta iz Plana</w:t>
      </w:r>
      <w:r w:rsidR="00CA039F">
        <w:rPr>
          <w:rFonts w:ascii="Arial" w:hAnsi="Arial" w:cs="Arial"/>
          <w:bCs/>
          <w:iCs/>
          <w:noProof/>
          <w:lang w:val="sr-Latn-CS" w:eastAsia="bs-Latn-BA"/>
        </w:rPr>
        <w:t>,</w:t>
      </w:r>
      <w:r>
        <w:rPr>
          <w:rFonts w:ascii="Arial" w:hAnsi="Arial" w:cs="Arial"/>
          <w:bCs/>
          <w:iCs/>
          <w:noProof/>
          <w:lang w:val="sr-Latn-CS" w:eastAsia="bs-Latn-BA"/>
        </w:rPr>
        <w:t xml:space="preserve"> prema starosti inicijalnog akta i realizacija navedenog plana.</w:t>
      </w:r>
      <w:r w:rsidR="00CA039F">
        <w:rPr>
          <w:rFonts w:ascii="Arial" w:hAnsi="Arial" w:cs="Arial"/>
          <w:bCs/>
          <w:iCs/>
          <w:noProof/>
          <w:lang w:val="sr-Latn-CS" w:eastAsia="bs-Latn-BA"/>
        </w:rPr>
        <w:t xml:space="preserve"> Posebna pažnja će se posvetiti i rješavanju komualnih izvršnih predmeta (SOKOP-Mal). </w:t>
      </w:r>
      <w:r w:rsidR="00CA039F" w:rsidRPr="00C64AA0">
        <w:rPr>
          <w:rFonts w:ascii="Arial" w:eastAsia="Calibri" w:hAnsi="Arial" w:cs="Arial"/>
          <w:noProof/>
          <w:w w:val="95"/>
          <w:lang w:val="sr-Latn-CS"/>
        </w:rPr>
        <w:t>Ovaj cilj će biti realizovan kroz redovno održavanje sastanaka pr</w:t>
      </w:r>
      <w:r w:rsidR="00CA039F">
        <w:rPr>
          <w:rFonts w:ascii="Arial" w:eastAsia="Calibri" w:hAnsi="Arial" w:cs="Arial"/>
          <w:noProof/>
          <w:w w:val="95"/>
          <w:lang w:val="sr-Latn-CS"/>
        </w:rPr>
        <w:t>edsjednika suda sa predsjednicima sudskih</w:t>
      </w:r>
      <w:r w:rsidR="00CA039F" w:rsidRPr="00C64AA0">
        <w:rPr>
          <w:rFonts w:ascii="Arial" w:eastAsia="Calibri" w:hAnsi="Arial" w:cs="Arial"/>
          <w:noProof/>
          <w:w w:val="95"/>
          <w:lang w:val="sr-Latn-CS"/>
        </w:rPr>
        <w:t xml:space="preserve"> odjeljenja, kao i redovnih održavanja stručnih kolegijuma i opšte sjednice sudija, redovnih mjesečnih sjedni</w:t>
      </w:r>
      <w:r w:rsidR="00CA039F">
        <w:rPr>
          <w:rFonts w:ascii="Arial" w:eastAsia="Calibri" w:hAnsi="Arial" w:cs="Arial"/>
          <w:noProof/>
          <w:w w:val="95"/>
          <w:lang w:val="sr-Latn-CS"/>
        </w:rPr>
        <w:t>ca sudskih</w:t>
      </w:r>
      <w:r w:rsidR="00CA039F" w:rsidRPr="00C64AA0">
        <w:rPr>
          <w:rFonts w:ascii="Arial" w:eastAsia="Calibri" w:hAnsi="Arial" w:cs="Arial"/>
          <w:noProof/>
          <w:w w:val="95"/>
          <w:lang w:val="sr-Latn-CS"/>
        </w:rPr>
        <w:t xml:space="preserve"> odjeljenja, te kontinuirano praćenje rada sudija</w:t>
      </w:r>
      <w:r w:rsidR="00CA039F">
        <w:rPr>
          <w:rFonts w:ascii="Arial" w:eastAsia="Calibri" w:hAnsi="Arial" w:cs="Arial"/>
          <w:noProof/>
          <w:w w:val="95"/>
          <w:lang w:val="sr-Latn-CS"/>
        </w:rPr>
        <w:t>.</w:t>
      </w:r>
    </w:p>
    <w:p w14:paraId="3CDC629A" w14:textId="25BC8A20" w:rsidR="000D641E" w:rsidRDefault="000D641E" w:rsidP="000D641E">
      <w:pPr>
        <w:jc w:val="both"/>
        <w:rPr>
          <w:rFonts w:ascii="Arial" w:hAnsi="Arial" w:cs="Arial"/>
          <w:bCs/>
          <w:iCs/>
          <w:noProof/>
          <w:lang w:val="sr-Latn-CS" w:eastAsia="bs-Latn-BA"/>
        </w:rPr>
      </w:pPr>
    </w:p>
    <w:p w14:paraId="7A4B8640" w14:textId="76FA79B9" w:rsidR="00A77640" w:rsidRDefault="000D641E" w:rsidP="008158F4">
      <w:pPr>
        <w:rPr>
          <w:rFonts w:ascii="Arial" w:hAnsi="Arial" w:cs="Arial"/>
          <w:b/>
          <w:bCs/>
          <w:noProof/>
          <w:lang w:val="sr-Latn-CS"/>
        </w:rPr>
      </w:pPr>
      <w:r w:rsidRPr="00C64AA0">
        <w:rPr>
          <w:rFonts w:ascii="Arial" w:hAnsi="Arial" w:cs="Arial"/>
          <w:b/>
          <w:noProof/>
          <w:lang w:val="sr-Latn-CS"/>
        </w:rPr>
        <w:t>STRATEŠKI CILJ 3.</w:t>
      </w:r>
    </w:p>
    <w:p w14:paraId="03E980F6" w14:textId="49591A1C" w:rsidR="008158F4" w:rsidRPr="00C64AA0" w:rsidRDefault="008158F4" w:rsidP="008158F4">
      <w:pPr>
        <w:rPr>
          <w:rFonts w:ascii="Arial" w:hAnsi="Arial" w:cs="Arial"/>
          <w:b/>
          <w:bCs/>
          <w:noProof/>
          <w:lang w:val="sr-Latn-CS"/>
        </w:rPr>
      </w:pPr>
      <w:r w:rsidRPr="00C64AA0">
        <w:rPr>
          <w:rFonts w:ascii="Arial" w:hAnsi="Arial" w:cs="Arial"/>
          <w:b/>
          <w:bCs/>
          <w:noProof/>
          <w:lang w:val="sr-Latn-CS"/>
        </w:rPr>
        <w:t xml:space="preserve"> „Unapređenje kvaliteta rada suda“</w:t>
      </w:r>
    </w:p>
    <w:p w14:paraId="300515B7" w14:textId="77777777" w:rsidR="008158F4" w:rsidRPr="00C64AA0" w:rsidRDefault="008158F4" w:rsidP="008158F4">
      <w:pPr>
        <w:ind w:left="0"/>
        <w:rPr>
          <w:rFonts w:ascii="Arial" w:hAnsi="Arial" w:cs="Arial"/>
          <w:b/>
          <w:bCs/>
          <w:noProof/>
          <w:lang w:val="sr-Latn-CS"/>
        </w:rPr>
      </w:pPr>
    </w:p>
    <w:p w14:paraId="4E1ED7BC" w14:textId="77777777" w:rsidR="008158F4" w:rsidRPr="00C64AA0" w:rsidRDefault="008158F4" w:rsidP="008158F4">
      <w:pPr>
        <w:jc w:val="both"/>
        <w:rPr>
          <w:rFonts w:ascii="Arial" w:hAnsi="Arial" w:cs="Arial"/>
          <w:noProof/>
          <w:lang w:val="sr-Latn-CS"/>
        </w:rPr>
      </w:pPr>
      <w:r w:rsidRPr="00C64AA0">
        <w:rPr>
          <w:rFonts w:ascii="Arial" w:hAnsi="Arial" w:cs="Arial"/>
          <w:noProof/>
          <w:lang w:val="sr-Latn-CS"/>
        </w:rPr>
        <w:t xml:space="preserve">U okviru strateškog cilja </w:t>
      </w:r>
      <w:r w:rsidRPr="00C64AA0">
        <w:rPr>
          <w:rFonts w:ascii="Arial" w:hAnsi="Arial" w:cs="Arial"/>
          <w:b/>
          <w:bCs/>
          <w:noProof/>
          <w:lang w:val="sr-Latn-CS"/>
        </w:rPr>
        <w:t>„Unapređenje kvaliteta rada suda“</w:t>
      </w:r>
      <w:r w:rsidRPr="00C64AA0">
        <w:rPr>
          <w:rFonts w:ascii="Arial" w:hAnsi="Arial" w:cs="Arial"/>
          <w:noProof/>
          <w:lang w:val="sr-Latn-CS"/>
        </w:rPr>
        <w:t xml:space="preserve"> definisan je slijedeći trogodišnji cilj:</w:t>
      </w:r>
    </w:p>
    <w:p w14:paraId="1047215D" w14:textId="77777777" w:rsidR="008158F4" w:rsidRPr="00C64AA0" w:rsidRDefault="008158F4" w:rsidP="008158F4">
      <w:pPr>
        <w:jc w:val="both"/>
        <w:rPr>
          <w:rFonts w:ascii="Arial" w:hAnsi="Arial" w:cs="Arial"/>
          <w:noProof/>
          <w:lang w:val="sr-Latn-CS"/>
        </w:rPr>
      </w:pPr>
    </w:p>
    <w:p w14:paraId="13D7AD00" w14:textId="2B0B49AE" w:rsidR="008158F4" w:rsidRPr="00C64AA0" w:rsidRDefault="008158F4" w:rsidP="008158F4">
      <w:pPr>
        <w:jc w:val="both"/>
        <w:rPr>
          <w:rFonts w:ascii="Arial" w:hAnsi="Arial" w:cs="Arial"/>
          <w:b/>
          <w:bCs/>
          <w:noProof/>
          <w:lang w:val="sr-Latn-CS"/>
        </w:rPr>
      </w:pPr>
      <w:r w:rsidRPr="00C64AA0">
        <w:rPr>
          <w:rFonts w:ascii="Arial" w:hAnsi="Arial" w:cs="Arial"/>
          <w:noProof/>
          <w:lang w:val="sr-Latn-CS"/>
        </w:rPr>
        <w:t xml:space="preserve">Trogodišnji cilj </w:t>
      </w:r>
      <w:r w:rsidR="0097464E">
        <w:rPr>
          <w:rFonts w:ascii="Arial" w:hAnsi="Arial" w:cs="Arial"/>
          <w:noProof/>
          <w:lang w:val="sr-Latn-CS"/>
        </w:rPr>
        <w:t>3</w:t>
      </w:r>
      <w:r w:rsidRPr="00C64AA0">
        <w:rPr>
          <w:rFonts w:ascii="Arial" w:hAnsi="Arial" w:cs="Arial"/>
          <w:noProof/>
          <w:lang w:val="sr-Latn-CS"/>
        </w:rPr>
        <w:t xml:space="preserve">.1. </w:t>
      </w:r>
      <w:r w:rsidRPr="00C64AA0">
        <w:rPr>
          <w:rFonts w:ascii="Arial" w:hAnsi="Arial" w:cs="Arial"/>
          <w:b/>
          <w:bCs/>
          <w:noProof/>
          <w:lang w:val="sr-Latn-CS"/>
        </w:rPr>
        <w:t>„Povećanje procenta potvrđenih odluka u odnosu na ukinute i preinačene odluke“</w:t>
      </w:r>
    </w:p>
    <w:p w14:paraId="5414A606" w14:textId="77777777" w:rsidR="008158F4" w:rsidRPr="00C64AA0" w:rsidRDefault="008158F4" w:rsidP="008158F4">
      <w:pPr>
        <w:ind w:left="0"/>
        <w:rPr>
          <w:rFonts w:ascii="Arial" w:hAnsi="Arial" w:cs="Arial"/>
          <w:noProof/>
          <w:lang w:val="sr-Latn-CS"/>
        </w:rPr>
      </w:pPr>
    </w:p>
    <w:p w14:paraId="373229E5" w14:textId="3BB68AF9" w:rsidR="008158F4" w:rsidRPr="00C64AA0" w:rsidRDefault="008158F4" w:rsidP="008158F4">
      <w:pPr>
        <w:jc w:val="both"/>
        <w:rPr>
          <w:rFonts w:ascii="Arial" w:hAnsi="Arial" w:cs="Arial"/>
          <w:noProof/>
          <w:lang w:val="sr-Latn-CS"/>
        </w:rPr>
      </w:pPr>
      <w:r w:rsidRPr="00C64AA0">
        <w:rPr>
          <w:rFonts w:ascii="Arial" w:hAnsi="Arial" w:cs="Arial"/>
          <w:noProof/>
          <w:lang w:val="sr-Latn-CS"/>
        </w:rPr>
        <w:t>Ovaj strateški cilj suda je takođe postavljen s obzirom na njegov mandat, misiju i viziju. Navedeni cilj je sastavni dio Strateškog plana Visokog sudskog i tužilačkog savjeta BiH, pod nazivom „Unaprijediti kvalitet rada  pravosuđa u BiH“, Strategije za reformu sektora pravde u BiH i projekta „Unapređenje kvalitete pravosuđa“. Cilj suda je da i u narednom peridu zadrži, odnosno poboljša postojeći kvalitet sudskih odluka. Ovaj cilj će biti realizovan kroz aktivnosti kao što je jačanje uloge i svijesti predsjednika odjeljenja i svih nosilaca pravosudnih funkcija o potrebi ujednačavanja sudske prakse na nivou suda, odnosno  odjeljenja, te analizom odluka drugostepenog suda na opštoj sjednici sudi</w:t>
      </w:r>
      <w:r w:rsidR="007B267A">
        <w:rPr>
          <w:rFonts w:ascii="Arial" w:hAnsi="Arial" w:cs="Arial"/>
          <w:noProof/>
          <w:lang w:val="sr-Latn-CS"/>
        </w:rPr>
        <w:t>ja i kolegiju predsjednika suda i</w:t>
      </w:r>
      <w:r w:rsidRPr="00C64AA0">
        <w:rPr>
          <w:rFonts w:ascii="Arial" w:hAnsi="Arial" w:cs="Arial"/>
          <w:noProof/>
          <w:lang w:val="sr-Latn-CS"/>
        </w:rPr>
        <w:t xml:space="preserve"> sjednicama odjeljenja, u cilju identifikovanja razloga ukidanja odluka i njihovog eliminisanja.</w:t>
      </w:r>
    </w:p>
    <w:p w14:paraId="1A7DF762" w14:textId="77777777" w:rsidR="008158F4" w:rsidRPr="00C64AA0" w:rsidRDefault="008158F4" w:rsidP="008158F4">
      <w:pPr>
        <w:ind w:left="0"/>
        <w:rPr>
          <w:rFonts w:ascii="Arial" w:hAnsi="Arial" w:cs="Arial"/>
          <w:noProof/>
          <w:lang w:val="sr-Latn-CS"/>
        </w:rPr>
      </w:pPr>
    </w:p>
    <w:p w14:paraId="6D881F20" w14:textId="3BE615EF" w:rsidR="008158F4" w:rsidRPr="00C64AA0" w:rsidRDefault="007B267A" w:rsidP="008158F4">
      <w:pPr>
        <w:rPr>
          <w:rFonts w:ascii="Arial" w:hAnsi="Arial" w:cs="Arial"/>
          <w:b/>
          <w:noProof/>
          <w:lang w:val="sr-Latn-CS"/>
        </w:rPr>
      </w:pPr>
      <w:r>
        <w:rPr>
          <w:rFonts w:ascii="Arial" w:hAnsi="Arial" w:cs="Arial"/>
          <w:b/>
          <w:noProof/>
          <w:lang w:val="sr-Latn-CS"/>
        </w:rPr>
        <w:t>STRATEŠKI CILJ 4</w:t>
      </w:r>
      <w:r w:rsidR="008158F4" w:rsidRPr="00C64AA0">
        <w:rPr>
          <w:rFonts w:ascii="Arial" w:hAnsi="Arial" w:cs="Arial"/>
          <w:b/>
          <w:noProof/>
          <w:lang w:val="sr-Latn-CS"/>
        </w:rPr>
        <w:t>. Unapređenje transparetnosti i otvorenosti rada suda</w:t>
      </w:r>
    </w:p>
    <w:p w14:paraId="1A1EF521" w14:textId="77777777" w:rsidR="008158F4" w:rsidRPr="00C64AA0" w:rsidRDefault="008158F4" w:rsidP="008158F4">
      <w:pPr>
        <w:rPr>
          <w:rFonts w:ascii="Arial" w:hAnsi="Arial" w:cs="Arial"/>
          <w:b/>
          <w:noProof/>
          <w:lang w:val="sr-Latn-CS"/>
        </w:rPr>
      </w:pPr>
    </w:p>
    <w:p w14:paraId="30AEB90C" w14:textId="77777777" w:rsidR="008158F4" w:rsidRPr="00C64AA0" w:rsidRDefault="008158F4" w:rsidP="008158F4">
      <w:pPr>
        <w:rPr>
          <w:rFonts w:ascii="Arial" w:hAnsi="Arial" w:cs="Arial"/>
          <w:bCs/>
          <w:noProof/>
          <w:lang w:val="sr-Latn-CS"/>
        </w:rPr>
      </w:pPr>
      <w:r w:rsidRPr="00C64AA0">
        <w:rPr>
          <w:rFonts w:ascii="Arial" w:hAnsi="Arial" w:cs="Arial"/>
          <w:bCs/>
          <w:noProof/>
          <w:lang w:val="sr-Latn-CS"/>
        </w:rPr>
        <w:t>Ostvarenje navedenog strateškog cilja sud će nastojati realizovati kroz:</w:t>
      </w:r>
    </w:p>
    <w:p w14:paraId="39FDD4D5" w14:textId="77777777" w:rsidR="008158F4" w:rsidRPr="00C64AA0" w:rsidRDefault="008158F4" w:rsidP="008158F4">
      <w:pPr>
        <w:rPr>
          <w:rFonts w:ascii="Arial" w:hAnsi="Arial" w:cs="Arial"/>
          <w:b/>
          <w:bCs/>
          <w:noProof/>
          <w:lang w:val="sr-Latn-CS"/>
        </w:rPr>
      </w:pPr>
    </w:p>
    <w:p w14:paraId="59DAB031" w14:textId="069DA416" w:rsidR="008158F4" w:rsidRPr="00C64AA0" w:rsidRDefault="007B267A" w:rsidP="008158F4">
      <w:pPr>
        <w:rPr>
          <w:rFonts w:ascii="Arial" w:hAnsi="Arial" w:cs="Arial"/>
          <w:b/>
          <w:bCs/>
          <w:noProof/>
          <w:lang w:val="sr-Latn-CS"/>
        </w:rPr>
      </w:pPr>
      <w:r>
        <w:rPr>
          <w:rFonts w:ascii="Arial" w:hAnsi="Arial" w:cs="Arial"/>
          <w:noProof/>
          <w:lang w:val="sr-Latn-CS"/>
        </w:rPr>
        <w:t>Trogodišnji cilj 4</w:t>
      </w:r>
      <w:r w:rsidR="008158F4" w:rsidRPr="00C64AA0">
        <w:rPr>
          <w:rFonts w:ascii="Arial" w:hAnsi="Arial" w:cs="Arial"/>
          <w:noProof/>
          <w:lang w:val="sr-Latn-CS"/>
        </w:rPr>
        <w:t>.1.“</w:t>
      </w:r>
      <w:r w:rsidR="008158F4" w:rsidRPr="00C64AA0">
        <w:rPr>
          <w:rFonts w:ascii="Arial" w:hAnsi="Arial" w:cs="Arial"/>
          <w:b/>
          <w:bCs/>
          <w:noProof/>
          <w:lang w:val="sr-Latn-CS"/>
        </w:rPr>
        <w:t xml:space="preserve"> Unapređenje komunikacije sa javnošću“ i</w:t>
      </w:r>
    </w:p>
    <w:p w14:paraId="35A62636" w14:textId="77777777" w:rsidR="008158F4" w:rsidRPr="00C64AA0" w:rsidRDefault="008158F4" w:rsidP="008158F4">
      <w:pPr>
        <w:ind w:left="0"/>
        <w:rPr>
          <w:rFonts w:ascii="Arial" w:hAnsi="Arial" w:cs="Arial"/>
          <w:noProof/>
          <w:lang w:val="sr-Latn-CS"/>
        </w:rPr>
      </w:pPr>
    </w:p>
    <w:p w14:paraId="4214BA5C" w14:textId="60CA768D" w:rsidR="008158F4" w:rsidRPr="00C64AA0" w:rsidRDefault="008158F4" w:rsidP="008158F4">
      <w:pPr>
        <w:rPr>
          <w:rFonts w:ascii="Arial" w:hAnsi="Arial" w:cs="Arial"/>
          <w:b/>
          <w:bCs/>
          <w:noProof/>
          <w:lang w:val="sr-Latn-CS"/>
        </w:rPr>
      </w:pPr>
      <w:r w:rsidRPr="00C64AA0">
        <w:rPr>
          <w:rFonts w:ascii="Arial" w:hAnsi="Arial" w:cs="Arial"/>
          <w:noProof/>
          <w:lang w:val="sr-Latn-CS"/>
        </w:rPr>
        <w:t xml:space="preserve">Trogodišnji cilj </w:t>
      </w:r>
      <w:r w:rsidR="007B267A">
        <w:rPr>
          <w:rFonts w:ascii="Arial" w:hAnsi="Arial" w:cs="Arial"/>
          <w:noProof/>
          <w:lang w:val="sr-Latn-CS"/>
        </w:rPr>
        <w:t>4</w:t>
      </w:r>
      <w:r w:rsidRPr="00C64AA0">
        <w:rPr>
          <w:rFonts w:ascii="Arial" w:hAnsi="Arial" w:cs="Arial"/>
          <w:noProof/>
          <w:lang w:val="sr-Latn-CS"/>
        </w:rPr>
        <w:t>.2</w:t>
      </w:r>
      <w:r w:rsidRPr="00C64AA0">
        <w:rPr>
          <w:rFonts w:ascii="Arial" w:hAnsi="Arial" w:cs="Arial"/>
          <w:b/>
          <w:bCs/>
          <w:noProof/>
          <w:lang w:val="sr-Latn-CS"/>
        </w:rPr>
        <w:t>. „ Intenzivnije objavljivanje saopštenja za javnost putem web stranice suda“</w:t>
      </w:r>
    </w:p>
    <w:p w14:paraId="303E45F9" w14:textId="77777777" w:rsidR="008158F4" w:rsidRPr="00C64AA0" w:rsidRDefault="008158F4" w:rsidP="008158F4">
      <w:pPr>
        <w:ind w:left="0"/>
        <w:rPr>
          <w:rFonts w:ascii="Arial" w:eastAsia="Calibri" w:hAnsi="Arial" w:cs="Arial"/>
          <w:iCs/>
          <w:noProof/>
          <w:w w:val="95"/>
          <w:lang w:val="sr-Latn-CS"/>
        </w:rPr>
      </w:pPr>
    </w:p>
    <w:p w14:paraId="600F202C" w14:textId="77777777" w:rsidR="008158F4" w:rsidRPr="00C64AA0" w:rsidRDefault="008158F4" w:rsidP="008158F4">
      <w:pPr>
        <w:jc w:val="both"/>
        <w:rPr>
          <w:rFonts w:ascii="Arial" w:eastAsia="Calibri" w:hAnsi="Arial" w:cs="Arial"/>
          <w:noProof/>
          <w:w w:val="95"/>
          <w:lang w:val="sr-Latn-CS"/>
        </w:rPr>
      </w:pPr>
      <w:r w:rsidRPr="00C64AA0">
        <w:rPr>
          <w:rFonts w:ascii="Arial" w:eastAsia="Calibri" w:hAnsi="Arial" w:cs="Arial"/>
          <w:noProof/>
          <w:w w:val="95"/>
          <w:lang w:val="sr-Latn-CS"/>
        </w:rPr>
        <w:t>Ovaj cilj će biti realizovan kroz aktivnosti kao što su: redovno ažuriranje i objavljivanje relevantnih odluka na web stranici suda,unapređenje dostupnosti informacija o radu pravosudnih institucija široj javnosti i medijima,  organizacija prijema stranaka u sudu od strane predsjednika suda, u skladu sa Pravilnikom o unutrašnjem sudskom poslovanju, promovisanje instituta sudskog poravnanja, s ciljem rješavanja sporova mirnim putem, u skraćenom postupku, koji je brži i ekonomičniji za stranke. Sud u narednom periodu planira povećati broj objava koji se odnose na odluke od posebnog značaja za širu javnost, a u cilju postizanja većeg stepena povjerenja javnosti u rad suda.</w:t>
      </w:r>
    </w:p>
    <w:p w14:paraId="3F521319" w14:textId="77777777" w:rsidR="008158F4" w:rsidRPr="00C64AA0" w:rsidRDefault="008158F4" w:rsidP="008158F4">
      <w:pPr>
        <w:rPr>
          <w:rFonts w:ascii="Arial" w:eastAsia="Calibri" w:hAnsi="Arial" w:cs="Arial"/>
          <w:noProof/>
          <w:w w:val="95"/>
          <w:lang w:val="sr-Latn-CS"/>
        </w:rPr>
      </w:pPr>
    </w:p>
    <w:p w14:paraId="4AB37B20" w14:textId="1D7BD5D6" w:rsidR="008158F4" w:rsidRPr="00C64AA0" w:rsidRDefault="008158F4" w:rsidP="00140E20">
      <w:pPr>
        <w:jc w:val="both"/>
        <w:rPr>
          <w:rFonts w:ascii="Arial" w:eastAsia="Calibri" w:hAnsi="Arial" w:cs="Arial"/>
          <w:iCs/>
          <w:noProof/>
          <w:w w:val="95"/>
          <w:lang w:val="sr-Latn-CS"/>
        </w:rPr>
      </w:pPr>
      <w:r w:rsidRPr="00C64AA0">
        <w:rPr>
          <w:rFonts w:ascii="Arial" w:eastAsia="Calibri" w:hAnsi="Arial" w:cs="Arial"/>
          <w:iCs/>
          <w:noProof/>
          <w:w w:val="95"/>
          <w:lang w:val="sr-Latn-CS"/>
        </w:rPr>
        <w:t>Potencijalni problemi i rizici za ostvarivanje realizacije strateških ciljeva jesu odsustva sudija i ostalih zaposlenih sa posla zbog bolesti, imenovanja sudija na druge pozicije u pravosuđu BiH,</w:t>
      </w:r>
      <w:r w:rsidR="00E53819">
        <w:rPr>
          <w:rFonts w:ascii="Arial" w:eastAsia="Calibri" w:hAnsi="Arial" w:cs="Arial"/>
          <w:iCs/>
          <w:noProof/>
          <w:w w:val="95"/>
          <w:lang w:val="sr-Latn-CS"/>
        </w:rPr>
        <w:t xml:space="preserve"> </w:t>
      </w:r>
      <w:r w:rsidR="00226E4F">
        <w:rPr>
          <w:rFonts w:ascii="Arial" w:eastAsia="Calibri" w:hAnsi="Arial" w:cs="Arial"/>
          <w:iCs/>
          <w:noProof/>
          <w:w w:val="95"/>
          <w:lang w:val="sr-Latn-CS"/>
        </w:rPr>
        <w:t>nedovoljna popunjenost sistematizovanih radnih mjesta</w:t>
      </w:r>
      <w:r w:rsidR="00E53819">
        <w:rPr>
          <w:rFonts w:ascii="Arial" w:eastAsia="Calibri" w:hAnsi="Arial" w:cs="Arial"/>
          <w:iCs/>
          <w:noProof/>
          <w:w w:val="95"/>
          <w:lang w:val="sr-Latn-CS"/>
        </w:rPr>
        <w:t>,</w:t>
      </w:r>
      <w:r w:rsidRPr="00C64AA0">
        <w:rPr>
          <w:rFonts w:ascii="Arial" w:eastAsia="Calibri" w:hAnsi="Arial" w:cs="Arial"/>
          <w:iCs/>
          <w:noProof/>
          <w:w w:val="95"/>
          <w:lang w:val="sr-Latn-CS"/>
        </w:rPr>
        <w:t xml:space="preserve"> neplanirani priliv velikog broja novih predmeta</w:t>
      </w:r>
      <w:r w:rsidR="00140E20">
        <w:rPr>
          <w:rFonts w:ascii="Arial" w:eastAsia="Calibri" w:hAnsi="Arial" w:cs="Arial"/>
          <w:iCs/>
          <w:noProof/>
          <w:w w:val="95"/>
          <w:lang w:val="sr-Latn-CS"/>
        </w:rPr>
        <w:t xml:space="preserve">, </w:t>
      </w:r>
      <w:r w:rsidRPr="00C64AA0">
        <w:rPr>
          <w:rFonts w:ascii="Arial" w:eastAsia="Calibri" w:hAnsi="Arial" w:cs="Arial"/>
          <w:iCs/>
          <w:noProof/>
          <w:w w:val="95"/>
          <w:lang w:val="sr-Latn-CS"/>
        </w:rPr>
        <w:t>neblagovremeno doznačavanje odobrenih finansijskih sredstava za materijalne troškove za nesmetan rad suda i nedostupnost stranaka.</w:t>
      </w:r>
    </w:p>
    <w:p w14:paraId="62875AAE" w14:textId="77777777" w:rsidR="008158F4" w:rsidRPr="00C64AA0" w:rsidRDefault="008158F4" w:rsidP="008158F4">
      <w:pPr>
        <w:rPr>
          <w:rFonts w:ascii="Arial" w:eastAsia="Calibri" w:hAnsi="Arial" w:cs="Arial"/>
          <w:iCs/>
          <w:noProof/>
          <w:w w:val="95"/>
          <w:lang w:val="sr-Latn-CS"/>
        </w:rPr>
      </w:pPr>
    </w:p>
    <w:p w14:paraId="7DAEC02A" w14:textId="77777777" w:rsidR="008158F4" w:rsidRPr="00C64AA0" w:rsidRDefault="008158F4" w:rsidP="008158F4">
      <w:pPr>
        <w:jc w:val="both"/>
        <w:rPr>
          <w:rFonts w:ascii="Arial" w:eastAsia="Calibri" w:hAnsi="Arial" w:cs="Arial"/>
          <w:iCs/>
          <w:noProof/>
          <w:w w:val="95"/>
          <w:lang w:val="sr-Latn-CS"/>
        </w:rPr>
      </w:pPr>
      <w:r w:rsidRPr="00C64AA0">
        <w:rPr>
          <w:rFonts w:ascii="Arial" w:eastAsia="Calibri" w:hAnsi="Arial" w:cs="Arial"/>
          <w:iCs/>
          <w:noProof/>
          <w:w w:val="95"/>
          <w:lang w:val="sr-Latn-CS"/>
        </w:rPr>
        <w:t xml:space="preserve">Problem sa kojim se ovaj sud trenutno suočava jeste i nedostatak prostora za smještaj sudskih predmeta u arhivi i pisarnici suda i </w:t>
      </w:r>
      <w:r w:rsidRPr="00C64AA0">
        <w:rPr>
          <w:rFonts w:ascii="Arial" w:eastAsia="Times New Roman" w:hAnsi="Arial" w:cs="Arial"/>
          <w:noProof/>
          <w:w w:val="95"/>
          <w:lang w:val="sr-Latn-CS"/>
        </w:rPr>
        <w:t xml:space="preserve">nedostatak adekvatne IT opreme (skener, štampač i računari). </w:t>
      </w:r>
    </w:p>
    <w:p w14:paraId="340F0E3C" w14:textId="77777777" w:rsidR="008158F4" w:rsidRPr="00C64AA0" w:rsidRDefault="008158F4" w:rsidP="008158F4">
      <w:pPr>
        <w:rPr>
          <w:rFonts w:ascii="Arial" w:eastAsia="Calibri" w:hAnsi="Arial" w:cs="Arial"/>
          <w:iCs/>
          <w:noProof/>
          <w:w w:val="95"/>
          <w:lang w:val="sr-Latn-CS"/>
        </w:rPr>
      </w:pPr>
    </w:p>
    <w:p w14:paraId="40A1DAC1" w14:textId="77777777" w:rsidR="008158F4" w:rsidRPr="00C64AA0" w:rsidRDefault="008158F4" w:rsidP="008158F4">
      <w:pPr>
        <w:pStyle w:val="ListParagraph"/>
        <w:ind w:left="284"/>
        <w:rPr>
          <w:rFonts w:ascii="Arial" w:hAnsi="Arial" w:cs="Arial"/>
          <w:noProof/>
          <w:lang w:val="sr-Latn-CS"/>
        </w:rPr>
      </w:pPr>
    </w:p>
    <w:p w14:paraId="1C51F87B" w14:textId="77777777" w:rsidR="008158F4" w:rsidRPr="00C64AA0" w:rsidRDefault="008158F4" w:rsidP="008158F4">
      <w:pPr>
        <w:spacing w:before="40" w:line="276" w:lineRule="auto"/>
        <w:ind w:left="0"/>
        <w:jc w:val="both"/>
        <w:rPr>
          <w:rFonts w:ascii="Arial" w:hAnsi="Arial" w:cs="Arial"/>
          <w:noProof/>
          <w:w w:val="95"/>
          <w:lang w:val="sr-Latn-CS"/>
        </w:rPr>
      </w:pPr>
    </w:p>
    <w:p w14:paraId="0FB63C69" w14:textId="77777777" w:rsidR="008158F4" w:rsidRPr="00C64AA0" w:rsidRDefault="008158F4" w:rsidP="008158F4">
      <w:pPr>
        <w:spacing w:line="276" w:lineRule="auto"/>
        <w:ind w:left="0"/>
        <w:rPr>
          <w:rFonts w:ascii="Arial" w:eastAsia="Calibri" w:hAnsi="Arial" w:cs="Arial"/>
          <w:w w:val="95"/>
          <w:lang w:val="hr-HR"/>
        </w:rPr>
      </w:pPr>
      <w:r w:rsidRPr="00C64AA0">
        <w:rPr>
          <w:rFonts w:ascii="Arial" w:eastAsia="Calibri" w:hAnsi="Arial" w:cs="Arial"/>
          <w:w w:val="95"/>
          <w:lang w:val="hr-HR"/>
        </w:rPr>
        <w:br w:type="page"/>
      </w:r>
    </w:p>
    <w:p w14:paraId="7CE24607" w14:textId="77777777" w:rsidR="00F5715D" w:rsidRPr="009336F9" w:rsidRDefault="00F5715D" w:rsidP="00F5715D">
      <w:pPr>
        <w:pStyle w:val="Heading1"/>
        <w:rPr>
          <w:rFonts w:eastAsia="Calibri"/>
        </w:rPr>
      </w:pPr>
      <w:bookmarkStart w:id="13" w:name="_Toc91766455"/>
      <w:r>
        <w:lastRenderedPageBreak/>
        <w:t>4)</w:t>
      </w:r>
      <w:r>
        <w:tab/>
      </w:r>
      <w:r w:rsidRPr="009336F9">
        <w:rPr>
          <w:rFonts w:eastAsia="Calibri"/>
        </w:rPr>
        <w:t>Analiza unut</w:t>
      </w:r>
      <w:r>
        <w:rPr>
          <w:rFonts w:eastAsia="Calibri"/>
        </w:rPr>
        <w:t>a</w:t>
      </w:r>
      <w:r w:rsidRPr="009336F9">
        <w:rPr>
          <w:rFonts w:eastAsia="Calibri"/>
        </w:rPr>
        <w:t>rnjeg i vanjskog okruženja u kojem radi sud</w:t>
      </w:r>
      <w:bookmarkEnd w:id="13"/>
    </w:p>
    <w:p w14:paraId="1713AD0A" w14:textId="77777777" w:rsidR="00F5715D" w:rsidRPr="009336F9" w:rsidRDefault="00F5715D" w:rsidP="00F5715D">
      <w:pPr>
        <w:shd w:val="clear" w:color="auto" w:fill="FFFFFF"/>
        <w:spacing w:line="276" w:lineRule="auto"/>
        <w:ind w:left="0"/>
        <w:jc w:val="both"/>
        <w:rPr>
          <w:rFonts w:ascii="Arial" w:eastAsia="Calibri" w:hAnsi="Arial" w:cs="Arial"/>
          <w:w w:val="95"/>
          <w:sz w:val="24"/>
          <w:szCs w:val="24"/>
          <w:lang w:val="hr-HR"/>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C6D9F1"/>
        <w:tblLook w:val="01E0" w:firstRow="1" w:lastRow="1" w:firstColumn="1" w:lastColumn="1" w:noHBand="0" w:noVBand="0"/>
      </w:tblPr>
      <w:tblGrid>
        <w:gridCol w:w="722"/>
        <w:gridCol w:w="4029"/>
        <w:gridCol w:w="4027"/>
      </w:tblGrid>
      <w:tr w:rsidR="00F5715D" w:rsidRPr="009336F9" w14:paraId="4088B7BE" w14:textId="77777777" w:rsidTr="00FC7F2C">
        <w:trPr>
          <w:trHeight w:val="670"/>
        </w:trPr>
        <w:tc>
          <w:tcPr>
            <w:tcW w:w="411" w:type="pct"/>
            <w:vMerge w:val="restart"/>
            <w:tcBorders>
              <w:right w:val="single" w:sz="4" w:space="0" w:color="auto"/>
            </w:tcBorders>
            <w:shd w:val="clear" w:color="auto" w:fill="FFC000"/>
            <w:textDirection w:val="btLr"/>
            <w:vAlign w:val="center"/>
          </w:tcPr>
          <w:p w14:paraId="68E20BF5" w14:textId="77777777" w:rsidR="00F5715D" w:rsidRPr="009336F9" w:rsidRDefault="00F5715D" w:rsidP="00FC7F2C">
            <w:pPr>
              <w:ind w:left="0"/>
              <w:jc w:val="center"/>
              <w:rPr>
                <w:rFonts w:ascii="Arial" w:eastAsia="Calibri" w:hAnsi="Arial" w:cs="Arial"/>
                <w:b/>
                <w:bCs/>
                <w:noProof/>
                <w:color w:val="FFFFFF"/>
                <w:w w:val="95"/>
                <w:sz w:val="24"/>
                <w:szCs w:val="24"/>
                <w:lang w:val="hr-HR"/>
              </w:rPr>
            </w:pPr>
            <w:r w:rsidRPr="009336F9">
              <w:rPr>
                <w:rFonts w:ascii="Arial" w:eastAsia="Calibri" w:hAnsi="Arial" w:cs="Arial"/>
                <w:b/>
                <w:bCs/>
                <w:noProof/>
                <w:w w:val="95"/>
                <w:sz w:val="24"/>
                <w:szCs w:val="24"/>
                <w:lang w:val="hr-HR"/>
              </w:rPr>
              <w:t xml:space="preserve">UNUTARNJI </w:t>
            </w:r>
            <w:r>
              <w:rPr>
                <w:rFonts w:ascii="Arial" w:eastAsia="Calibri" w:hAnsi="Arial" w:cs="Arial"/>
                <w:b/>
                <w:bCs/>
                <w:noProof/>
                <w:w w:val="95"/>
                <w:sz w:val="24"/>
                <w:szCs w:val="24"/>
                <w:lang w:val="hr-HR"/>
              </w:rPr>
              <w:t>FAKTORI/</w:t>
            </w:r>
            <w:r w:rsidRPr="009336F9">
              <w:rPr>
                <w:rFonts w:ascii="Arial" w:eastAsia="Calibri" w:hAnsi="Arial" w:cs="Arial"/>
                <w:b/>
                <w:bCs/>
                <w:noProof/>
                <w:w w:val="95"/>
                <w:sz w:val="24"/>
                <w:szCs w:val="24"/>
                <w:lang w:val="hr-HR"/>
              </w:rPr>
              <w:t>ČIMBENICI</w:t>
            </w:r>
          </w:p>
        </w:tc>
        <w:tc>
          <w:tcPr>
            <w:tcW w:w="2295" w:type="pct"/>
            <w:tcBorders>
              <w:left w:val="single" w:sz="4" w:space="0" w:color="auto"/>
            </w:tcBorders>
            <w:shd w:val="clear" w:color="auto" w:fill="0070C0"/>
            <w:vAlign w:val="center"/>
          </w:tcPr>
          <w:p w14:paraId="42F1A01A" w14:textId="77777777" w:rsidR="00F5715D" w:rsidRPr="009336F9" w:rsidRDefault="00F5715D" w:rsidP="00FC7F2C">
            <w:pPr>
              <w:ind w:left="0"/>
              <w:jc w:val="center"/>
              <w:rPr>
                <w:rFonts w:ascii="Arial" w:eastAsia="Calibri" w:hAnsi="Arial" w:cs="Arial"/>
                <w:b/>
                <w:bCs/>
                <w:noProof/>
                <w:color w:val="FFFFFF"/>
                <w:w w:val="95"/>
                <w:sz w:val="24"/>
                <w:szCs w:val="24"/>
                <w:lang w:val="hr-HR"/>
              </w:rPr>
            </w:pPr>
            <w:r w:rsidRPr="009336F9">
              <w:rPr>
                <w:rFonts w:ascii="Arial" w:eastAsia="Calibri" w:hAnsi="Arial" w:cs="Arial"/>
                <w:b/>
                <w:bCs/>
                <w:noProof/>
                <w:color w:val="FFFFFF"/>
                <w:w w:val="95"/>
                <w:sz w:val="24"/>
                <w:szCs w:val="24"/>
                <w:lang w:val="hr-HR"/>
              </w:rPr>
              <w:t>SNAGE (STRENGTHS)</w:t>
            </w:r>
          </w:p>
        </w:tc>
        <w:tc>
          <w:tcPr>
            <w:tcW w:w="2295" w:type="pct"/>
            <w:shd w:val="clear" w:color="auto" w:fill="0070C0"/>
            <w:vAlign w:val="center"/>
          </w:tcPr>
          <w:p w14:paraId="4A97E714" w14:textId="77777777" w:rsidR="00F5715D" w:rsidRPr="009336F9" w:rsidRDefault="00F5715D" w:rsidP="00FC7F2C">
            <w:pPr>
              <w:ind w:left="0"/>
              <w:jc w:val="center"/>
              <w:rPr>
                <w:rFonts w:ascii="Arial" w:eastAsia="Calibri" w:hAnsi="Arial" w:cs="Arial"/>
                <w:b/>
                <w:bCs/>
                <w:noProof/>
                <w:color w:val="FFFFFF"/>
                <w:w w:val="95"/>
                <w:sz w:val="24"/>
                <w:szCs w:val="24"/>
                <w:lang w:val="hr-HR"/>
              </w:rPr>
            </w:pPr>
            <w:r w:rsidRPr="009336F9">
              <w:rPr>
                <w:rFonts w:ascii="Arial" w:eastAsia="Calibri" w:hAnsi="Arial" w:cs="Arial"/>
                <w:b/>
                <w:bCs/>
                <w:noProof/>
                <w:color w:val="FFFFFF"/>
                <w:w w:val="95"/>
                <w:sz w:val="24"/>
                <w:szCs w:val="24"/>
                <w:lang w:val="hr-HR"/>
              </w:rPr>
              <w:t>SLABOSTI (WEAKNESSES)</w:t>
            </w:r>
          </w:p>
        </w:tc>
      </w:tr>
      <w:tr w:rsidR="00F5715D" w:rsidRPr="009336F9" w14:paraId="74EBF087" w14:textId="77777777" w:rsidTr="00FC7F2C">
        <w:trPr>
          <w:trHeight w:val="1670"/>
        </w:trPr>
        <w:tc>
          <w:tcPr>
            <w:tcW w:w="411" w:type="pct"/>
            <w:vMerge/>
            <w:tcBorders>
              <w:right w:val="single" w:sz="4" w:space="0" w:color="auto"/>
            </w:tcBorders>
            <w:shd w:val="clear" w:color="auto" w:fill="FFC000"/>
            <w:textDirection w:val="btLr"/>
          </w:tcPr>
          <w:p w14:paraId="57FDC6D1" w14:textId="77777777" w:rsidR="00F5715D" w:rsidRPr="009336F9" w:rsidRDefault="00F5715D" w:rsidP="00FC7F2C">
            <w:pPr>
              <w:numPr>
                <w:ilvl w:val="0"/>
                <w:numId w:val="5"/>
              </w:numPr>
              <w:spacing w:after="60"/>
              <w:ind w:left="0" w:hanging="357"/>
              <w:rPr>
                <w:rFonts w:ascii="Arial" w:eastAsia="Calibri" w:hAnsi="Arial" w:cs="Arial"/>
                <w:noProof/>
                <w:w w:val="95"/>
                <w:sz w:val="24"/>
                <w:szCs w:val="24"/>
                <w:lang w:val="hr-HR"/>
              </w:rPr>
            </w:pPr>
          </w:p>
        </w:tc>
        <w:tc>
          <w:tcPr>
            <w:tcW w:w="2295" w:type="pct"/>
            <w:tcBorders>
              <w:left w:val="single" w:sz="4" w:space="0" w:color="auto"/>
            </w:tcBorders>
            <w:shd w:val="clear" w:color="auto" w:fill="FFFFFF"/>
          </w:tcPr>
          <w:p w14:paraId="3DC1351D" w14:textId="77777777" w:rsidR="00F5715D" w:rsidRPr="00C64AA0" w:rsidRDefault="00F5715D" w:rsidP="00FC7F2C">
            <w:pPr>
              <w:numPr>
                <w:ilvl w:val="0"/>
                <w:numId w:val="5"/>
              </w:numPr>
              <w:spacing w:after="60"/>
              <w:ind w:left="357" w:hanging="357"/>
              <w:rPr>
                <w:rFonts w:ascii="Arial" w:eastAsia="Calibri" w:hAnsi="Arial" w:cs="Arial"/>
                <w:noProof/>
                <w:lang w:val="sr-Latn-CS"/>
              </w:rPr>
            </w:pPr>
            <w:r w:rsidRPr="00C64AA0">
              <w:rPr>
                <w:rFonts w:ascii="Arial" w:eastAsia="Calibri" w:hAnsi="Arial" w:cs="Arial"/>
                <w:noProof/>
                <w:lang w:val="sr-Latn-CS"/>
              </w:rPr>
              <w:t>Profesionalan i stručan kadar, dosljednost, profesionalnost, etičnost</w:t>
            </w:r>
          </w:p>
          <w:p w14:paraId="381F76AC" w14:textId="77777777" w:rsidR="00F5715D" w:rsidRPr="00C64AA0" w:rsidRDefault="00F5715D" w:rsidP="00FC7F2C">
            <w:pPr>
              <w:numPr>
                <w:ilvl w:val="0"/>
                <w:numId w:val="5"/>
              </w:numPr>
              <w:spacing w:after="60"/>
              <w:ind w:left="357" w:hanging="357"/>
              <w:rPr>
                <w:rFonts w:ascii="Arial" w:eastAsia="Calibri" w:hAnsi="Arial" w:cs="Arial"/>
                <w:noProof/>
                <w:lang w:val="sr-Latn-CS"/>
              </w:rPr>
            </w:pPr>
            <w:r w:rsidRPr="00C64AA0">
              <w:rPr>
                <w:rFonts w:ascii="Arial" w:eastAsia="Calibri" w:hAnsi="Arial" w:cs="Arial"/>
                <w:noProof/>
                <w:lang w:val="sr-Latn-CS"/>
              </w:rPr>
              <w:t>Kvalitetni interni akti koji uređuju sistematizaciju i organizaciju</w:t>
            </w:r>
          </w:p>
          <w:p w14:paraId="2A1875DC" w14:textId="77777777" w:rsidR="00F5715D" w:rsidRPr="00C64AA0" w:rsidRDefault="00F5715D" w:rsidP="00FC7F2C">
            <w:pPr>
              <w:numPr>
                <w:ilvl w:val="0"/>
                <w:numId w:val="5"/>
              </w:numPr>
              <w:spacing w:after="60"/>
              <w:ind w:left="357" w:hanging="357"/>
              <w:rPr>
                <w:rFonts w:ascii="Arial" w:eastAsia="Calibri" w:hAnsi="Arial" w:cs="Arial"/>
                <w:noProof/>
                <w:lang w:val="sr-Latn-CS"/>
              </w:rPr>
            </w:pPr>
            <w:r w:rsidRPr="00C64AA0">
              <w:rPr>
                <w:rFonts w:ascii="Arial" w:eastAsia="Calibri" w:hAnsi="Arial" w:cs="Arial"/>
                <w:noProof/>
                <w:lang w:val="sr-Latn-CS"/>
              </w:rPr>
              <w:t>Dobro razvijen sistem interne razmjene informacija, saradnja i timski rad</w:t>
            </w:r>
          </w:p>
          <w:p w14:paraId="076E3671" w14:textId="77777777" w:rsidR="00F5715D" w:rsidRPr="00C64AA0" w:rsidRDefault="00F5715D" w:rsidP="00FC7F2C">
            <w:pPr>
              <w:numPr>
                <w:ilvl w:val="0"/>
                <w:numId w:val="5"/>
              </w:numPr>
              <w:spacing w:after="60"/>
              <w:ind w:left="357" w:hanging="357"/>
              <w:rPr>
                <w:rFonts w:ascii="Arial" w:eastAsia="Calibri" w:hAnsi="Arial" w:cs="Arial"/>
                <w:noProof/>
                <w:lang w:val="sr-Latn-CS"/>
              </w:rPr>
            </w:pPr>
            <w:r w:rsidRPr="00C64AA0">
              <w:rPr>
                <w:rFonts w:ascii="Arial" w:eastAsia="Calibri" w:hAnsi="Arial" w:cs="Arial"/>
                <w:noProof/>
                <w:lang w:val="sr-Latn-CS"/>
              </w:rPr>
              <w:t>Dobri međuljudski odnosi</w:t>
            </w:r>
          </w:p>
          <w:p w14:paraId="2A2B4566" w14:textId="77777777" w:rsidR="00F5715D" w:rsidRPr="00C64AA0" w:rsidRDefault="00F5715D" w:rsidP="00FC7F2C">
            <w:pPr>
              <w:numPr>
                <w:ilvl w:val="0"/>
                <w:numId w:val="5"/>
              </w:numPr>
              <w:spacing w:after="60"/>
              <w:ind w:left="357" w:hanging="357"/>
              <w:rPr>
                <w:rFonts w:ascii="Arial" w:eastAsia="Calibri" w:hAnsi="Arial" w:cs="Arial"/>
                <w:noProof/>
                <w:lang w:val="sr-Latn-CS"/>
              </w:rPr>
            </w:pPr>
            <w:r w:rsidRPr="00C64AA0">
              <w:rPr>
                <w:rFonts w:ascii="Arial" w:eastAsia="Calibri" w:hAnsi="Arial" w:cs="Arial"/>
                <w:noProof/>
                <w:lang w:val="sr-Latn-CS"/>
              </w:rPr>
              <w:t>Uspostavljen odgovarajući sistem praćenja rada ocjenjivanjem sudija i ostalih zaposlenih</w:t>
            </w:r>
          </w:p>
          <w:p w14:paraId="5912244F" w14:textId="77777777" w:rsidR="00F5715D" w:rsidRPr="00C64AA0" w:rsidRDefault="00F5715D" w:rsidP="00FC7F2C">
            <w:pPr>
              <w:numPr>
                <w:ilvl w:val="0"/>
                <w:numId w:val="5"/>
              </w:numPr>
              <w:spacing w:after="60"/>
              <w:ind w:left="357" w:hanging="357"/>
              <w:rPr>
                <w:rFonts w:ascii="Arial" w:eastAsia="Calibri" w:hAnsi="Arial" w:cs="Arial"/>
                <w:noProof/>
                <w:lang w:val="sr-Latn-CS"/>
              </w:rPr>
            </w:pPr>
            <w:r w:rsidRPr="00C64AA0">
              <w:rPr>
                <w:rFonts w:ascii="Arial" w:eastAsia="Calibri" w:hAnsi="Arial" w:cs="Arial"/>
                <w:noProof/>
                <w:lang w:val="sr-Latn-CS"/>
              </w:rPr>
              <w:t>Kvalitetna IT podrška</w:t>
            </w:r>
          </w:p>
          <w:p w14:paraId="2807C4C4" w14:textId="77777777" w:rsidR="00F5715D" w:rsidRPr="00C64AA0" w:rsidRDefault="00F5715D" w:rsidP="00FC7F2C">
            <w:pPr>
              <w:numPr>
                <w:ilvl w:val="0"/>
                <w:numId w:val="5"/>
              </w:numPr>
              <w:spacing w:after="60"/>
              <w:ind w:left="357" w:hanging="357"/>
              <w:rPr>
                <w:rFonts w:ascii="Arial" w:eastAsia="Calibri" w:hAnsi="Arial" w:cs="Arial"/>
                <w:noProof/>
                <w:lang w:val="sr-Latn-CS"/>
              </w:rPr>
            </w:pPr>
            <w:r w:rsidRPr="00C64AA0">
              <w:rPr>
                <w:rFonts w:ascii="Arial" w:eastAsia="Calibri" w:hAnsi="Arial" w:cs="Arial"/>
                <w:noProof/>
                <w:lang w:val="sr-Latn-CS"/>
              </w:rPr>
              <w:t>Transparentnost u radu suda</w:t>
            </w:r>
          </w:p>
          <w:p w14:paraId="4D14536B" w14:textId="77777777" w:rsidR="00F5715D" w:rsidRPr="00C64AA0" w:rsidRDefault="00F5715D" w:rsidP="00FC7F2C">
            <w:pPr>
              <w:spacing w:after="60"/>
              <w:ind w:left="0"/>
              <w:rPr>
                <w:rFonts w:ascii="Arial" w:eastAsia="Calibri" w:hAnsi="Arial" w:cs="Arial"/>
                <w:noProof/>
                <w:lang w:val="sr-Latn-CS"/>
              </w:rPr>
            </w:pPr>
          </w:p>
          <w:p w14:paraId="1FD0FCE6" w14:textId="77777777" w:rsidR="00F5715D" w:rsidRPr="00C64AA0" w:rsidRDefault="00F5715D" w:rsidP="00FC7F2C">
            <w:pPr>
              <w:pStyle w:val="ListParagraph"/>
              <w:spacing w:after="60"/>
              <w:ind w:left="360"/>
              <w:rPr>
                <w:rFonts w:ascii="Arial" w:eastAsia="Calibri" w:hAnsi="Arial" w:cs="Arial"/>
                <w:noProof/>
                <w:w w:val="95"/>
                <w:lang w:val="hr-HR"/>
              </w:rPr>
            </w:pPr>
          </w:p>
        </w:tc>
        <w:tc>
          <w:tcPr>
            <w:tcW w:w="2295" w:type="pct"/>
            <w:shd w:val="clear" w:color="auto" w:fill="FFFFFF"/>
          </w:tcPr>
          <w:p w14:paraId="2F82D2E8" w14:textId="77777777" w:rsidR="00F5715D" w:rsidRPr="00C64AA0" w:rsidRDefault="00F5715D" w:rsidP="00FC7F2C">
            <w:pPr>
              <w:pStyle w:val="ListParagraph"/>
              <w:numPr>
                <w:ilvl w:val="0"/>
                <w:numId w:val="13"/>
              </w:numPr>
              <w:spacing w:after="60"/>
              <w:ind w:left="1077"/>
              <w:rPr>
                <w:rFonts w:ascii="Arial" w:eastAsia="Calibri" w:hAnsi="Arial" w:cs="Arial"/>
                <w:noProof/>
                <w:lang w:val="sr-Latn-CS"/>
              </w:rPr>
            </w:pPr>
            <w:r w:rsidRPr="00C64AA0">
              <w:rPr>
                <w:rFonts w:ascii="Arial" w:eastAsia="Calibri" w:hAnsi="Arial" w:cs="Arial"/>
                <w:noProof/>
                <w:lang w:val="sr-Latn-CS"/>
              </w:rPr>
              <w:t>Nedovoljna popunjenost sistematizovanih radnih mjesta i bolovanja sudija i ostalih zaposlenih</w:t>
            </w:r>
          </w:p>
          <w:p w14:paraId="48E1CF78" w14:textId="77777777" w:rsidR="00F5715D" w:rsidRPr="00C64AA0" w:rsidRDefault="00F5715D" w:rsidP="00FC7F2C">
            <w:pPr>
              <w:pStyle w:val="ListParagraph"/>
              <w:numPr>
                <w:ilvl w:val="0"/>
                <w:numId w:val="13"/>
              </w:numPr>
              <w:spacing w:after="60"/>
              <w:ind w:left="1077"/>
              <w:rPr>
                <w:rFonts w:ascii="Arial" w:eastAsia="Calibri" w:hAnsi="Arial" w:cs="Arial"/>
                <w:noProof/>
                <w:lang w:val="sr-Latn-CS"/>
              </w:rPr>
            </w:pPr>
            <w:r w:rsidRPr="00C64AA0">
              <w:rPr>
                <w:rFonts w:ascii="Arial" w:eastAsia="Calibri" w:hAnsi="Arial" w:cs="Arial"/>
                <w:noProof/>
                <w:lang w:val="sr-Latn-CS"/>
              </w:rPr>
              <w:t>Djelimično nepoštovanje rokova od strane sudija</w:t>
            </w:r>
          </w:p>
          <w:p w14:paraId="19E1097C" w14:textId="77777777" w:rsidR="00F5715D" w:rsidRPr="00C64AA0" w:rsidRDefault="00F5715D" w:rsidP="00FC7F2C">
            <w:pPr>
              <w:pStyle w:val="ListParagraph"/>
              <w:numPr>
                <w:ilvl w:val="0"/>
                <w:numId w:val="13"/>
              </w:numPr>
              <w:spacing w:after="60"/>
              <w:ind w:left="1077"/>
              <w:rPr>
                <w:rFonts w:ascii="Arial" w:eastAsia="Calibri" w:hAnsi="Arial" w:cs="Arial"/>
                <w:noProof/>
                <w:lang w:val="sr-Latn-CS"/>
              </w:rPr>
            </w:pPr>
            <w:r w:rsidRPr="00C64AA0">
              <w:rPr>
                <w:rFonts w:ascii="Arial" w:eastAsia="Calibri" w:hAnsi="Arial" w:cs="Arial"/>
                <w:noProof/>
                <w:lang w:val="sr-Latn-CS"/>
              </w:rPr>
              <w:t>Nedostatak prostora za arhiviranje predmeta</w:t>
            </w:r>
          </w:p>
          <w:p w14:paraId="69359A2F" w14:textId="77777777" w:rsidR="00F5715D" w:rsidRPr="00C64AA0" w:rsidRDefault="00F5715D" w:rsidP="00FC7F2C">
            <w:pPr>
              <w:pStyle w:val="ListParagraph"/>
              <w:numPr>
                <w:ilvl w:val="0"/>
                <w:numId w:val="13"/>
              </w:numPr>
              <w:spacing w:after="60"/>
              <w:ind w:left="1077"/>
              <w:rPr>
                <w:rFonts w:ascii="Arial" w:eastAsia="Calibri" w:hAnsi="Arial" w:cs="Arial"/>
                <w:noProof/>
                <w:lang w:val="sr-Latn-CS"/>
              </w:rPr>
            </w:pPr>
            <w:r w:rsidRPr="00C64AA0">
              <w:rPr>
                <w:rFonts w:ascii="Arial" w:eastAsia="Calibri" w:hAnsi="Arial" w:cs="Arial"/>
                <w:noProof/>
                <w:lang w:val="sr-Latn-CS"/>
              </w:rPr>
              <w:t>Nedostatak prostora za smještaj sudskih predmeta u pisarnici</w:t>
            </w:r>
          </w:p>
          <w:p w14:paraId="4868E97F" w14:textId="77777777" w:rsidR="00F5715D" w:rsidRPr="00C64AA0" w:rsidRDefault="00F5715D" w:rsidP="00FC7F2C">
            <w:pPr>
              <w:pStyle w:val="ListParagraph"/>
              <w:numPr>
                <w:ilvl w:val="0"/>
                <w:numId w:val="13"/>
              </w:numPr>
              <w:spacing w:after="60"/>
              <w:ind w:left="1077"/>
              <w:rPr>
                <w:rFonts w:ascii="Arial" w:eastAsia="Calibri" w:hAnsi="Arial" w:cs="Arial"/>
                <w:noProof/>
                <w:lang w:val="sr-Latn-CS"/>
              </w:rPr>
            </w:pPr>
            <w:r w:rsidRPr="00C64AA0">
              <w:rPr>
                <w:rFonts w:ascii="Arial" w:eastAsia="Calibri" w:hAnsi="Arial" w:cs="Arial"/>
                <w:noProof/>
                <w:lang w:val="sr-Latn-CS"/>
              </w:rPr>
              <w:t>Nedostatak prostora za čuvanje oduzetih predmeta</w:t>
            </w:r>
          </w:p>
          <w:p w14:paraId="7BD2809A" w14:textId="77777777" w:rsidR="00F5715D" w:rsidRPr="00C64AA0" w:rsidRDefault="00F5715D" w:rsidP="00FC7F2C">
            <w:pPr>
              <w:pStyle w:val="ListParagraph"/>
              <w:numPr>
                <w:ilvl w:val="0"/>
                <w:numId w:val="13"/>
              </w:numPr>
              <w:spacing w:after="60"/>
              <w:ind w:left="1077"/>
              <w:rPr>
                <w:rFonts w:ascii="Arial" w:eastAsia="Calibri" w:hAnsi="Arial" w:cs="Arial"/>
                <w:noProof/>
                <w:lang w:val="sr-Latn-CS"/>
              </w:rPr>
            </w:pPr>
            <w:r w:rsidRPr="00C64AA0">
              <w:rPr>
                <w:rFonts w:ascii="Arial" w:eastAsia="Calibri" w:hAnsi="Arial" w:cs="Arial"/>
                <w:noProof/>
                <w:lang w:val="sr-Latn-CS"/>
              </w:rPr>
              <w:t xml:space="preserve">Nedostatak pisanih brošura u cilju </w:t>
            </w:r>
            <w:r w:rsidRPr="00C64AA0">
              <w:rPr>
                <w:rFonts w:ascii="Arial" w:eastAsia="Calibri" w:hAnsi="Arial" w:cs="Arial"/>
                <w:noProof/>
                <w:w w:val="95"/>
                <w:lang w:val="sr-Latn-CS"/>
              </w:rPr>
              <w:t>promovisanja instituta sudskog poravnanja tokom cijele kalendarske godine i rješavanja sporova mirnim putem, u skraćenom postupku, koji je brži i ekonomičniji za stranke</w:t>
            </w:r>
          </w:p>
          <w:p w14:paraId="559CA17C" w14:textId="77777777" w:rsidR="00F5715D" w:rsidRPr="00C64AA0" w:rsidRDefault="00F5715D" w:rsidP="00FC7F2C">
            <w:pPr>
              <w:pStyle w:val="ListParagraph"/>
              <w:spacing w:after="60"/>
              <w:ind w:left="360"/>
              <w:rPr>
                <w:rFonts w:ascii="Arial" w:eastAsia="Calibri" w:hAnsi="Arial" w:cs="Arial"/>
                <w:noProof/>
                <w:w w:val="95"/>
                <w:lang w:val="hr-HR"/>
              </w:rPr>
            </w:pPr>
          </w:p>
        </w:tc>
      </w:tr>
      <w:tr w:rsidR="00F5715D" w:rsidRPr="009336F9" w14:paraId="51AC610D" w14:textId="77777777" w:rsidTr="00FC7F2C">
        <w:trPr>
          <w:trHeight w:val="608"/>
        </w:trPr>
        <w:tc>
          <w:tcPr>
            <w:tcW w:w="411" w:type="pct"/>
            <w:vMerge w:val="restart"/>
            <w:tcBorders>
              <w:right w:val="single" w:sz="4" w:space="0" w:color="auto"/>
            </w:tcBorders>
            <w:shd w:val="clear" w:color="auto" w:fill="92D050"/>
            <w:textDirection w:val="btLr"/>
            <w:vAlign w:val="center"/>
          </w:tcPr>
          <w:p w14:paraId="1A776D1F" w14:textId="77777777" w:rsidR="00F5715D" w:rsidRPr="009336F9" w:rsidRDefault="00F5715D" w:rsidP="00FC7F2C">
            <w:pPr>
              <w:ind w:left="0"/>
              <w:jc w:val="center"/>
              <w:rPr>
                <w:rFonts w:ascii="Arial" w:eastAsia="Calibri" w:hAnsi="Arial" w:cs="Arial"/>
                <w:b/>
                <w:bCs/>
                <w:noProof/>
                <w:color w:val="FFFFFF"/>
                <w:w w:val="95"/>
                <w:sz w:val="24"/>
                <w:szCs w:val="24"/>
                <w:lang w:val="hr-HR"/>
              </w:rPr>
            </w:pPr>
            <w:r w:rsidRPr="009336F9">
              <w:rPr>
                <w:rFonts w:ascii="Arial" w:eastAsia="Calibri" w:hAnsi="Arial" w:cs="Arial"/>
                <w:b/>
                <w:bCs/>
                <w:noProof/>
                <w:w w:val="95"/>
                <w:sz w:val="24"/>
                <w:szCs w:val="24"/>
                <w:lang w:val="hr-HR"/>
              </w:rPr>
              <w:t xml:space="preserve">VANJSKI </w:t>
            </w:r>
            <w:r>
              <w:rPr>
                <w:rFonts w:ascii="Arial" w:eastAsia="Calibri" w:hAnsi="Arial" w:cs="Arial"/>
                <w:b/>
                <w:bCs/>
                <w:noProof/>
                <w:w w:val="95"/>
                <w:sz w:val="24"/>
                <w:szCs w:val="24"/>
                <w:lang w:val="hr-HR"/>
              </w:rPr>
              <w:t>FAKTORI/</w:t>
            </w:r>
            <w:r w:rsidRPr="009336F9">
              <w:rPr>
                <w:rFonts w:ascii="Arial" w:eastAsia="Calibri" w:hAnsi="Arial" w:cs="Arial"/>
                <w:b/>
                <w:bCs/>
                <w:noProof/>
                <w:w w:val="95"/>
                <w:sz w:val="24"/>
                <w:szCs w:val="24"/>
                <w:lang w:val="hr-HR"/>
              </w:rPr>
              <w:t>ČIMBENICI</w:t>
            </w:r>
          </w:p>
        </w:tc>
        <w:tc>
          <w:tcPr>
            <w:tcW w:w="2295" w:type="pct"/>
            <w:tcBorders>
              <w:left w:val="single" w:sz="4" w:space="0" w:color="auto"/>
            </w:tcBorders>
            <w:shd w:val="clear" w:color="auto" w:fill="0070C0"/>
            <w:vAlign w:val="center"/>
          </w:tcPr>
          <w:p w14:paraId="72A1FE53" w14:textId="77777777" w:rsidR="00F5715D" w:rsidRPr="009336F9" w:rsidRDefault="00F5715D" w:rsidP="00FC7F2C">
            <w:pPr>
              <w:ind w:left="0"/>
              <w:jc w:val="center"/>
              <w:rPr>
                <w:rFonts w:ascii="Arial" w:eastAsia="Calibri" w:hAnsi="Arial" w:cs="Arial"/>
                <w:b/>
                <w:bCs/>
                <w:noProof/>
                <w:color w:val="FFFFFF"/>
                <w:w w:val="95"/>
                <w:sz w:val="24"/>
                <w:szCs w:val="24"/>
                <w:lang w:val="hr-HR"/>
              </w:rPr>
            </w:pPr>
            <w:r w:rsidRPr="009336F9">
              <w:rPr>
                <w:rFonts w:ascii="Arial" w:eastAsia="Calibri" w:hAnsi="Arial" w:cs="Arial"/>
                <w:b/>
                <w:bCs/>
                <w:noProof/>
                <w:color w:val="FFFFFF"/>
                <w:w w:val="95"/>
                <w:sz w:val="24"/>
                <w:szCs w:val="24"/>
                <w:lang w:val="hr-HR"/>
              </w:rPr>
              <w:t>PRILIKE (OPPORTUNITIES)</w:t>
            </w:r>
          </w:p>
        </w:tc>
        <w:tc>
          <w:tcPr>
            <w:tcW w:w="2295" w:type="pct"/>
            <w:shd w:val="clear" w:color="auto" w:fill="0070C0"/>
            <w:vAlign w:val="center"/>
          </w:tcPr>
          <w:p w14:paraId="4BA69B9B" w14:textId="77777777" w:rsidR="00F5715D" w:rsidRPr="009336F9" w:rsidRDefault="00F5715D" w:rsidP="00FC7F2C">
            <w:pPr>
              <w:spacing w:after="120"/>
              <w:ind w:left="0"/>
              <w:jc w:val="center"/>
              <w:rPr>
                <w:rFonts w:ascii="Arial" w:eastAsia="Calibri" w:hAnsi="Arial" w:cs="Arial"/>
                <w:b/>
                <w:bCs/>
                <w:noProof/>
                <w:color w:val="FFFFFF"/>
                <w:w w:val="95"/>
                <w:sz w:val="24"/>
                <w:szCs w:val="24"/>
                <w:lang w:val="hr-HR"/>
              </w:rPr>
            </w:pPr>
            <w:r w:rsidRPr="009336F9">
              <w:rPr>
                <w:rFonts w:ascii="Arial" w:eastAsia="Calibri" w:hAnsi="Arial" w:cs="Arial"/>
                <w:b/>
                <w:bCs/>
                <w:noProof/>
                <w:color w:val="FFFFFF"/>
                <w:w w:val="95"/>
                <w:sz w:val="24"/>
                <w:szCs w:val="24"/>
                <w:lang w:val="hr-HR"/>
              </w:rPr>
              <w:t>PRIJETNJE (THREATS)</w:t>
            </w:r>
          </w:p>
        </w:tc>
      </w:tr>
      <w:tr w:rsidR="00F5715D" w:rsidRPr="009336F9" w14:paraId="2B5A8BEE" w14:textId="77777777" w:rsidTr="00FC7F2C">
        <w:trPr>
          <w:trHeight w:val="1773"/>
        </w:trPr>
        <w:tc>
          <w:tcPr>
            <w:tcW w:w="411" w:type="pct"/>
            <w:vMerge/>
            <w:tcBorders>
              <w:right w:val="single" w:sz="4" w:space="0" w:color="auto"/>
            </w:tcBorders>
            <w:shd w:val="clear" w:color="auto" w:fill="92D050"/>
          </w:tcPr>
          <w:p w14:paraId="5D13FE19" w14:textId="77777777" w:rsidR="00F5715D" w:rsidRPr="009336F9" w:rsidRDefault="00F5715D" w:rsidP="00FC7F2C">
            <w:pPr>
              <w:numPr>
                <w:ilvl w:val="0"/>
                <w:numId w:val="7"/>
              </w:numPr>
              <w:spacing w:after="60"/>
              <w:ind w:left="0" w:hanging="357"/>
              <w:rPr>
                <w:rFonts w:ascii="Arial" w:eastAsia="Calibri" w:hAnsi="Arial" w:cs="Arial"/>
                <w:noProof/>
                <w:w w:val="95"/>
                <w:sz w:val="24"/>
                <w:szCs w:val="24"/>
                <w:lang w:val="hr-HR"/>
              </w:rPr>
            </w:pPr>
          </w:p>
        </w:tc>
        <w:tc>
          <w:tcPr>
            <w:tcW w:w="2295" w:type="pct"/>
            <w:tcBorders>
              <w:left w:val="single" w:sz="4" w:space="0" w:color="auto"/>
            </w:tcBorders>
            <w:shd w:val="clear" w:color="auto" w:fill="FFFFFF"/>
          </w:tcPr>
          <w:p w14:paraId="6307DEC5" w14:textId="77777777" w:rsidR="00F5715D" w:rsidRDefault="00F5715D" w:rsidP="00FC7F2C">
            <w:pPr>
              <w:numPr>
                <w:ilvl w:val="0"/>
                <w:numId w:val="7"/>
              </w:numPr>
              <w:spacing w:after="60"/>
              <w:ind w:left="357" w:hanging="357"/>
              <w:rPr>
                <w:rFonts w:ascii="Arial" w:eastAsia="Calibri" w:hAnsi="Arial" w:cs="Arial"/>
                <w:noProof/>
                <w:lang w:val="sr-Latn-CS"/>
              </w:rPr>
            </w:pPr>
            <w:r w:rsidRPr="00C776AF">
              <w:rPr>
                <w:rFonts w:ascii="Arial" w:eastAsia="Calibri" w:hAnsi="Arial" w:cs="Arial"/>
                <w:noProof/>
                <w:lang w:val="sr-Latn-CS"/>
              </w:rPr>
              <w:t>Unapređenje pravne sigurnosti i jednakosti pred zakonom</w:t>
            </w:r>
          </w:p>
          <w:p w14:paraId="781DFC63" w14:textId="77777777" w:rsidR="00F5715D" w:rsidRPr="00D103F9" w:rsidRDefault="00F5715D" w:rsidP="00FC7F2C">
            <w:pPr>
              <w:numPr>
                <w:ilvl w:val="0"/>
                <w:numId w:val="7"/>
              </w:numPr>
              <w:spacing w:after="60"/>
              <w:ind w:left="357" w:hanging="357"/>
              <w:rPr>
                <w:rFonts w:ascii="Arial" w:eastAsia="Calibri" w:hAnsi="Arial" w:cs="Arial"/>
                <w:noProof/>
                <w:lang w:val="sr-Latn-CS"/>
              </w:rPr>
            </w:pPr>
            <w:r>
              <w:rPr>
                <w:rFonts w:ascii="Arial" w:eastAsia="Calibri" w:hAnsi="Arial" w:cs="Arial"/>
                <w:noProof/>
                <w:lang w:val="sr-Latn-CS"/>
              </w:rPr>
              <w:t>Edukacije</w:t>
            </w:r>
          </w:p>
        </w:tc>
        <w:tc>
          <w:tcPr>
            <w:tcW w:w="2295" w:type="pct"/>
            <w:shd w:val="clear" w:color="auto" w:fill="FFFFFF"/>
          </w:tcPr>
          <w:p w14:paraId="316855CE" w14:textId="6CED63DD" w:rsidR="00F5715D" w:rsidRDefault="00F5715D" w:rsidP="00FC7F2C">
            <w:pPr>
              <w:numPr>
                <w:ilvl w:val="0"/>
                <w:numId w:val="7"/>
              </w:numPr>
              <w:spacing w:after="60"/>
              <w:ind w:left="357" w:hanging="357"/>
              <w:rPr>
                <w:rFonts w:ascii="Arial" w:eastAsia="Calibri" w:hAnsi="Arial" w:cs="Arial"/>
                <w:noProof/>
                <w:lang w:val="sr-Latn-CS"/>
              </w:rPr>
            </w:pPr>
            <w:r w:rsidRPr="00C776AF">
              <w:rPr>
                <w:rFonts w:ascii="Arial" w:eastAsia="Calibri" w:hAnsi="Arial" w:cs="Arial"/>
                <w:noProof/>
                <w:lang w:val="sr-Latn-CS"/>
              </w:rPr>
              <w:t xml:space="preserve">Nedovoljna finasijska sredstva, posebno u segmentu osiguranja potrebnog broja </w:t>
            </w:r>
            <w:r w:rsidR="00910B93">
              <w:rPr>
                <w:rFonts w:ascii="Arial" w:eastAsia="Calibri" w:hAnsi="Arial" w:cs="Arial"/>
                <w:noProof/>
                <w:lang w:val="sr-Latn-CS"/>
              </w:rPr>
              <w:t xml:space="preserve">radnika suda </w:t>
            </w:r>
            <w:r w:rsidRPr="00C776AF">
              <w:rPr>
                <w:rFonts w:ascii="Arial" w:eastAsia="Calibri" w:hAnsi="Arial" w:cs="Arial"/>
                <w:noProof/>
                <w:lang w:val="sr-Latn-CS"/>
              </w:rPr>
              <w:t>i stvaranja adekvatnih prostornih uslova za rad</w:t>
            </w:r>
          </w:p>
          <w:p w14:paraId="0AB092C9" w14:textId="77777777" w:rsidR="00F5715D" w:rsidRDefault="00F5715D" w:rsidP="00FC7F2C">
            <w:pPr>
              <w:numPr>
                <w:ilvl w:val="0"/>
                <w:numId w:val="7"/>
              </w:numPr>
              <w:spacing w:after="60"/>
              <w:ind w:left="357" w:hanging="357"/>
              <w:rPr>
                <w:rFonts w:ascii="Arial" w:eastAsia="Calibri" w:hAnsi="Arial" w:cs="Arial"/>
                <w:noProof/>
                <w:lang w:val="sr-Latn-CS"/>
              </w:rPr>
            </w:pPr>
            <w:r>
              <w:rPr>
                <w:rFonts w:ascii="Arial" w:eastAsia="Calibri" w:hAnsi="Arial" w:cs="Arial"/>
                <w:noProof/>
                <w:lang w:val="sr-Latn-CS"/>
              </w:rPr>
              <w:t>Opravdano odsustvo nosilaca pravosudnih funkcija i administrativno-tehničkog osoblja</w:t>
            </w:r>
          </w:p>
          <w:p w14:paraId="32FBDF6B" w14:textId="77777777" w:rsidR="00F5715D" w:rsidRDefault="00F5715D" w:rsidP="00FC7F2C">
            <w:pPr>
              <w:numPr>
                <w:ilvl w:val="0"/>
                <w:numId w:val="7"/>
              </w:numPr>
              <w:spacing w:after="60"/>
              <w:ind w:left="357" w:hanging="357"/>
              <w:rPr>
                <w:rFonts w:ascii="Arial" w:eastAsia="Calibri" w:hAnsi="Arial" w:cs="Arial"/>
                <w:noProof/>
                <w:lang w:val="sr-Latn-CS"/>
              </w:rPr>
            </w:pPr>
            <w:r>
              <w:rPr>
                <w:rFonts w:ascii="Arial" w:eastAsia="Calibri" w:hAnsi="Arial" w:cs="Arial"/>
                <w:noProof/>
                <w:lang w:val="sr-Latn-CS"/>
              </w:rPr>
              <w:t>Zastarjelost informatičke opreme</w:t>
            </w:r>
          </w:p>
          <w:p w14:paraId="03B6E0C5" w14:textId="77777777" w:rsidR="00F5715D" w:rsidRDefault="00F5715D" w:rsidP="00FC7F2C">
            <w:pPr>
              <w:numPr>
                <w:ilvl w:val="0"/>
                <w:numId w:val="7"/>
              </w:numPr>
              <w:spacing w:after="60"/>
              <w:ind w:left="357" w:hanging="357"/>
              <w:rPr>
                <w:rFonts w:ascii="Arial" w:eastAsia="Calibri" w:hAnsi="Arial" w:cs="Arial"/>
                <w:noProof/>
                <w:lang w:val="sr-Latn-CS"/>
              </w:rPr>
            </w:pPr>
            <w:r>
              <w:rPr>
                <w:rFonts w:ascii="Arial" w:eastAsia="Calibri" w:hAnsi="Arial" w:cs="Arial"/>
                <w:noProof/>
                <w:lang w:val="sr-Latn-CS"/>
              </w:rPr>
              <w:t>Značajno povećanje priliva predmeta na pojedinim referatima od planiranog</w:t>
            </w:r>
          </w:p>
          <w:p w14:paraId="19D99154" w14:textId="77777777" w:rsidR="00F5715D" w:rsidRDefault="00F5715D" w:rsidP="00FC7F2C">
            <w:pPr>
              <w:numPr>
                <w:ilvl w:val="0"/>
                <w:numId w:val="7"/>
              </w:numPr>
              <w:spacing w:after="60"/>
              <w:ind w:left="357" w:hanging="357"/>
              <w:rPr>
                <w:rFonts w:ascii="Arial" w:eastAsia="Calibri" w:hAnsi="Arial" w:cs="Arial"/>
                <w:noProof/>
                <w:lang w:val="sr-Latn-CS"/>
              </w:rPr>
            </w:pPr>
            <w:r>
              <w:rPr>
                <w:rFonts w:ascii="Arial" w:eastAsia="Calibri" w:hAnsi="Arial" w:cs="Arial"/>
                <w:noProof/>
                <w:lang w:val="sr-Latn-CS"/>
              </w:rPr>
              <w:t>Dugo trajanje procedure za popunjavanje upražnjenih pozicija nosilaca pravosudnih funkcija</w:t>
            </w:r>
          </w:p>
          <w:p w14:paraId="4AA8F9FD" w14:textId="23EB440C" w:rsidR="00F5715D" w:rsidRDefault="00F5715D" w:rsidP="00FC7F2C">
            <w:pPr>
              <w:numPr>
                <w:ilvl w:val="0"/>
                <w:numId w:val="7"/>
              </w:numPr>
              <w:spacing w:after="60"/>
              <w:ind w:left="357" w:hanging="357"/>
              <w:rPr>
                <w:rFonts w:ascii="Arial" w:eastAsia="Calibri" w:hAnsi="Arial" w:cs="Arial"/>
                <w:noProof/>
                <w:lang w:val="sr-Latn-CS"/>
              </w:rPr>
            </w:pPr>
            <w:r>
              <w:rPr>
                <w:rFonts w:ascii="Arial" w:eastAsia="Calibri" w:hAnsi="Arial" w:cs="Arial"/>
                <w:noProof/>
                <w:lang w:val="sr-Latn-CS"/>
              </w:rPr>
              <w:t>Dugo trajanje procedure zapošljavanja administrativno-tehničkog osoblja zbog odlaska u penziju zaposlenih ili prelaska na drugo radno mjesto, zbog proced</w:t>
            </w:r>
            <w:r w:rsidR="006E5957">
              <w:rPr>
                <w:rFonts w:ascii="Arial" w:eastAsia="Calibri" w:hAnsi="Arial" w:cs="Arial"/>
                <w:noProof/>
                <w:lang w:val="sr-Latn-CS"/>
              </w:rPr>
              <w:t>ure davanja saglasnosti za zapo</w:t>
            </w:r>
            <w:r>
              <w:rPr>
                <w:rFonts w:ascii="Arial" w:eastAsia="Calibri" w:hAnsi="Arial" w:cs="Arial"/>
                <w:noProof/>
                <w:lang w:val="sr-Latn-CS"/>
              </w:rPr>
              <w:t>šljavanje od strane Ministarstva pravde</w:t>
            </w:r>
          </w:p>
          <w:p w14:paraId="4F8B3AC6" w14:textId="77777777" w:rsidR="00F5715D" w:rsidRPr="00741F1F" w:rsidRDefault="00F5715D" w:rsidP="00FC7F2C">
            <w:pPr>
              <w:pStyle w:val="ListParagraph"/>
              <w:spacing w:after="60"/>
              <w:ind w:left="360"/>
              <w:rPr>
                <w:rFonts w:ascii="Arial" w:eastAsia="Calibri" w:hAnsi="Arial" w:cs="Arial"/>
                <w:noProof/>
                <w:w w:val="95"/>
                <w:lang w:val="hr-HR"/>
              </w:rPr>
            </w:pPr>
          </w:p>
        </w:tc>
      </w:tr>
    </w:tbl>
    <w:p w14:paraId="3FC99A69" w14:textId="77777777" w:rsidR="00F5715D" w:rsidRPr="009629AB" w:rsidRDefault="00F5715D" w:rsidP="00F5715D">
      <w:pPr>
        <w:pStyle w:val="Header"/>
        <w:ind w:left="0"/>
        <w:rPr>
          <w:rFonts w:ascii="Arial" w:hAnsi="Arial" w:cs="Arial"/>
        </w:rPr>
      </w:pPr>
      <w:bookmarkStart w:id="14" w:name="_Toc29479786"/>
      <w:bookmarkStart w:id="15" w:name="_Toc39666948"/>
    </w:p>
    <w:p w14:paraId="34358D3B" w14:textId="24FDD3AD" w:rsidR="00F5715D" w:rsidRPr="00BA0AE8" w:rsidRDefault="00F5715D" w:rsidP="00C64AA0">
      <w:pPr>
        <w:pStyle w:val="Header"/>
        <w:ind w:left="0"/>
        <w:jc w:val="both"/>
        <w:rPr>
          <w:rFonts w:ascii="Arial" w:hAnsi="Arial" w:cs="Arial"/>
        </w:rPr>
      </w:pPr>
      <w:proofErr w:type="spellStart"/>
      <w:r w:rsidRPr="00BA0AE8">
        <w:rPr>
          <w:rFonts w:ascii="Arial" w:hAnsi="Arial" w:cs="Arial"/>
        </w:rPr>
        <w:t>Osnovni</w:t>
      </w:r>
      <w:proofErr w:type="spellEnd"/>
      <w:r w:rsidRPr="00BA0AE8">
        <w:rPr>
          <w:rFonts w:ascii="Arial" w:hAnsi="Arial" w:cs="Arial"/>
        </w:rPr>
        <w:t xml:space="preserve"> </w:t>
      </w:r>
      <w:proofErr w:type="spellStart"/>
      <w:r w:rsidRPr="00BA0AE8">
        <w:rPr>
          <w:rFonts w:ascii="Arial" w:hAnsi="Arial" w:cs="Arial"/>
        </w:rPr>
        <w:t>sud</w:t>
      </w:r>
      <w:proofErr w:type="spellEnd"/>
      <w:r w:rsidRPr="00BA0AE8">
        <w:rPr>
          <w:rFonts w:ascii="Arial" w:hAnsi="Arial" w:cs="Arial"/>
        </w:rPr>
        <w:t xml:space="preserve"> u </w:t>
      </w:r>
      <w:proofErr w:type="spellStart"/>
      <w:r w:rsidRPr="00BA0AE8">
        <w:rPr>
          <w:rFonts w:ascii="Arial" w:hAnsi="Arial" w:cs="Arial"/>
        </w:rPr>
        <w:t>Tesliću</w:t>
      </w:r>
      <w:proofErr w:type="spellEnd"/>
      <w:r w:rsidRPr="00BA0AE8">
        <w:rPr>
          <w:rFonts w:ascii="Arial" w:hAnsi="Arial" w:cs="Arial"/>
        </w:rPr>
        <w:t xml:space="preserve">, </w:t>
      </w:r>
      <w:proofErr w:type="spellStart"/>
      <w:proofErr w:type="gramStart"/>
      <w:r w:rsidRPr="00BA0AE8">
        <w:rPr>
          <w:rFonts w:ascii="Arial" w:hAnsi="Arial" w:cs="Arial"/>
        </w:rPr>
        <w:t>na</w:t>
      </w:r>
      <w:proofErr w:type="spellEnd"/>
      <w:proofErr w:type="gramEnd"/>
      <w:r w:rsidRPr="00BA0AE8">
        <w:rPr>
          <w:rFonts w:ascii="Arial" w:hAnsi="Arial" w:cs="Arial"/>
        </w:rPr>
        <w:t xml:space="preserve"> </w:t>
      </w:r>
      <w:proofErr w:type="spellStart"/>
      <w:r w:rsidRPr="00BA0AE8">
        <w:rPr>
          <w:rFonts w:ascii="Arial" w:hAnsi="Arial" w:cs="Arial"/>
        </w:rPr>
        <w:t>osnovu</w:t>
      </w:r>
      <w:proofErr w:type="spellEnd"/>
      <w:r w:rsidRPr="00BA0AE8">
        <w:rPr>
          <w:rFonts w:ascii="Arial" w:hAnsi="Arial" w:cs="Arial"/>
        </w:rPr>
        <w:t xml:space="preserve"> </w:t>
      </w:r>
      <w:proofErr w:type="spellStart"/>
      <w:r w:rsidR="00F33B99">
        <w:rPr>
          <w:rFonts w:ascii="Arial" w:hAnsi="Arial" w:cs="Arial"/>
        </w:rPr>
        <w:t>navedenih</w:t>
      </w:r>
      <w:proofErr w:type="spellEnd"/>
      <w:r w:rsidRPr="00BA0AE8">
        <w:rPr>
          <w:rFonts w:ascii="Arial" w:hAnsi="Arial" w:cs="Arial"/>
        </w:rPr>
        <w:t xml:space="preserve"> </w:t>
      </w:r>
      <w:proofErr w:type="spellStart"/>
      <w:r w:rsidRPr="00BA0AE8">
        <w:rPr>
          <w:rFonts w:ascii="Arial" w:hAnsi="Arial" w:cs="Arial"/>
        </w:rPr>
        <w:t>definisanih</w:t>
      </w:r>
      <w:proofErr w:type="spellEnd"/>
      <w:r w:rsidRPr="00BA0AE8">
        <w:rPr>
          <w:rFonts w:ascii="Arial" w:hAnsi="Arial" w:cs="Arial"/>
        </w:rPr>
        <w:t xml:space="preserve"> </w:t>
      </w:r>
      <w:proofErr w:type="spellStart"/>
      <w:r w:rsidRPr="00BA0AE8">
        <w:rPr>
          <w:rFonts w:ascii="Arial" w:hAnsi="Arial" w:cs="Arial"/>
        </w:rPr>
        <w:t>snaga</w:t>
      </w:r>
      <w:proofErr w:type="spellEnd"/>
      <w:r w:rsidRPr="00BA0AE8">
        <w:rPr>
          <w:rFonts w:ascii="Arial" w:hAnsi="Arial" w:cs="Arial"/>
        </w:rPr>
        <w:t xml:space="preserve">, </w:t>
      </w:r>
      <w:proofErr w:type="spellStart"/>
      <w:r w:rsidRPr="00BA0AE8">
        <w:rPr>
          <w:rFonts w:ascii="Arial" w:hAnsi="Arial" w:cs="Arial"/>
        </w:rPr>
        <w:t>slabosti</w:t>
      </w:r>
      <w:proofErr w:type="spellEnd"/>
      <w:r w:rsidRPr="00BA0AE8">
        <w:rPr>
          <w:rFonts w:ascii="Arial" w:hAnsi="Arial" w:cs="Arial"/>
        </w:rPr>
        <w:t xml:space="preserve">, </w:t>
      </w:r>
      <w:proofErr w:type="spellStart"/>
      <w:r w:rsidRPr="00BA0AE8">
        <w:rPr>
          <w:rFonts w:ascii="Arial" w:hAnsi="Arial" w:cs="Arial"/>
        </w:rPr>
        <w:t>prilika</w:t>
      </w:r>
      <w:proofErr w:type="spellEnd"/>
      <w:r w:rsidRPr="00BA0AE8">
        <w:rPr>
          <w:rFonts w:ascii="Arial" w:hAnsi="Arial" w:cs="Arial"/>
        </w:rPr>
        <w:t xml:space="preserve"> </w:t>
      </w:r>
      <w:r w:rsidR="00C64AA0" w:rsidRPr="00BA0AE8">
        <w:rPr>
          <w:rFonts w:ascii="Arial" w:hAnsi="Arial" w:cs="Arial"/>
        </w:rPr>
        <w:t>i</w:t>
      </w:r>
      <w:r w:rsidRPr="00BA0AE8">
        <w:rPr>
          <w:rFonts w:ascii="Arial" w:hAnsi="Arial" w:cs="Arial"/>
        </w:rPr>
        <w:t xml:space="preserve"> </w:t>
      </w:r>
      <w:proofErr w:type="spellStart"/>
      <w:r w:rsidRPr="00BA0AE8">
        <w:rPr>
          <w:rFonts w:ascii="Arial" w:hAnsi="Arial" w:cs="Arial"/>
        </w:rPr>
        <w:t>prijetnji</w:t>
      </w:r>
      <w:proofErr w:type="spellEnd"/>
      <w:r w:rsidRPr="00BA0AE8">
        <w:rPr>
          <w:rFonts w:ascii="Arial" w:hAnsi="Arial" w:cs="Arial"/>
        </w:rPr>
        <w:t xml:space="preserve">, </w:t>
      </w:r>
      <w:proofErr w:type="spellStart"/>
      <w:r w:rsidRPr="00BA0AE8">
        <w:rPr>
          <w:rFonts w:ascii="Arial" w:hAnsi="Arial" w:cs="Arial"/>
        </w:rPr>
        <w:t>će</w:t>
      </w:r>
      <w:proofErr w:type="spellEnd"/>
      <w:r w:rsidRPr="00BA0AE8">
        <w:rPr>
          <w:rFonts w:ascii="Arial" w:hAnsi="Arial" w:cs="Arial"/>
        </w:rPr>
        <w:t xml:space="preserve"> u </w:t>
      </w:r>
      <w:proofErr w:type="spellStart"/>
      <w:r w:rsidRPr="00BA0AE8">
        <w:rPr>
          <w:rFonts w:ascii="Arial" w:hAnsi="Arial" w:cs="Arial"/>
        </w:rPr>
        <w:t>narednom</w:t>
      </w:r>
      <w:proofErr w:type="spellEnd"/>
      <w:r w:rsidRPr="00BA0AE8">
        <w:rPr>
          <w:rFonts w:ascii="Arial" w:hAnsi="Arial" w:cs="Arial"/>
        </w:rPr>
        <w:t xml:space="preserve"> period </w:t>
      </w:r>
      <w:proofErr w:type="spellStart"/>
      <w:r w:rsidRPr="00BA0AE8">
        <w:rPr>
          <w:rFonts w:ascii="Arial" w:hAnsi="Arial" w:cs="Arial"/>
        </w:rPr>
        <w:t>nastojati</w:t>
      </w:r>
      <w:proofErr w:type="spellEnd"/>
      <w:r w:rsidRPr="00BA0AE8">
        <w:rPr>
          <w:rFonts w:ascii="Arial" w:hAnsi="Arial" w:cs="Arial"/>
        </w:rPr>
        <w:t xml:space="preserve"> da </w:t>
      </w:r>
      <w:proofErr w:type="spellStart"/>
      <w:r w:rsidRPr="00BA0AE8">
        <w:rPr>
          <w:rFonts w:ascii="Arial" w:hAnsi="Arial" w:cs="Arial"/>
        </w:rPr>
        <w:t>na</w:t>
      </w:r>
      <w:proofErr w:type="spellEnd"/>
      <w:r w:rsidRPr="00BA0AE8">
        <w:rPr>
          <w:rFonts w:ascii="Arial" w:hAnsi="Arial" w:cs="Arial"/>
        </w:rPr>
        <w:t xml:space="preserve"> </w:t>
      </w:r>
      <w:proofErr w:type="spellStart"/>
      <w:r w:rsidRPr="00BA0AE8">
        <w:rPr>
          <w:rFonts w:ascii="Arial" w:hAnsi="Arial" w:cs="Arial"/>
        </w:rPr>
        <w:t>osnovu</w:t>
      </w:r>
      <w:proofErr w:type="spellEnd"/>
      <w:r w:rsidRPr="00BA0AE8">
        <w:rPr>
          <w:rFonts w:ascii="Arial" w:hAnsi="Arial" w:cs="Arial"/>
        </w:rPr>
        <w:t xml:space="preserve"> </w:t>
      </w:r>
      <w:proofErr w:type="spellStart"/>
      <w:r w:rsidRPr="00BA0AE8">
        <w:rPr>
          <w:rFonts w:ascii="Arial" w:hAnsi="Arial" w:cs="Arial"/>
        </w:rPr>
        <w:t>svojih</w:t>
      </w:r>
      <w:proofErr w:type="spellEnd"/>
      <w:r w:rsidRPr="00BA0AE8">
        <w:rPr>
          <w:rFonts w:ascii="Arial" w:hAnsi="Arial" w:cs="Arial"/>
        </w:rPr>
        <w:t xml:space="preserve"> </w:t>
      </w:r>
      <w:proofErr w:type="spellStart"/>
      <w:r w:rsidRPr="00BA0AE8">
        <w:rPr>
          <w:rFonts w:ascii="Arial" w:hAnsi="Arial" w:cs="Arial"/>
        </w:rPr>
        <w:t>snaga</w:t>
      </w:r>
      <w:proofErr w:type="spellEnd"/>
      <w:r w:rsidRPr="00BA0AE8">
        <w:rPr>
          <w:rFonts w:ascii="Arial" w:hAnsi="Arial" w:cs="Arial"/>
        </w:rPr>
        <w:t xml:space="preserve"> </w:t>
      </w:r>
      <w:proofErr w:type="spellStart"/>
      <w:r w:rsidRPr="00BA0AE8">
        <w:rPr>
          <w:rFonts w:ascii="Arial" w:hAnsi="Arial" w:cs="Arial"/>
        </w:rPr>
        <w:t>realizuje</w:t>
      </w:r>
      <w:proofErr w:type="spellEnd"/>
      <w:r w:rsidRPr="00BA0AE8">
        <w:rPr>
          <w:rFonts w:ascii="Arial" w:hAnsi="Arial" w:cs="Arial"/>
        </w:rPr>
        <w:t xml:space="preserve"> </w:t>
      </w:r>
      <w:proofErr w:type="spellStart"/>
      <w:r w:rsidRPr="00BA0AE8">
        <w:rPr>
          <w:rFonts w:ascii="Arial" w:hAnsi="Arial" w:cs="Arial"/>
        </w:rPr>
        <w:t>planirane</w:t>
      </w:r>
      <w:proofErr w:type="spellEnd"/>
      <w:r w:rsidRPr="00BA0AE8">
        <w:rPr>
          <w:rFonts w:ascii="Arial" w:hAnsi="Arial" w:cs="Arial"/>
        </w:rPr>
        <w:t xml:space="preserve"> </w:t>
      </w:r>
      <w:proofErr w:type="spellStart"/>
      <w:r w:rsidRPr="00BA0AE8">
        <w:rPr>
          <w:rFonts w:ascii="Arial" w:hAnsi="Arial" w:cs="Arial"/>
        </w:rPr>
        <w:t>aktivnosti</w:t>
      </w:r>
      <w:proofErr w:type="spellEnd"/>
      <w:r w:rsidRPr="00BA0AE8">
        <w:rPr>
          <w:rFonts w:ascii="Arial" w:hAnsi="Arial" w:cs="Arial"/>
        </w:rPr>
        <w:t xml:space="preserve">, </w:t>
      </w:r>
      <w:proofErr w:type="spellStart"/>
      <w:r w:rsidRPr="00BA0AE8">
        <w:rPr>
          <w:rFonts w:ascii="Arial" w:hAnsi="Arial" w:cs="Arial"/>
        </w:rPr>
        <w:t>te</w:t>
      </w:r>
      <w:proofErr w:type="spellEnd"/>
      <w:r w:rsidRPr="00BA0AE8">
        <w:rPr>
          <w:rFonts w:ascii="Arial" w:hAnsi="Arial" w:cs="Arial"/>
        </w:rPr>
        <w:t xml:space="preserve"> </w:t>
      </w:r>
      <w:proofErr w:type="spellStart"/>
      <w:r w:rsidRPr="00BA0AE8">
        <w:rPr>
          <w:rFonts w:ascii="Arial" w:hAnsi="Arial" w:cs="Arial"/>
        </w:rPr>
        <w:t>smanji</w:t>
      </w:r>
      <w:proofErr w:type="spellEnd"/>
      <w:r w:rsidRPr="00BA0AE8">
        <w:rPr>
          <w:rFonts w:ascii="Arial" w:hAnsi="Arial" w:cs="Arial"/>
        </w:rPr>
        <w:t xml:space="preserve"> </w:t>
      </w:r>
      <w:proofErr w:type="spellStart"/>
      <w:r w:rsidRPr="00BA0AE8">
        <w:rPr>
          <w:rFonts w:ascii="Arial" w:hAnsi="Arial" w:cs="Arial"/>
        </w:rPr>
        <w:t>uticaj</w:t>
      </w:r>
      <w:proofErr w:type="spellEnd"/>
      <w:r w:rsidRPr="00BA0AE8">
        <w:rPr>
          <w:rFonts w:ascii="Arial" w:hAnsi="Arial" w:cs="Arial"/>
        </w:rPr>
        <w:t xml:space="preserve"> </w:t>
      </w:r>
      <w:proofErr w:type="spellStart"/>
      <w:r w:rsidRPr="00BA0AE8">
        <w:rPr>
          <w:rFonts w:ascii="Arial" w:hAnsi="Arial" w:cs="Arial"/>
        </w:rPr>
        <w:t>prijetnji</w:t>
      </w:r>
      <w:proofErr w:type="spellEnd"/>
      <w:r w:rsidRPr="00BA0AE8">
        <w:rPr>
          <w:rFonts w:ascii="Arial" w:hAnsi="Arial" w:cs="Arial"/>
        </w:rPr>
        <w:t xml:space="preserve"> </w:t>
      </w:r>
      <w:r w:rsidR="00C64AA0" w:rsidRPr="00BA0AE8">
        <w:rPr>
          <w:rFonts w:ascii="Arial" w:hAnsi="Arial" w:cs="Arial"/>
        </w:rPr>
        <w:t>i</w:t>
      </w:r>
      <w:r w:rsidRPr="00BA0AE8">
        <w:rPr>
          <w:rFonts w:ascii="Arial" w:hAnsi="Arial" w:cs="Arial"/>
        </w:rPr>
        <w:t xml:space="preserve"> </w:t>
      </w:r>
      <w:proofErr w:type="spellStart"/>
      <w:r w:rsidRPr="00BA0AE8">
        <w:rPr>
          <w:rFonts w:ascii="Arial" w:hAnsi="Arial" w:cs="Arial"/>
        </w:rPr>
        <w:t>elimiše</w:t>
      </w:r>
      <w:proofErr w:type="spellEnd"/>
      <w:r w:rsidRPr="00BA0AE8">
        <w:rPr>
          <w:rFonts w:ascii="Arial" w:hAnsi="Arial" w:cs="Arial"/>
        </w:rPr>
        <w:t xml:space="preserve"> </w:t>
      </w:r>
      <w:proofErr w:type="spellStart"/>
      <w:r w:rsidRPr="00BA0AE8">
        <w:rPr>
          <w:rFonts w:ascii="Arial" w:hAnsi="Arial" w:cs="Arial"/>
        </w:rPr>
        <w:t>slabosti</w:t>
      </w:r>
      <w:proofErr w:type="spellEnd"/>
      <w:r w:rsidRPr="00BA0AE8">
        <w:rPr>
          <w:rFonts w:ascii="Arial" w:hAnsi="Arial" w:cs="Arial"/>
        </w:rPr>
        <w:t xml:space="preserve">. </w:t>
      </w:r>
      <w:proofErr w:type="spellStart"/>
      <w:r w:rsidRPr="00BA0AE8">
        <w:rPr>
          <w:rFonts w:ascii="Arial" w:hAnsi="Arial" w:cs="Arial"/>
        </w:rPr>
        <w:t>Osnovni</w:t>
      </w:r>
      <w:proofErr w:type="spellEnd"/>
      <w:r w:rsidRPr="00BA0AE8">
        <w:rPr>
          <w:rFonts w:ascii="Arial" w:hAnsi="Arial" w:cs="Arial"/>
        </w:rPr>
        <w:t xml:space="preserve"> </w:t>
      </w:r>
      <w:proofErr w:type="spellStart"/>
      <w:r w:rsidRPr="00BA0AE8">
        <w:rPr>
          <w:rFonts w:ascii="Arial" w:hAnsi="Arial" w:cs="Arial"/>
        </w:rPr>
        <w:t>sud</w:t>
      </w:r>
      <w:proofErr w:type="spellEnd"/>
      <w:r w:rsidRPr="00BA0AE8">
        <w:rPr>
          <w:rFonts w:ascii="Arial" w:hAnsi="Arial" w:cs="Arial"/>
        </w:rPr>
        <w:t xml:space="preserve"> u </w:t>
      </w:r>
      <w:proofErr w:type="spellStart"/>
      <w:r w:rsidRPr="00BA0AE8">
        <w:rPr>
          <w:rFonts w:ascii="Arial" w:hAnsi="Arial" w:cs="Arial"/>
        </w:rPr>
        <w:t>Tesliću</w:t>
      </w:r>
      <w:proofErr w:type="spellEnd"/>
      <w:r w:rsidRPr="00BA0AE8">
        <w:rPr>
          <w:rFonts w:ascii="Arial" w:hAnsi="Arial" w:cs="Arial"/>
        </w:rPr>
        <w:t xml:space="preserve"> </w:t>
      </w:r>
      <w:proofErr w:type="spellStart"/>
      <w:r w:rsidRPr="00BA0AE8">
        <w:rPr>
          <w:rFonts w:ascii="Arial" w:hAnsi="Arial" w:cs="Arial"/>
        </w:rPr>
        <w:t>kao</w:t>
      </w:r>
      <w:proofErr w:type="spellEnd"/>
      <w:r w:rsidRPr="00BA0AE8">
        <w:rPr>
          <w:rFonts w:ascii="Arial" w:hAnsi="Arial" w:cs="Arial"/>
        </w:rPr>
        <w:t xml:space="preserve"> </w:t>
      </w:r>
      <w:proofErr w:type="spellStart"/>
      <w:r w:rsidRPr="00BA0AE8">
        <w:rPr>
          <w:rFonts w:ascii="Arial" w:hAnsi="Arial" w:cs="Arial"/>
        </w:rPr>
        <w:t>svoje</w:t>
      </w:r>
      <w:proofErr w:type="spellEnd"/>
      <w:r w:rsidRPr="00BA0AE8">
        <w:rPr>
          <w:rFonts w:ascii="Arial" w:hAnsi="Arial" w:cs="Arial"/>
        </w:rPr>
        <w:t xml:space="preserve"> </w:t>
      </w:r>
      <w:proofErr w:type="spellStart"/>
      <w:r w:rsidRPr="00BA0AE8">
        <w:rPr>
          <w:rFonts w:ascii="Arial" w:hAnsi="Arial" w:cs="Arial"/>
        </w:rPr>
        <w:t>snage</w:t>
      </w:r>
      <w:proofErr w:type="spellEnd"/>
      <w:r w:rsidRPr="00BA0AE8">
        <w:rPr>
          <w:rFonts w:ascii="Arial" w:hAnsi="Arial" w:cs="Arial"/>
        </w:rPr>
        <w:t xml:space="preserve"> </w:t>
      </w:r>
      <w:proofErr w:type="spellStart"/>
      <w:r w:rsidRPr="00BA0AE8">
        <w:rPr>
          <w:rFonts w:ascii="Arial" w:hAnsi="Arial" w:cs="Arial"/>
        </w:rPr>
        <w:t>ističe</w:t>
      </w:r>
      <w:proofErr w:type="spellEnd"/>
      <w:r w:rsidRPr="00BA0AE8">
        <w:rPr>
          <w:rFonts w:ascii="Arial" w:hAnsi="Arial" w:cs="Arial"/>
        </w:rPr>
        <w:t xml:space="preserve"> </w:t>
      </w:r>
      <w:proofErr w:type="spellStart"/>
      <w:r w:rsidRPr="00BA0AE8">
        <w:rPr>
          <w:rFonts w:ascii="Arial" w:hAnsi="Arial" w:cs="Arial"/>
        </w:rPr>
        <w:t>prof</w:t>
      </w:r>
      <w:r w:rsidR="00F33B99">
        <w:rPr>
          <w:rFonts w:ascii="Arial" w:hAnsi="Arial" w:cs="Arial"/>
        </w:rPr>
        <w:t>esionalan</w:t>
      </w:r>
      <w:proofErr w:type="spellEnd"/>
      <w:r w:rsidR="00F33B99">
        <w:rPr>
          <w:rFonts w:ascii="Arial" w:hAnsi="Arial" w:cs="Arial"/>
        </w:rPr>
        <w:t xml:space="preserve"> i </w:t>
      </w:r>
      <w:proofErr w:type="spellStart"/>
      <w:r w:rsidR="00F33B99">
        <w:rPr>
          <w:rFonts w:ascii="Arial" w:hAnsi="Arial" w:cs="Arial"/>
        </w:rPr>
        <w:t>stručan</w:t>
      </w:r>
      <w:proofErr w:type="spellEnd"/>
      <w:r w:rsidR="00F33B99">
        <w:rPr>
          <w:rFonts w:ascii="Arial" w:hAnsi="Arial" w:cs="Arial"/>
        </w:rPr>
        <w:t xml:space="preserve"> </w:t>
      </w:r>
      <w:proofErr w:type="spellStart"/>
      <w:proofErr w:type="gramStart"/>
      <w:r w:rsidR="00F33B99">
        <w:rPr>
          <w:rFonts w:ascii="Arial" w:hAnsi="Arial" w:cs="Arial"/>
        </w:rPr>
        <w:t>kadar</w:t>
      </w:r>
      <w:proofErr w:type="spellEnd"/>
      <w:proofErr w:type="gramEnd"/>
      <w:r w:rsidR="00F33B99">
        <w:rPr>
          <w:rFonts w:ascii="Arial" w:hAnsi="Arial" w:cs="Arial"/>
        </w:rPr>
        <w:t xml:space="preserve">, </w:t>
      </w:r>
      <w:proofErr w:type="spellStart"/>
      <w:r w:rsidR="00F33B99">
        <w:rPr>
          <w:rFonts w:ascii="Arial" w:hAnsi="Arial" w:cs="Arial"/>
        </w:rPr>
        <w:t>dobre</w:t>
      </w:r>
      <w:proofErr w:type="spellEnd"/>
      <w:r w:rsidR="00F33B99">
        <w:rPr>
          <w:rFonts w:ascii="Arial" w:hAnsi="Arial" w:cs="Arial"/>
        </w:rPr>
        <w:t xml:space="preserve"> </w:t>
      </w:r>
      <w:proofErr w:type="spellStart"/>
      <w:r w:rsidR="00F33B99">
        <w:rPr>
          <w:rFonts w:ascii="Arial" w:hAnsi="Arial" w:cs="Arial"/>
        </w:rPr>
        <w:t>međuljudske</w:t>
      </w:r>
      <w:proofErr w:type="spellEnd"/>
      <w:r w:rsidR="00F33B99">
        <w:rPr>
          <w:rFonts w:ascii="Arial" w:hAnsi="Arial" w:cs="Arial"/>
        </w:rPr>
        <w:t xml:space="preserve"> </w:t>
      </w:r>
      <w:proofErr w:type="spellStart"/>
      <w:r w:rsidR="00F33B99">
        <w:rPr>
          <w:rFonts w:ascii="Arial" w:hAnsi="Arial" w:cs="Arial"/>
        </w:rPr>
        <w:t>odnose</w:t>
      </w:r>
      <w:proofErr w:type="spellEnd"/>
      <w:r w:rsidR="00F33B99">
        <w:rPr>
          <w:rFonts w:ascii="Arial" w:hAnsi="Arial" w:cs="Arial"/>
        </w:rPr>
        <w:t xml:space="preserve">, </w:t>
      </w:r>
      <w:proofErr w:type="spellStart"/>
      <w:r w:rsidR="00F33B99">
        <w:rPr>
          <w:rFonts w:ascii="Arial" w:hAnsi="Arial" w:cs="Arial"/>
        </w:rPr>
        <w:t>saradnju</w:t>
      </w:r>
      <w:proofErr w:type="spellEnd"/>
      <w:r w:rsidR="00F33B99">
        <w:rPr>
          <w:rFonts w:ascii="Arial" w:hAnsi="Arial" w:cs="Arial"/>
        </w:rPr>
        <w:t xml:space="preserve"> i </w:t>
      </w:r>
      <w:proofErr w:type="spellStart"/>
      <w:r w:rsidR="00F33B99">
        <w:rPr>
          <w:rFonts w:ascii="Arial" w:hAnsi="Arial" w:cs="Arial"/>
        </w:rPr>
        <w:t>timski</w:t>
      </w:r>
      <w:proofErr w:type="spellEnd"/>
      <w:r w:rsidR="00F33B99">
        <w:rPr>
          <w:rFonts w:ascii="Arial" w:hAnsi="Arial" w:cs="Arial"/>
        </w:rPr>
        <w:t xml:space="preserve"> rad, </w:t>
      </w:r>
      <w:proofErr w:type="spellStart"/>
      <w:r w:rsidR="00F33B99">
        <w:rPr>
          <w:rFonts w:ascii="Arial" w:hAnsi="Arial" w:cs="Arial"/>
        </w:rPr>
        <w:t>dobru</w:t>
      </w:r>
      <w:proofErr w:type="spellEnd"/>
      <w:r w:rsidR="00F33B99">
        <w:rPr>
          <w:rFonts w:ascii="Arial" w:hAnsi="Arial" w:cs="Arial"/>
        </w:rPr>
        <w:t xml:space="preserve"> </w:t>
      </w:r>
      <w:proofErr w:type="spellStart"/>
      <w:r w:rsidR="00F33B99">
        <w:rPr>
          <w:rFonts w:ascii="Arial" w:hAnsi="Arial" w:cs="Arial"/>
        </w:rPr>
        <w:t>unutrašnju</w:t>
      </w:r>
      <w:proofErr w:type="spellEnd"/>
      <w:r w:rsidRPr="00BA0AE8">
        <w:rPr>
          <w:rFonts w:ascii="Arial" w:hAnsi="Arial" w:cs="Arial"/>
        </w:rPr>
        <w:t xml:space="preserve"> </w:t>
      </w:r>
      <w:proofErr w:type="spellStart"/>
      <w:r w:rsidRPr="00BA0AE8">
        <w:rPr>
          <w:rFonts w:ascii="Arial" w:hAnsi="Arial" w:cs="Arial"/>
        </w:rPr>
        <w:t>organizacij</w:t>
      </w:r>
      <w:r w:rsidR="00F33B99">
        <w:rPr>
          <w:rFonts w:ascii="Arial" w:hAnsi="Arial" w:cs="Arial"/>
        </w:rPr>
        <w:t>u</w:t>
      </w:r>
      <w:proofErr w:type="spellEnd"/>
      <w:r w:rsidRPr="00BA0AE8">
        <w:rPr>
          <w:rFonts w:ascii="Arial" w:hAnsi="Arial" w:cs="Arial"/>
        </w:rPr>
        <w:t>.</w:t>
      </w:r>
    </w:p>
    <w:p w14:paraId="0577D72B" w14:textId="77777777" w:rsidR="00F5715D" w:rsidRPr="00BA0AE8" w:rsidRDefault="00F5715D" w:rsidP="00F5715D">
      <w:pPr>
        <w:pStyle w:val="Header"/>
        <w:ind w:left="0"/>
        <w:rPr>
          <w:rFonts w:ascii="Arial" w:hAnsi="Arial" w:cs="Arial"/>
        </w:rPr>
      </w:pPr>
    </w:p>
    <w:p w14:paraId="61865214" w14:textId="77777777" w:rsidR="00F5715D" w:rsidRPr="00BA0AE8" w:rsidRDefault="00F5715D" w:rsidP="00C64AA0">
      <w:pPr>
        <w:pStyle w:val="Header"/>
        <w:ind w:left="0"/>
        <w:jc w:val="both"/>
        <w:rPr>
          <w:rFonts w:ascii="Arial" w:hAnsi="Arial" w:cs="Arial"/>
        </w:rPr>
      </w:pPr>
      <w:proofErr w:type="spellStart"/>
      <w:r w:rsidRPr="00BA0AE8">
        <w:rPr>
          <w:rFonts w:ascii="Arial" w:hAnsi="Arial" w:cs="Arial"/>
        </w:rPr>
        <w:t>Najveća</w:t>
      </w:r>
      <w:proofErr w:type="spellEnd"/>
      <w:r w:rsidRPr="00BA0AE8">
        <w:rPr>
          <w:rFonts w:ascii="Arial" w:hAnsi="Arial" w:cs="Arial"/>
        </w:rPr>
        <w:t xml:space="preserve"> </w:t>
      </w:r>
      <w:proofErr w:type="spellStart"/>
      <w:r w:rsidRPr="00BA0AE8">
        <w:rPr>
          <w:rFonts w:ascii="Arial" w:hAnsi="Arial" w:cs="Arial"/>
        </w:rPr>
        <w:t>slabost</w:t>
      </w:r>
      <w:proofErr w:type="spellEnd"/>
      <w:r w:rsidRPr="00BA0AE8">
        <w:rPr>
          <w:rFonts w:ascii="Arial" w:hAnsi="Arial" w:cs="Arial"/>
        </w:rPr>
        <w:t xml:space="preserve"> </w:t>
      </w:r>
      <w:proofErr w:type="spellStart"/>
      <w:r w:rsidRPr="00BA0AE8">
        <w:rPr>
          <w:rFonts w:ascii="Arial" w:hAnsi="Arial" w:cs="Arial"/>
        </w:rPr>
        <w:t>suda</w:t>
      </w:r>
      <w:proofErr w:type="spellEnd"/>
      <w:r w:rsidRPr="00BA0AE8">
        <w:rPr>
          <w:rFonts w:ascii="Arial" w:hAnsi="Arial" w:cs="Arial"/>
        </w:rPr>
        <w:t xml:space="preserve"> je </w:t>
      </w:r>
      <w:proofErr w:type="spellStart"/>
      <w:r w:rsidRPr="00BA0AE8">
        <w:rPr>
          <w:rFonts w:ascii="Arial" w:hAnsi="Arial" w:cs="Arial"/>
        </w:rPr>
        <w:t>duže</w:t>
      </w:r>
      <w:proofErr w:type="spellEnd"/>
      <w:r w:rsidRPr="00BA0AE8">
        <w:rPr>
          <w:rFonts w:ascii="Arial" w:hAnsi="Arial" w:cs="Arial"/>
        </w:rPr>
        <w:t xml:space="preserve"> </w:t>
      </w:r>
      <w:proofErr w:type="spellStart"/>
      <w:r w:rsidRPr="00BA0AE8">
        <w:rPr>
          <w:rFonts w:ascii="Arial" w:hAnsi="Arial" w:cs="Arial"/>
        </w:rPr>
        <w:t>odsustvo</w:t>
      </w:r>
      <w:proofErr w:type="spellEnd"/>
      <w:r w:rsidRPr="00BA0AE8">
        <w:rPr>
          <w:rFonts w:ascii="Arial" w:hAnsi="Arial" w:cs="Arial"/>
        </w:rPr>
        <w:t xml:space="preserve"> </w:t>
      </w:r>
      <w:proofErr w:type="spellStart"/>
      <w:r w:rsidRPr="00BA0AE8">
        <w:rPr>
          <w:rFonts w:ascii="Arial" w:hAnsi="Arial" w:cs="Arial"/>
        </w:rPr>
        <w:t>sudija</w:t>
      </w:r>
      <w:proofErr w:type="spellEnd"/>
      <w:r w:rsidRPr="00BA0AE8">
        <w:rPr>
          <w:rFonts w:ascii="Arial" w:hAnsi="Arial" w:cs="Arial"/>
        </w:rPr>
        <w:t xml:space="preserve"> i </w:t>
      </w:r>
      <w:proofErr w:type="spellStart"/>
      <w:r w:rsidRPr="00BA0AE8">
        <w:rPr>
          <w:rFonts w:ascii="Arial" w:hAnsi="Arial" w:cs="Arial"/>
        </w:rPr>
        <w:t>drugih</w:t>
      </w:r>
      <w:proofErr w:type="spellEnd"/>
      <w:r w:rsidRPr="00BA0AE8">
        <w:rPr>
          <w:rFonts w:ascii="Arial" w:hAnsi="Arial" w:cs="Arial"/>
        </w:rPr>
        <w:t xml:space="preserve"> </w:t>
      </w:r>
      <w:proofErr w:type="spellStart"/>
      <w:r w:rsidRPr="00BA0AE8">
        <w:rPr>
          <w:rFonts w:ascii="Arial" w:hAnsi="Arial" w:cs="Arial"/>
        </w:rPr>
        <w:t>zaposlenih</w:t>
      </w:r>
      <w:proofErr w:type="spellEnd"/>
      <w:r w:rsidRPr="00BA0AE8">
        <w:rPr>
          <w:rFonts w:ascii="Arial" w:hAnsi="Arial" w:cs="Arial"/>
        </w:rPr>
        <w:t xml:space="preserve"> </w:t>
      </w:r>
      <w:proofErr w:type="spellStart"/>
      <w:r w:rsidRPr="00BA0AE8">
        <w:rPr>
          <w:rFonts w:ascii="Arial" w:hAnsi="Arial" w:cs="Arial"/>
        </w:rPr>
        <w:t>zbog</w:t>
      </w:r>
      <w:proofErr w:type="spellEnd"/>
      <w:r w:rsidRPr="00BA0AE8">
        <w:rPr>
          <w:rFonts w:ascii="Arial" w:hAnsi="Arial" w:cs="Arial"/>
        </w:rPr>
        <w:t xml:space="preserve"> </w:t>
      </w:r>
      <w:proofErr w:type="spellStart"/>
      <w:r w:rsidRPr="00BA0AE8">
        <w:rPr>
          <w:rFonts w:ascii="Arial" w:hAnsi="Arial" w:cs="Arial"/>
        </w:rPr>
        <w:t>bolovanja</w:t>
      </w:r>
      <w:proofErr w:type="spellEnd"/>
      <w:r w:rsidRPr="00BA0AE8">
        <w:rPr>
          <w:rFonts w:ascii="Arial" w:hAnsi="Arial" w:cs="Arial"/>
        </w:rPr>
        <w:t xml:space="preserve"> </w:t>
      </w:r>
      <w:proofErr w:type="spellStart"/>
      <w:proofErr w:type="gramStart"/>
      <w:r w:rsidRPr="00BA0AE8">
        <w:rPr>
          <w:rFonts w:ascii="Arial" w:hAnsi="Arial" w:cs="Arial"/>
        </w:rPr>
        <w:t>ili</w:t>
      </w:r>
      <w:proofErr w:type="spellEnd"/>
      <w:proofErr w:type="gramEnd"/>
      <w:r w:rsidRPr="00BA0AE8">
        <w:rPr>
          <w:rFonts w:ascii="Arial" w:hAnsi="Arial" w:cs="Arial"/>
        </w:rPr>
        <w:t xml:space="preserve"> </w:t>
      </w:r>
      <w:proofErr w:type="spellStart"/>
      <w:r w:rsidRPr="00BA0AE8">
        <w:rPr>
          <w:rFonts w:ascii="Arial" w:hAnsi="Arial" w:cs="Arial"/>
        </w:rPr>
        <w:t>izbora</w:t>
      </w:r>
      <w:proofErr w:type="spellEnd"/>
      <w:r w:rsidRPr="00BA0AE8">
        <w:rPr>
          <w:rFonts w:ascii="Arial" w:hAnsi="Arial" w:cs="Arial"/>
        </w:rPr>
        <w:t xml:space="preserve"> </w:t>
      </w:r>
      <w:proofErr w:type="spellStart"/>
      <w:r w:rsidRPr="00BA0AE8">
        <w:rPr>
          <w:rFonts w:ascii="Arial" w:hAnsi="Arial" w:cs="Arial"/>
        </w:rPr>
        <w:t>sudija</w:t>
      </w:r>
      <w:proofErr w:type="spellEnd"/>
      <w:r w:rsidRPr="00BA0AE8">
        <w:rPr>
          <w:rFonts w:ascii="Arial" w:hAnsi="Arial" w:cs="Arial"/>
        </w:rPr>
        <w:t xml:space="preserve"> </w:t>
      </w:r>
      <w:proofErr w:type="spellStart"/>
      <w:r w:rsidRPr="00BA0AE8">
        <w:rPr>
          <w:rFonts w:ascii="Arial" w:hAnsi="Arial" w:cs="Arial"/>
        </w:rPr>
        <w:t>na</w:t>
      </w:r>
      <w:proofErr w:type="spellEnd"/>
      <w:r w:rsidRPr="00BA0AE8">
        <w:rPr>
          <w:rFonts w:ascii="Arial" w:hAnsi="Arial" w:cs="Arial"/>
        </w:rPr>
        <w:t xml:space="preserve"> </w:t>
      </w:r>
      <w:proofErr w:type="spellStart"/>
      <w:r w:rsidRPr="00BA0AE8">
        <w:rPr>
          <w:rFonts w:ascii="Arial" w:hAnsi="Arial" w:cs="Arial"/>
        </w:rPr>
        <w:t>druge</w:t>
      </w:r>
      <w:proofErr w:type="spellEnd"/>
      <w:r w:rsidRPr="00BA0AE8">
        <w:rPr>
          <w:rFonts w:ascii="Arial" w:hAnsi="Arial" w:cs="Arial"/>
        </w:rPr>
        <w:t xml:space="preserve"> </w:t>
      </w:r>
      <w:proofErr w:type="spellStart"/>
      <w:r w:rsidRPr="00BA0AE8">
        <w:rPr>
          <w:rFonts w:ascii="Arial" w:hAnsi="Arial" w:cs="Arial"/>
        </w:rPr>
        <w:t>pozicije</w:t>
      </w:r>
      <w:proofErr w:type="spellEnd"/>
      <w:r w:rsidRPr="00BA0AE8">
        <w:rPr>
          <w:rFonts w:ascii="Arial" w:hAnsi="Arial" w:cs="Arial"/>
        </w:rPr>
        <w:t xml:space="preserve"> u </w:t>
      </w:r>
      <w:proofErr w:type="spellStart"/>
      <w:r w:rsidRPr="00BA0AE8">
        <w:rPr>
          <w:rFonts w:ascii="Arial" w:hAnsi="Arial" w:cs="Arial"/>
        </w:rPr>
        <w:t>pravosuđu</w:t>
      </w:r>
      <w:proofErr w:type="spellEnd"/>
      <w:r w:rsidRPr="00BA0AE8">
        <w:rPr>
          <w:rFonts w:ascii="Arial" w:hAnsi="Arial" w:cs="Arial"/>
        </w:rPr>
        <w:t xml:space="preserve"> </w:t>
      </w:r>
      <w:proofErr w:type="spellStart"/>
      <w:r w:rsidRPr="00BA0AE8">
        <w:rPr>
          <w:rFonts w:ascii="Arial" w:hAnsi="Arial" w:cs="Arial"/>
        </w:rPr>
        <w:t>BiH</w:t>
      </w:r>
      <w:proofErr w:type="spellEnd"/>
      <w:r w:rsidRPr="00BA0AE8">
        <w:rPr>
          <w:rFonts w:ascii="Arial" w:hAnsi="Arial" w:cs="Arial"/>
        </w:rPr>
        <w:t xml:space="preserve">. </w:t>
      </w:r>
      <w:proofErr w:type="spellStart"/>
      <w:r w:rsidRPr="00BA0AE8">
        <w:rPr>
          <w:rFonts w:ascii="Arial" w:hAnsi="Arial" w:cs="Arial"/>
        </w:rPr>
        <w:t>Takođe</w:t>
      </w:r>
      <w:proofErr w:type="spellEnd"/>
      <w:r w:rsidRPr="00BA0AE8">
        <w:rPr>
          <w:rFonts w:ascii="Arial" w:hAnsi="Arial" w:cs="Arial"/>
        </w:rPr>
        <w:t xml:space="preserve"> </w:t>
      </w:r>
      <w:proofErr w:type="spellStart"/>
      <w:r w:rsidRPr="00BA0AE8">
        <w:rPr>
          <w:rFonts w:ascii="Arial" w:hAnsi="Arial" w:cs="Arial"/>
        </w:rPr>
        <w:t>kao</w:t>
      </w:r>
      <w:proofErr w:type="spellEnd"/>
      <w:r w:rsidRPr="00BA0AE8">
        <w:rPr>
          <w:rFonts w:ascii="Arial" w:hAnsi="Arial" w:cs="Arial"/>
        </w:rPr>
        <w:t xml:space="preserve"> </w:t>
      </w:r>
      <w:proofErr w:type="spellStart"/>
      <w:r w:rsidRPr="00BA0AE8">
        <w:rPr>
          <w:rFonts w:ascii="Arial" w:hAnsi="Arial" w:cs="Arial"/>
        </w:rPr>
        <w:t>nedostatak</w:t>
      </w:r>
      <w:proofErr w:type="spellEnd"/>
      <w:r w:rsidRPr="00BA0AE8">
        <w:rPr>
          <w:rFonts w:ascii="Arial" w:hAnsi="Arial" w:cs="Arial"/>
        </w:rPr>
        <w:t xml:space="preserve"> </w:t>
      </w:r>
      <w:proofErr w:type="spellStart"/>
      <w:r w:rsidRPr="00BA0AE8">
        <w:rPr>
          <w:rFonts w:ascii="Arial" w:hAnsi="Arial" w:cs="Arial"/>
        </w:rPr>
        <w:t>sud</w:t>
      </w:r>
      <w:proofErr w:type="spellEnd"/>
      <w:r w:rsidRPr="00BA0AE8">
        <w:rPr>
          <w:rFonts w:ascii="Arial" w:hAnsi="Arial" w:cs="Arial"/>
        </w:rPr>
        <w:t xml:space="preserve"> je </w:t>
      </w:r>
      <w:proofErr w:type="spellStart"/>
      <w:r w:rsidRPr="00BA0AE8">
        <w:rPr>
          <w:rFonts w:ascii="Arial" w:hAnsi="Arial" w:cs="Arial"/>
        </w:rPr>
        <w:t>prepoznao</w:t>
      </w:r>
      <w:proofErr w:type="spellEnd"/>
      <w:r w:rsidRPr="00BA0AE8">
        <w:rPr>
          <w:rFonts w:ascii="Arial" w:hAnsi="Arial" w:cs="Arial"/>
        </w:rPr>
        <w:t xml:space="preserve"> i </w:t>
      </w:r>
      <w:proofErr w:type="spellStart"/>
      <w:r w:rsidRPr="00BA0AE8">
        <w:rPr>
          <w:rFonts w:ascii="Arial" w:hAnsi="Arial" w:cs="Arial"/>
        </w:rPr>
        <w:t>nedostatak</w:t>
      </w:r>
      <w:proofErr w:type="spellEnd"/>
      <w:r w:rsidRPr="00BA0AE8">
        <w:rPr>
          <w:rFonts w:ascii="Arial" w:hAnsi="Arial" w:cs="Arial"/>
        </w:rPr>
        <w:t xml:space="preserve"> </w:t>
      </w:r>
      <w:proofErr w:type="spellStart"/>
      <w:r w:rsidRPr="00BA0AE8">
        <w:rPr>
          <w:rFonts w:ascii="Arial" w:hAnsi="Arial" w:cs="Arial"/>
        </w:rPr>
        <w:t>prostora</w:t>
      </w:r>
      <w:proofErr w:type="spellEnd"/>
      <w:r w:rsidRPr="00BA0AE8">
        <w:rPr>
          <w:rFonts w:ascii="Arial" w:hAnsi="Arial" w:cs="Arial"/>
        </w:rPr>
        <w:t xml:space="preserve"> za </w:t>
      </w:r>
      <w:proofErr w:type="spellStart"/>
      <w:r w:rsidRPr="00BA0AE8">
        <w:rPr>
          <w:rFonts w:ascii="Arial" w:hAnsi="Arial" w:cs="Arial"/>
        </w:rPr>
        <w:t>smještaj</w:t>
      </w:r>
      <w:proofErr w:type="spellEnd"/>
      <w:r w:rsidRPr="00BA0AE8">
        <w:rPr>
          <w:rFonts w:ascii="Arial" w:hAnsi="Arial" w:cs="Arial"/>
        </w:rPr>
        <w:t xml:space="preserve"> </w:t>
      </w:r>
      <w:proofErr w:type="spellStart"/>
      <w:r w:rsidRPr="00BA0AE8">
        <w:rPr>
          <w:rFonts w:ascii="Arial" w:hAnsi="Arial" w:cs="Arial"/>
        </w:rPr>
        <w:t>arhivske</w:t>
      </w:r>
      <w:proofErr w:type="spellEnd"/>
      <w:r w:rsidRPr="00BA0AE8">
        <w:rPr>
          <w:rFonts w:ascii="Arial" w:hAnsi="Arial" w:cs="Arial"/>
        </w:rPr>
        <w:t xml:space="preserve"> </w:t>
      </w:r>
      <w:proofErr w:type="spellStart"/>
      <w:r w:rsidRPr="00BA0AE8">
        <w:rPr>
          <w:rFonts w:ascii="Arial" w:hAnsi="Arial" w:cs="Arial"/>
        </w:rPr>
        <w:t>građe</w:t>
      </w:r>
      <w:proofErr w:type="spellEnd"/>
      <w:r w:rsidRPr="00BA0AE8">
        <w:rPr>
          <w:rFonts w:ascii="Arial" w:hAnsi="Arial" w:cs="Arial"/>
        </w:rPr>
        <w:t xml:space="preserve">, </w:t>
      </w:r>
      <w:proofErr w:type="spellStart"/>
      <w:r w:rsidRPr="00BA0AE8">
        <w:rPr>
          <w:rFonts w:ascii="Arial" w:hAnsi="Arial" w:cs="Arial"/>
        </w:rPr>
        <w:t>smještaj</w:t>
      </w:r>
      <w:proofErr w:type="spellEnd"/>
      <w:r w:rsidRPr="00BA0AE8">
        <w:rPr>
          <w:rFonts w:ascii="Arial" w:hAnsi="Arial" w:cs="Arial"/>
        </w:rPr>
        <w:t xml:space="preserve"> </w:t>
      </w:r>
      <w:proofErr w:type="spellStart"/>
      <w:r w:rsidRPr="00BA0AE8">
        <w:rPr>
          <w:rFonts w:ascii="Arial" w:hAnsi="Arial" w:cs="Arial"/>
        </w:rPr>
        <w:t>prostora</w:t>
      </w:r>
      <w:proofErr w:type="spellEnd"/>
      <w:r w:rsidRPr="00BA0AE8">
        <w:rPr>
          <w:rFonts w:ascii="Arial" w:hAnsi="Arial" w:cs="Arial"/>
        </w:rPr>
        <w:t xml:space="preserve"> u </w:t>
      </w:r>
      <w:proofErr w:type="spellStart"/>
      <w:r w:rsidRPr="00BA0AE8">
        <w:rPr>
          <w:rFonts w:ascii="Arial" w:hAnsi="Arial" w:cs="Arial"/>
        </w:rPr>
        <w:t>pisarnici</w:t>
      </w:r>
      <w:proofErr w:type="spellEnd"/>
      <w:r w:rsidRPr="00BA0AE8">
        <w:rPr>
          <w:rFonts w:ascii="Arial" w:hAnsi="Arial" w:cs="Arial"/>
        </w:rPr>
        <w:t xml:space="preserve"> </w:t>
      </w:r>
      <w:proofErr w:type="spellStart"/>
      <w:r w:rsidRPr="00BA0AE8">
        <w:rPr>
          <w:rFonts w:ascii="Arial" w:hAnsi="Arial" w:cs="Arial"/>
        </w:rPr>
        <w:t>suda</w:t>
      </w:r>
      <w:proofErr w:type="spellEnd"/>
      <w:r w:rsidRPr="00BA0AE8">
        <w:rPr>
          <w:rFonts w:ascii="Arial" w:hAnsi="Arial" w:cs="Arial"/>
        </w:rPr>
        <w:t xml:space="preserve"> i </w:t>
      </w:r>
      <w:proofErr w:type="spellStart"/>
      <w:r w:rsidRPr="00BA0AE8">
        <w:rPr>
          <w:rFonts w:ascii="Arial" w:hAnsi="Arial" w:cs="Arial"/>
        </w:rPr>
        <w:t>neadekvatan</w:t>
      </w:r>
      <w:proofErr w:type="spellEnd"/>
      <w:r w:rsidRPr="00BA0AE8">
        <w:rPr>
          <w:rFonts w:ascii="Arial" w:hAnsi="Arial" w:cs="Arial"/>
        </w:rPr>
        <w:t xml:space="preserve"> </w:t>
      </w:r>
      <w:proofErr w:type="spellStart"/>
      <w:r w:rsidRPr="00BA0AE8">
        <w:rPr>
          <w:rFonts w:ascii="Arial" w:hAnsi="Arial" w:cs="Arial"/>
        </w:rPr>
        <w:t>prostor</w:t>
      </w:r>
      <w:proofErr w:type="spellEnd"/>
      <w:r w:rsidRPr="00BA0AE8">
        <w:rPr>
          <w:rFonts w:ascii="Arial" w:hAnsi="Arial" w:cs="Arial"/>
        </w:rPr>
        <w:t xml:space="preserve"> za </w:t>
      </w:r>
      <w:proofErr w:type="spellStart"/>
      <w:r w:rsidRPr="00BA0AE8">
        <w:rPr>
          <w:rFonts w:ascii="Arial" w:hAnsi="Arial" w:cs="Arial"/>
        </w:rPr>
        <w:t>smještaj</w:t>
      </w:r>
      <w:proofErr w:type="spellEnd"/>
      <w:r w:rsidRPr="00BA0AE8">
        <w:rPr>
          <w:rFonts w:ascii="Arial" w:hAnsi="Arial" w:cs="Arial"/>
        </w:rPr>
        <w:t xml:space="preserve"> </w:t>
      </w:r>
      <w:proofErr w:type="spellStart"/>
      <w:r w:rsidRPr="00BA0AE8">
        <w:rPr>
          <w:rFonts w:ascii="Arial" w:hAnsi="Arial" w:cs="Arial"/>
        </w:rPr>
        <w:t>oduzetih</w:t>
      </w:r>
      <w:proofErr w:type="spellEnd"/>
      <w:r w:rsidRPr="00BA0AE8">
        <w:rPr>
          <w:rFonts w:ascii="Arial" w:hAnsi="Arial" w:cs="Arial"/>
        </w:rPr>
        <w:t xml:space="preserve"> </w:t>
      </w:r>
      <w:proofErr w:type="spellStart"/>
      <w:r w:rsidRPr="00BA0AE8">
        <w:rPr>
          <w:rFonts w:ascii="Arial" w:hAnsi="Arial" w:cs="Arial"/>
        </w:rPr>
        <w:t>predmeta</w:t>
      </w:r>
      <w:proofErr w:type="spellEnd"/>
      <w:r w:rsidRPr="00BA0AE8">
        <w:rPr>
          <w:rFonts w:ascii="Arial" w:hAnsi="Arial" w:cs="Arial"/>
        </w:rPr>
        <w:t>.</w:t>
      </w:r>
    </w:p>
    <w:p w14:paraId="7907B1B6" w14:textId="77777777" w:rsidR="00F5715D" w:rsidRPr="00BA0AE8" w:rsidRDefault="00F5715D" w:rsidP="00F5715D">
      <w:pPr>
        <w:pStyle w:val="Header"/>
        <w:ind w:left="0"/>
        <w:rPr>
          <w:rFonts w:ascii="Arial" w:hAnsi="Arial" w:cs="Arial"/>
        </w:rPr>
      </w:pPr>
    </w:p>
    <w:p w14:paraId="37399B43" w14:textId="55BC370D" w:rsidR="00F5715D" w:rsidRPr="00BA0AE8" w:rsidRDefault="00F5715D" w:rsidP="00C64AA0">
      <w:pPr>
        <w:pStyle w:val="Header"/>
        <w:ind w:left="0"/>
        <w:jc w:val="both"/>
        <w:rPr>
          <w:rFonts w:ascii="Arial" w:hAnsi="Arial" w:cs="Arial"/>
        </w:rPr>
      </w:pPr>
      <w:r w:rsidRPr="00BA0AE8">
        <w:rPr>
          <w:rFonts w:ascii="Arial" w:hAnsi="Arial" w:cs="Arial"/>
        </w:rPr>
        <w:t xml:space="preserve">Kao </w:t>
      </w:r>
      <w:proofErr w:type="spellStart"/>
      <w:r w:rsidRPr="00BA0AE8">
        <w:rPr>
          <w:rFonts w:ascii="Arial" w:hAnsi="Arial" w:cs="Arial"/>
        </w:rPr>
        <w:t>prilike</w:t>
      </w:r>
      <w:proofErr w:type="spellEnd"/>
      <w:r w:rsidRPr="00BA0AE8">
        <w:rPr>
          <w:rFonts w:ascii="Arial" w:hAnsi="Arial" w:cs="Arial"/>
        </w:rPr>
        <w:t xml:space="preserve"> </w:t>
      </w:r>
      <w:proofErr w:type="spellStart"/>
      <w:r w:rsidRPr="00BA0AE8">
        <w:rPr>
          <w:rFonts w:ascii="Arial" w:hAnsi="Arial" w:cs="Arial"/>
        </w:rPr>
        <w:t>ovaj</w:t>
      </w:r>
      <w:proofErr w:type="spellEnd"/>
      <w:r w:rsidRPr="00BA0AE8">
        <w:rPr>
          <w:rFonts w:ascii="Arial" w:hAnsi="Arial" w:cs="Arial"/>
        </w:rPr>
        <w:t xml:space="preserve"> </w:t>
      </w:r>
      <w:proofErr w:type="spellStart"/>
      <w:r w:rsidRPr="00BA0AE8">
        <w:rPr>
          <w:rFonts w:ascii="Arial" w:hAnsi="Arial" w:cs="Arial"/>
        </w:rPr>
        <w:t>sud</w:t>
      </w:r>
      <w:proofErr w:type="spellEnd"/>
      <w:r w:rsidRPr="00BA0AE8">
        <w:rPr>
          <w:rFonts w:ascii="Arial" w:hAnsi="Arial" w:cs="Arial"/>
        </w:rPr>
        <w:t xml:space="preserve"> </w:t>
      </w:r>
      <w:proofErr w:type="spellStart"/>
      <w:r w:rsidRPr="00BA0AE8">
        <w:rPr>
          <w:rFonts w:ascii="Arial" w:hAnsi="Arial" w:cs="Arial"/>
        </w:rPr>
        <w:t>ističe</w:t>
      </w:r>
      <w:proofErr w:type="spellEnd"/>
      <w:r w:rsidRPr="00BA0AE8">
        <w:rPr>
          <w:rFonts w:ascii="Arial" w:hAnsi="Arial" w:cs="Arial"/>
        </w:rPr>
        <w:t xml:space="preserve"> </w:t>
      </w:r>
      <w:proofErr w:type="spellStart"/>
      <w:r w:rsidRPr="00BA0AE8">
        <w:rPr>
          <w:rFonts w:ascii="Arial" w:hAnsi="Arial" w:cs="Arial"/>
        </w:rPr>
        <w:t>unapređenje</w:t>
      </w:r>
      <w:proofErr w:type="spellEnd"/>
      <w:r w:rsidRPr="00BA0AE8">
        <w:rPr>
          <w:rFonts w:ascii="Arial" w:hAnsi="Arial" w:cs="Arial"/>
        </w:rPr>
        <w:t xml:space="preserve"> </w:t>
      </w:r>
      <w:proofErr w:type="spellStart"/>
      <w:r w:rsidRPr="00BA0AE8">
        <w:rPr>
          <w:rFonts w:ascii="Arial" w:hAnsi="Arial" w:cs="Arial"/>
        </w:rPr>
        <w:t>pravne</w:t>
      </w:r>
      <w:proofErr w:type="spellEnd"/>
      <w:r w:rsidRPr="00BA0AE8">
        <w:rPr>
          <w:rFonts w:ascii="Arial" w:hAnsi="Arial" w:cs="Arial"/>
        </w:rPr>
        <w:t xml:space="preserve"> </w:t>
      </w:r>
      <w:proofErr w:type="spellStart"/>
      <w:r w:rsidRPr="00BA0AE8">
        <w:rPr>
          <w:rFonts w:ascii="Arial" w:hAnsi="Arial" w:cs="Arial"/>
        </w:rPr>
        <w:t>sigurnosti</w:t>
      </w:r>
      <w:proofErr w:type="spellEnd"/>
      <w:r w:rsidRPr="00BA0AE8">
        <w:rPr>
          <w:rFonts w:ascii="Arial" w:hAnsi="Arial" w:cs="Arial"/>
        </w:rPr>
        <w:t xml:space="preserve"> </w:t>
      </w:r>
      <w:r w:rsidR="00C64AA0" w:rsidRPr="00BA0AE8">
        <w:rPr>
          <w:rFonts w:ascii="Arial" w:hAnsi="Arial" w:cs="Arial"/>
        </w:rPr>
        <w:t>i</w:t>
      </w:r>
      <w:r w:rsidRPr="00BA0AE8">
        <w:rPr>
          <w:rFonts w:ascii="Arial" w:hAnsi="Arial" w:cs="Arial"/>
        </w:rPr>
        <w:t xml:space="preserve"> </w:t>
      </w:r>
      <w:proofErr w:type="spellStart"/>
      <w:r w:rsidRPr="00BA0AE8">
        <w:rPr>
          <w:rFonts w:ascii="Arial" w:hAnsi="Arial" w:cs="Arial"/>
        </w:rPr>
        <w:t>jednakosti</w:t>
      </w:r>
      <w:proofErr w:type="spellEnd"/>
      <w:r w:rsidRPr="00BA0AE8">
        <w:rPr>
          <w:rFonts w:ascii="Arial" w:hAnsi="Arial" w:cs="Arial"/>
        </w:rPr>
        <w:t xml:space="preserve"> </w:t>
      </w:r>
      <w:proofErr w:type="spellStart"/>
      <w:r w:rsidRPr="00BA0AE8">
        <w:rPr>
          <w:rFonts w:ascii="Arial" w:hAnsi="Arial" w:cs="Arial"/>
        </w:rPr>
        <w:t>pred</w:t>
      </w:r>
      <w:proofErr w:type="spellEnd"/>
      <w:r w:rsidRPr="00BA0AE8">
        <w:rPr>
          <w:rFonts w:ascii="Arial" w:hAnsi="Arial" w:cs="Arial"/>
        </w:rPr>
        <w:t xml:space="preserve"> </w:t>
      </w:r>
      <w:proofErr w:type="spellStart"/>
      <w:r w:rsidRPr="00BA0AE8">
        <w:rPr>
          <w:rFonts w:ascii="Arial" w:hAnsi="Arial" w:cs="Arial"/>
        </w:rPr>
        <w:t>zakonom</w:t>
      </w:r>
      <w:proofErr w:type="spellEnd"/>
      <w:r w:rsidR="00F33B99">
        <w:rPr>
          <w:rFonts w:ascii="Arial" w:hAnsi="Arial" w:cs="Arial"/>
        </w:rPr>
        <w:t xml:space="preserve"> i </w:t>
      </w:r>
      <w:proofErr w:type="spellStart"/>
      <w:r w:rsidR="00F33B99">
        <w:rPr>
          <w:rFonts w:ascii="Arial" w:hAnsi="Arial" w:cs="Arial"/>
        </w:rPr>
        <w:t>stručne</w:t>
      </w:r>
      <w:proofErr w:type="spellEnd"/>
      <w:r w:rsidR="00F33B99">
        <w:rPr>
          <w:rFonts w:ascii="Arial" w:hAnsi="Arial" w:cs="Arial"/>
        </w:rPr>
        <w:t xml:space="preserve"> </w:t>
      </w:r>
      <w:proofErr w:type="spellStart"/>
      <w:r w:rsidR="00F33B99">
        <w:rPr>
          <w:rFonts w:ascii="Arial" w:hAnsi="Arial" w:cs="Arial"/>
        </w:rPr>
        <w:t>edukacije</w:t>
      </w:r>
      <w:proofErr w:type="spellEnd"/>
      <w:r w:rsidR="00F33B99">
        <w:rPr>
          <w:rFonts w:ascii="Arial" w:hAnsi="Arial" w:cs="Arial"/>
        </w:rPr>
        <w:t xml:space="preserve"> </w:t>
      </w:r>
      <w:proofErr w:type="spellStart"/>
      <w:r w:rsidR="00F33B99">
        <w:rPr>
          <w:rFonts w:ascii="Arial" w:hAnsi="Arial" w:cs="Arial"/>
        </w:rPr>
        <w:t>sudija</w:t>
      </w:r>
      <w:proofErr w:type="spellEnd"/>
      <w:r w:rsidR="00F33B99">
        <w:rPr>
          <w:rFonts w:ascii="Arial" w:hAnsi="Arial" w:cs="Arial"/>
        </w:rPr>
        <w:t xml:space="preserve"> i </w:t>
      </w:r>
      <w:proofErr w:type="spellStart"/>
      <w:r w:rsidR="00F33B99">
        <w:rPr>
          <w:rFonts w:ascii="Arial" w:hAnsi="Arial" w:cs="Arial"/>
        </w:rPr>
        <w:t>svih</w:t>
      </w:r>
      <w:proofErr w:type="spellEnd"/>
      <w:r w:rsidR="00F33B99">
        <w:rPr>
          <w:rFonts w:ascii="Arial" w:hAnsi="Arial" w:cs="Arial"/>
        </w:rPr>
        <w:t xml:space="preserve"> </w:t>
      </w:r>
      <w:proofErr w:type="spellStart"/>
      <w:r w:rsidR="00F33B99">
        <w:rPr>
          <w:rFonts w:ascii="Arial" w:hAnsi="Arial" w:cs="Arial"/>
        </w:rPr>
        <w:t>zaposlenih</w:t>
      </w:r>
      <w:proofErr w:type="spellEnd"/>
      <w:r w:rsidRPr="00BA0AE8">
        <w:rPr>
          <w:rFonts w:ascii="Arial" w:hAnsi="Arial" w:cs="Arial"/>
        </w:rPr>
        <w:t>.</w:t>
      </w:r>
    </w:p>
    <w:p w14:paraId="380634D4" w14:textId="77777777" w:rsidR="00F5715D" w:rsidRPr="00BA0AE8" w:rsidRDefault="00F5715D" w:rsidP="00F5715D">
      <w:pPr>
        <w:pStyle w:val="Header"/>
        <w:ind w:left="0"/>
        <w:rPr>
          <w:rFonts w:ascii="Arial" w:hAnsi="Arial" w:cs="Arial"/>
        </w:rPr>
      </w:pPr>
    </w:p>
    <w:p w14:paraId="61257A89" w14:textId="02831445" w:rsidR="00F5715D" w:rsidRPr="00BA0AE8" w:rsidRDefault="00F5715D" w:rsidP="00C64AA0">
      <w:pPr>
        <w:pStyle w:val="Header"/>
        <w:ind w:left="0"/>
        <w:jc w:val="both"/>
        <w:rPr>
          <w:rFonts w:ascii="Arial" w:eastAsia="Calibri" w:hAnsi="Arial" w:cs="Arial"/>
          <w:noProof/>
          <w:lang w:val="sr-Latn-CS"/>
        </w:rPr>
      </w:pPr>
      <w:proofErr w:type="spellStart"/>
      <w:r w:rsidRPr="00BA0AE8">
        <w:rPr>
          <w:rFonts w:ascii="Arial" w:hAnsi="Arial" w:cs="Arial"/>
        </w:rPr>
        <w:t>Osnovni</w:t>
      </w:r>
      <w:proofErr w:type="spellEnd"/>
      <w:r w:rsidRPr="00BA0AE8">
        <w:rPr>
          <w:rFonts w:ascii="Arial" w:hAnsi="Arial" w:cs="Arial"/>
        </w:rPr>
        <w:t xml:space="preserve"> </w:t>
      </w:r>
      <w:proofErr w:type="spellStart"/>
      <w:r w:rsidRPr="00BA0AE8">
        <w:rPr>
          <w:rFonts w:ascii="Arial" w:hAnsi="Arial" w:cs="Arial"/>
        </w:rPr>
        <w:t>sud</w:t>
      </w:r>
      <w:proofErr w:type="spellEnd"/>
      <w:r w:rsidRPr="00BA0AE8">
        <w:rPr>
          <w:rFonts w:ascii="Arial" w:hAnsi="Arial" w:cs="Arial"/>
        </w:rPr>
        <w:t xml:space="preserve"> u </w:t>
      </w:r>
      <w:proofErr w:type="spellStart"/>
      <w:r w:rsidRPr="00BA0AE8">
        <w:rPr>
          <w:rFonts w:ascii="Arial" w:hAnsi="Arial" w:cs="Arial"/>
        </w:rPr>
        <w:t>Tesliću</w:t>
      </w:r>
      <w:proofErr w:type="spellEnd"/>
      <w:r w:rsidRPr="00BA0AE8">
        <w:rPr>
          <w:rFonts w:ascii="Arial" w:hAnsi="Arial" w:cs="Arial"/>
        </w:rPr>
        <w:t xml:space="preserve"> je </w:t>
      </w:r>
      <w:proofErr w:type="spellStart"/>
      <w:r w:rsidRPr="00BA0AE8">
        <w:rPr>
          <w:rFonts w:ascii="Arial" w:hAnsi="Arial" w:cs="Arial"/>
        </w:rPr>
        <w:t>analizom</w:t>
      </w:r>
      <w:proofErr w:type="spellEnd"/>
      <w:r w:rsidRPr="00BA0AE8">
        <w:rPr>
          <w:rFonts w:ascii="Arial" w:hAnsi="Arial" w:cs="Arial"/>
        </w:rPr>
        <w:t xml:space="preserve"> </w:t>
      </w:r>
      <w:proofErr w:type="spellStart"/>
      <w:r w:rsidRPr="00BA0AE8">
        <w:rPr>
          <w:rFonts w:ascii="Arial" w:hAnsi="Arial" w:cs="Arial"/>
        </w:rPr>
        <w:t>utvrdio</w:t>
      </w:r>
      <w:proofErr w:type="spellEnd"/>
      <w:r w:rsidRPr="00BA0AE8">
        <w:rPr>
          <w:rFonts w:ascii="Arial" w:hAnsi="Arial" w:cs="Arial"/>
        </w:rPr>
        <w:t xml:space="preserve"> i </w:t>
      </w:r>
      <w:proofErr w:type="spellStart"/>
      <w:r w:rsidRPr="00BA0AE8">
        <w:rPr>
          <w:rFonts w:ascii="Arial" w:hAnsi="Arial" w:cs="Arial"/>
        </w:rPr>
        <w:t>prijetnje</w:t>
      </w:r>
      <w:proofErr w:type="spellEnd"/>
      <w:r w:rsidRPr="00BA0AE8">
        <w:rPr>
          <w:rFonts w:ascii="Arial" w:hAnsi="Arial" w:cs="Arial"/>
        </w:rPr>
        <w:t xml:space="preserve">, </w:t>
      </w:r>
      <w:proofErr w:type="spellStart"/>
      <w:r w:rsidRPr="00BA0AE8">
        <w:rPr>
          <w:rFonts w:ascii="Arial" w:hAnsi="Arial" w:cs="Arial"/>
        </w:rPr>
        <w:t>koje</w:t>
      </w:r>
      <w:proofErr w:type="spellEnd"/>
      <w:r w:rsidRPr="00BA0AE8">
        <w:rPr>
          <w:rFonts w:ascii="Arial" w:hAnsi="Arial" w:cs="Arial"/>
        </w:rPr>
        <w:t xml:space="preserve"> bi </w:t>
      </w:r>
      <w:proofErr w:type="spellStart"/>
      <w:r w:rsidRPr="00BA0AE8">
        <w:rPr>
          <w:rFonts w:ascii="Arial" w:hAnsi="Arial" w:cs="Arial"/>
        </w:rPr>
        <w:t>mogle</w:t>
      </w:r>
      <w:proofErr w:type="spellEnd"/>
      <w:r w:rsidRPr="00BA0AE8">
        <w:rPr>
          <w:rFonts w:ascii="Arial" w:hAnsi="Arial" w:cs="Arial"/>
        </w:rPr>
        <w:t xml:space="preserve"> </w:t>
      </w:r>
      <w:proofErr w:type="spellStart"/>
      <w:r w:rsidRPr="00BA0AE8">
        <w:rPr>
          <w:rFonts w:ascii="Arial" w:hAnsi="Arial" w:cs="Arial"/>
        </w:rPr>
        <w:t>uticati</w:t>
      </w:r>
      <w:proofErr w:type="spellEnd"/>
      <w:r w:rsidRPr="00BA0AE8">
        <w:rPr>
          <w:rFonts w:ascii="Arial" w:hAnsi="Arial" w:cs="Arial"/>
        </w:rPr>
        <w:t xml:space="preserve"> </w:t>
      </w:r>
      <w:proofErr w:type="spellStart"/>
      <w:proofErr w:type="gramStart"/>
      <w:r w:rsidR="00F33B99">
        <w:rPr>
          <w:rFonts w:ascii="Arial" w:hAnsi="Arial" w:cs="Arial"/>
        </w:rPr>
        <w:t>na</w:t>
      </w:r>
      <w:proofErr w:type="spellEnd"/>
      <w:proofErr w:type="gramEnd"/>
      <w:r w:rsidR="00F33B99">
        <w:rPr>
          <w:rFonts w:ascii="Arial" w:hAnsi="Arial" w:cs="Arial"/>
        </w:rPr>
        <w:t xml:space="preserve"> </w:t>
      </w:r>
      <w:proofErr w:type="spellStart"/>
      <w:r w:rsidR="00F33B99">
        <w:rPr>
          <w:rFonts w:ascii="Arial" w:hAnsi="Arial" w:cs="Arial"/>
        </w:rPr>
        <w:t>uspješnost</w:t>
      </w:r>
      <w:proofErr w:type="spellEnd"/>
      <w:r w:rsidR="00F33B99">
        <w:rPr>
          <w:rFonts w:ascii="Arial" w:hAnsi="Arial" w:cs="Arial"/>
        </w:rPr>
        <w:t xml:space="preserve">, </w:t>
      </w:r>
      <w:proofErr w:type="spellStart"/>
      <w:r w:rsidR="00F33B99">
        <w:rPr>
          <w:rFonts w:ascii="Arial" w:hAnsi="Arial" w:cs="Arial"/>
        </w:rPr>
        <w:t>efektivnost</w:t>
      </w:r>
      <w:proofErr w:type="spellEnd"/>
      <w:r w:rsidR="00F33B99">
        <w:rPr>
          <w:rFonts w:ascii="Arial" w:hAnsi="Arial" w:cs="Arial"/>
        </w:rPr>
        <w:t xml:space="preserve"> i</w:t>
      </w:r>
      <w:r w:rsidR="005E3F69">
        <w:rPr>
          <w:rFonts w:ascii="Arial" w:hAnsi="Arial" w:cs="Arial"/>
        </w:rPr>
        <w:t xml:space="preserve"> efikasnost</w:t>
      </w:r>
      <w:r w:rsidRPr="00BA0AE8">
        <w:rPr>
          <w:rFonts w:ascii="Arial" w:hAnsi="Arial" w:cs="Arial"/>
        </w:rPr>
        <w:t xml:space="preserve"> rada </w:t>
      </w:r>
      <w:proofErr w:type="spellStart"/>
      <w:r w:rsidRPr="00BA0AE8">
        <w:rPr>
          <w:rFonts w:ascii="Arial" w:hAnsi="Arial" w:cs="Arial"/>
        </w:rPr>
        <w:t>suda</w:t>
      </w:r>
      <w:proofErr w:type="spellEnd"/>
      <w:r w:rsidRPr="00BA0AE8">
        <w:rPr>
          <w:rFonts w:ascii="Arial" w:hAnsi="Arial" w:cs="Arial"/>
        </w:rPr>
        <w:t xml:space="preserve"> i to </w:t>
      </w:r>
      <w:r w:rsidRPr="00BA0AE8">
        <w:rPr>
          <w:rFonts w:ascii="Arial" w:eastAsia="Calibri" w:hAnsi="Arial" w:cs="Arial"/>
          <w:noProof/>
          <w:lang w:val="sr-Latn-CS"/>
        </w:rPr>
        <w:t xml:space="preserve">nedovoljna finasijska sredstva, posebno u segmentu osiguranja potrebnog </w:t>
      </w:r>
      <w:r w:rsidR="00F026CA">
        <w:rPr>
          <w:rFonts w:ascii="Arial" w:eastAsia="Calibri" w:hAnsi="Arial" w:cs="Arial"/>
          <w:noProof/>
          <w:lang w:val="sr-Latn-CS"/>
        </w:rPr>
        <w:t xml:space="preserve">broja </w:t>
      </w:r>
      <w:r w:rsidR="005E3F69">
        <w:rPr>
          <w:rFonts w:ascii="Arial" w:eastAsia="Calibri" w:hAnsi="Arial" w:cs="Arial"/>
          <w:noProof/>
          <w:lang w:val="sr-Latn-CS"/>
        </w:rPr>
        <w:t>zaposlenih u sudu</w:t>
      </w:r>
      <w:r w:rsidRPr="00BA0AE8">
        <w:rPr>
          <w:rFonts w:ascii="Arial" w:eastAsia="Calibri" w:hAnsi="Arial" w:cs="Arial"/>
          <w:noProof/>
          <w:lang w:val="sr-Latn-CS"/>
        </w:rPr>
        <w:t xml:space="preserve"> i stvaranja adekvatnih prostornih uslova za rad, duge proce</w:t>
      </w:r>
      <w:r w:rsidR="005E3F69">
        <w:rPr>
          <w:rFonts w:ascii="Arial" w:eastAsia="Calibri" w:hAnsi="Arial" w:cs="Arial"/>
          <w:noProof/>
          <w:lang w:val="sr-Latn-CS"/>
        </w:rPr>
        <w:t>dure izbora nosilaca pravosudnih</w:t>
      </w:r>
      <w:r w:rsidRPr="00BA0AE8">
        <w:rPr>
          <w:rFonts w:ascii="Arial" w:eastAsia="Calibri" w:hAnsi="Arial" w:cs="Arial"/>
          <w:noProof/>
          <w:lang w:val="sr-Latn-CS"/>
        </w:rPr>
        <w:t xml:space="preserve"> funkcija i zapošljavanja ad</w:t>
      </w:r>
      <w:r w:rsidR="005E3F69">
        <w:rPr>
          <w:rFonts w:ascii="Arial" w:eastAsia="Calibri" w:hAnsi="Arial" w:cs="Arial"/>
          <w:noProof/>
          <w:lang w:val="sr-Latn-CS"/>
        </w:rPr>
        <w:t>ministrativno-tehničkog osoblja i</w:t>
      </w:r>
      <w:r w:rsidRPr="00BA0AE8">
        <w:rPr>
          <w:rFonts w:ascii="Arial" w:eastAsia="Calibri" w:hAnsi="Arial" w:cs="Arial"/>
          <w:noProof/>
          <w:lang w:val="sr-Latn-CS"/>
        </w:rPr>
        <w:t xml:space="preserve"> povećanog priliva predmeta u odnosu na planiran</w:t>
      </w:r>
      <w:r w:rsidR="00F026CA">
        <w:rPr>
          <w:rFonts w:ascii="Arial" w:eastAsia="Calibri" w:hAnsi="Arial" w:cs="Arial"/>
          <w:noProof/>
          <w:lang w:val="sr-Latn-CS"/>
        </w:rPr>
        <w:t>i</w:t>
      </w:r>
      <w:r w:rsidRPr="00BA0AE8">
        <w:rPr>
          <w:rFonts w:ascii="Arial" w:eastAsia="Calibri" w:hAnsi="Arial" w:cs="Arial"/>
          <w:noProof/>
          <w:lang w:val="sr-Latn-CS"/>
        </w:rPr>
        <w:t xml:space="preserve"> priliv.</w:t>
      </w:r>
    </w:p>
    <w:p w14:paraId="75DACB95" w14:textId="77777777" w:rsidR="00F5715D" w:rsidRPr="00BA0AE8" w:rsidRDefault="00F5715D" w:rsidP="00F5715D">
      <w:pPr>
        <w:pStyle w:val="Header"/>
        <w:ind w:left="0"/>
        <w:rPr>
          <w:rFonts w:ascii="Arial" w:eastAsia="Calibri" w:hAnsi="Arial" w:cs="Arial"/>
          <w:noProof/>
          <w:lang w:val="sr-Latn-CS"/>
        </w:rPr>
      </w:pPr>
    </w:p>
    <w:p w14:paraId="65C10FF5" w14:textId="77777777" w:rsidR="00F5715D" w:rsidRPr="00BA0AE8" w:rsidRDefault="00F5715D" w:rsidP="00F5715D">
      <w:pPr>
        <w:ind w:left="0"/>
        <w:jc w:val="both"/>
        <w:rPr>
          <w:rFonts w:ascii="Arial" w:hAnsi="Arial" w:cs="Arial"/>
          <w:noProof/>
          <w:lang w:val="sr-Latn-CS"/>
        </w:rPr>
      </w:pPr>
      <w:r w:rsidRPr="00BA0AE8">
        <w:rPr>
          <w:rFonts w:ascii="Arial" w:hAnsi="Arial" w:cs="Arial"/>
          <w:noProof/>
          <w:lang w:val="sr-Latn-CS"/>
        </w:rPr>
        <w:t>Sud će svoje navedene snage maksimalno iskoristiti da otkloni uočene navedene slabosti.</w:t>
      </w:r>
    </w:p>
    <w:p w14:paraId="3A8E1B85" w14:textId="0AE20384" w:rsidR="00F5715D" w:rsidRDefault="00F5715D" w:rsidP="00F5715D">
      <w:pPr>
        <w:pStyle w:val="Header"/>
        <w:ind w:left="0"/>
      </w:pPr>
    </w:p>
    <w:p w14:paraId="1BAD87DE" w14:textId="0298DB2A" w:rsidR="00BA0AE8" w:rsidRDefault="00BA0AE8" w:rsidP="00F5715D">
      <w:pPr>
        <w:pStyle w:val="Header"/>
        <w:ind w:left="0"/>
      </w:pPr>
    </w:p>
    <w:p w14:paraId="3D1C7D7A" w14:textId="302D5C92" w:rsidR="00BA0AE8" w:rsidRDefault="00BA0AE8" w:rsidP="00F5715D">
      <w:pPr>
        <w:pStyle w:val="Header"/>
        <w:ind w:left="0"/>
      </w:pPr>
    </w:p>
    <w:p w14:paraId="5745168B" w14:textId="595D79CA" w:rsidR="00BA0AE8" w:rsidRDefault="00BA0AE8" w:rsidP="00F5715D">
      <w:pPr>
        <w:pStyle w:val="Header"/>
        <w:ind w:left="0"/>
      </w:pPr>
    </w:p>
    <w:p w14:paraId="72162CF2" w14:textId="67C28BA0" w:rsidR="00BA0AE8" w:rsidRDefault="00BA0AE8" w:rsidP="00F5715D">
      <w:pPr>
        <w:pStyle w:val="Header"/>
        <w:ind w:left="0"/>
      </w:pPr>
    </w:p>
    <w:p w14:paraId="2D736001" w14:textId="05B255B6" w:rsidR="00BA0AE8" w:rsidRDefault="00BA0AE8" w:rsidP="00F5715D">
      <w:pPr>
        <w:pStyle w:val="Header"/>
        <w:ind w:left="0"/>
      </w:pPr>
    </w:p>
    <w:p w14:paraId="258ECD8F" w14:textId="3A27BD5D" w:rsidR="00BA0AE8" w:rsidRDefault="00BA0AE8" w:rsidP="00F5715D">
      <w:pPr>
        <w:pStyle w:val="Header"/>
        <w:ind w:left="0"/>
      </w:pPr>
    </w:p>
    <w:p w14:paraId="21986A76" w14:textId="2A1652A0" w:rsidR="00BA0AE8" w:rsidRDefault="00BA0AE8" w:rsidP="00F5715D">
      <w:pPr>
        <w:pStyle w:val="Header"/>
        <w:ind w:left="0"/>
      </w:pPr>
    </w:p>
    <w:p w14:paraId="356C902E" w14:textId="2470A41E" w:rsidR="00BA0AE8" w:rsidRDefault="00BA0AE8" w:rsidP="00F5715D">
      <w:pPr>
        <w:pStyle w:val="Header"/>
        <w:ind w:left="0"/>
      </w:pPr>
    </w:p>
    <w:p w14:paraId="1054DA75" w14:textId="57D411D1" w:rsidR="00BA0AE8" w:rsidRDefault="00BA0AE8" w:rsidP="00F5715D">
      <w:pPr>
        <w:pStyle w:val="Header"/>
        <w:ind w:left="0"/>
      </w:pPr>
    </w:p>
    <w:p w14:paraId="7DBC59F6" w14:textId="7E8ADA69" w:rsidR="00BA0AE8" w:rsidRDefault="00BA0AE8" w:rsidP="00F5715D">
      <w:pPr>
        <w:pStyle w:val="Header"/>
        <w:ind w:left="0"/>
      </w:pPr>
    </w:p>
    <w:p w14:paraId="2FE9EC66" w14:textId="586CCE3F" w:rsidR="00BA0AE8" w:rsidRDefault="00BA0AE8" w:rsidP="00F5715D">
      <w:pPr>
        <w:pStyle w:val="Header"/>
        <w:ind w:left="0"/>
      </w:pPr>
    </w:p>
    <w:p w14:paraId="61311EED" w14:textId="7FDAAA5D" w:rsidR="00D14727" w:rsidRDefault="00D14727" w:rsidP="00F5715D">
      <w:pPr>
        <w:pStyle w:val="Header"/>
        <w:ind w:left="0"/>
      </w:pPr>
    </w:p>
    <w:p w14:paraId="02C6ABB3" w14:textId="07DF8D68" w:rsidR="00D14727" w:rsidRDefault="00D14727" w:rsidP="00F5715D">
      <w:pPr>
        <w:pStyle w:val="Header"/>
        <w:ind w:left="0"/>
      </w:pPr>
    </w:p>
    <w:p w14:paraId="264086C1" w14:textId="357C230E" w:rsidR="00D14727" w:rsidRDefault="00D14727" w:rsidP="00F5715D">
      <w:pPr>
        <w:pStyle w:val="Header"/>
        <w:ind w:left="0"/>
      </w:pPr>
    </w:p>
    <w:p w14:paraId="7659AEB8" w14:textId="301F81F3" w:rsidR="00D14727" w:rsidRDefault="00D14727" w:rsidP="00F5715D">
      <w:pPr>
        <w:pStyle w:val="Header"/>
        <w:ind w:left="0"/>
      </w:pPr>
    </w:p>
    <w:p w14:paraId="43C90FBC" w14:textId="018BA226" w:rsidR="00D14727" w:rsidRDefault="00D14727" w:rsidP="00F5715D">
      <w:pPr>
        <w:pStyle w:val="Header"/>
        <w:ind w:left="0"/>
      </w:pPr>
    </w:p>
    <w:p w14:paraId="64D83C95" w14:textId="532B3CEB" w:rsidR="00D14727" w:rsidRDefault="00D14727" w:rsidP="00F5715D">
      <w:pPr>
        <w:pStyle w:val="Header"/>
        <w:ind w:left="0"/>
      </w:pPr>
    </w:p>
    <w:p w14:paraId="3CCCF078" w14:textId="3E1E41C4" w:rsidR="00D14727" w:rsidRDefault="00D14727" w:rsidP="00F5715D">
      <w:pPr>
        <w:pStyle w:val="Header"/>
        <w:ind w:left="0"/>
      </w:pPr>
    </w:p>
    <w:p w14:paraId="29CDD79E" w14:textId="2ABE9613" w:rsidR="00D14727" w:rsidRDefault="00D14727" w:rsidP="00F5715D">
      <w:pPr>
        <w:pStyle w:val="Header"/>
        <w:ind w:left="0"/>
      </w:pPr>
    </w:p>
    <w:p w14:paraId="6C90256D" w14:textId="3DAC30A4" w:rsidR="00D14727" w:rsidRDefault="00D14727" w:rsidP="00F5715D">
      <w:pPr>
        <w:pStyle w:val="Header"/>
        <w:ind w:left="0"/>
      </w:pPr>
    </w:p>
    <w:p w14:paraId="11D2CCDC" w14:textId="1696E9E2" w:rsidR="00D14727" w:rsidRDefault="00D14727" w:rsidP="00F5715D">
      <w:pPr>
        <w:pStyle w:val="Header"/>
        <w:ind w:left="0"/>
      </w:pPr>
    </w:p>
    <w:p w14:paraId="36973382" w14:textId="6E88142D" w:rsidR="00D14727" w:rsidRDefault="00D14727" w:rsidP="00F5715D">
      <w:pPr>
        <w:pStyle w:val="Header"/>
        <w:ind w:left="0"/>
      </w:pPr>
    </w:p>
    <w:p w14:paraId="757AEB65" w14:textId="533C555A" w:rsidR="00D14727" w:rsidRDefault="00D14727" w:rsidP="00F5715D">
      <w:pPr>
        <w:pStyle w:val="Header"/>
        <w:ind w:left="0"/>
      </w:pPr>
    </w:p>
    <w:p w14:paraId="4CA3343D" w14:textId="798D905A" w:rsidR="00D14727" w:rsidRDefault="00D14727" w:rsidP="00F5715D">
      <w:pPr>
        <w:pStyle w:val="Header"/>
        <w:ind w:left="0"/>
      </w:pPr>
    </w:p>
    <w:p w14:paraId="46E7C04F" w14:textId="3E8BB3EB" w:rsidR="00D14727" w:rsidRDefault="00D14727" w:rsidP="00F5715D">
      <w:pPr>
        <w:pStyle w:val="Header"/>
        <w:ind w:left="0"/>
      </w:pPr>
    </w:p>
    <w:p w14:paraId="10821AB0" w14:textId="34FA3B59" w:rsidR="00D14727" w:rsidRDefault="00D14727" w:rsidP="00F5715D">
      <w:pPr>
        <w:pStyle w:val="Header"/>
        <w:ind w:left="0"/>
      </w:pPr>
    </w:p>
    <w:p w14:paraId="7EC38FF5" w14:textId="77777777" w:rsidR="00D14727" w:rsidRDefault="00D14727" w:rsidP="00F5715D">
      <w:pPr>
        <w:pStyle w:val="Header"/>
        <w:ind w:left="0"/>
      </w:pPr>
    </w:p>
    <w:p w14:paraId="78C29E45" w14:textId="77777777" w:rsidR="00F5715D" w:rsidRPr="00A222AE" w:rsidRDefault="00F5715D" w:rsidP="00F5715D">
      <w:pPr>
        <w:pStyle w:val="Heading1"/>
      </w:pPr>
      <w:bookmarkStart w:id="16" w:name="_Toc91766456"/>
      <w:r>
        <w:lastRenderedPageBreak/>
        <w:t>B. Pregled ciljeva</w:t>
      </w:r>
      <w:r w:rsidRPr="00A222AE">
        <w:t xml:space="preserve"> i </w:t>
      </w:r>
      <w:r>
        <w:t xml:space="preserve">godišnjih </w:t>
      </w:r>
      <w:r w:rsidRPr="00A222AE">
        <w:t>aktivnosti po strateškim</w:t>
      </w:r>
      <w:r>
        <w:t xml:space="preserve"> i trogodišnjim</w:t>
      </w:r>
      <w:r w:rsidRPr="00A222AE">
        <w:t xml:space="preserve"> ciljevima</w:t>
      </w:r>
      <w:bookmarkEnd w:id="14"/>
      <w:bookmarkEnd w:id="15"/>
      <w:bookmarkEnd w:id="16"/>
    </w:p>
    <w:p w14:paraId="5D3EBEEA" w14:textId="77777777" w:rsidR="00F5715D" w:rsidRDefault="00F5715D" w:rsidP="00F5715D">
      <w:pPr>
        <w:spacing w:before="40" w:line="276" w:lineRule="auto"/>
        <w:ind w:left="0"/>
        <w:jc w:val="both"/>
        <w:rPr>
          <w:rFonts w:ascii="Arial" w:hAnsi="Arial" w:cs="Arial"/>
          <w:w w:val="95"/>
          <w:sz w:val="24"/>
          <w:szCs w:val="24"/>
          <w:lang w:val="hr-HR"/>
        </w:rPr>
      </w:pPr>
    </w:p>
    <w:p w14:paraId="4B2F0EF8" w14:textId="77777777" w:rsidR="00F5715D" w:rsidRPr="009701D8" w:rsidRDefault="00F5715D" w:rsidP="00F5715D">
      <w:pPr>
        <w:spacing w:before="40" w:line="276" w:lineRule="auto"/>
        <w:ind w:left="0"/>
        <w:jc w:val="both"/>
        <w:rPr>
          <w:rFonts w:ascii="Arial" w:hAnsi="Arial" w:cs="Arial"/>
          <w:w w:val="95"/>
          <w:sz w:val="24"/>
          <w:szCs w:val="24"/>
          <w:lang w:val="hr-HR"/>
        </w:rPr>
      </w:pPr>
      <w:r>
        <w:rPr>
          <w:rFonts w:ascii="Arial" w:hAnsi="Arial" w:cs="Arial"/>
          <w:w w:val="95"/>
          <w:sz w:val="24"/>
          <w:szCs w:val="24"/>
          <w:lang w:val="hr-HR"/>
        </w:rPr>
        <w:t>(Tabela sadrži naziv strateških ciljeva, trogodišnjih ciljeva i aktivnosti za plansku godinu, sa rokom izvršenja i nositeljem realizacije aktivnosti)</w:t>
      </w:r>
    </w:p>
    <w:p w14:paraId="675E1283" w14:textId="77777777" w:rsidR="00F5715D" w:rsidRPr="00BA0AE8" w:rsidRDefault="00F5715D" w:rsidP="00F5715D">
      <w:pPr>
        <w:spacing w:before="40" w:line="276" w:lineRule="auto"/>
        <w:ind w:left="0"/>
        <w:jc w:val="both"/>
        <w:rPr>
          <w:rFonts w:ascii="Arial" w:hAnsi="Arial" w:cs="Arial"/>
          <w:w w:val="95"/>
          <w:sz w:val="18"/>
          <w:szCs w:val="18"/>
          <w:lang w:val="hr-HR"/>
        </w:rPr>
      </w:pPr>
    </w:p>
    <w:tbl>
      <w:tblPr>
        <w:tblStyle w:val="TableGrid"/>
        <w:tblW w:w="9067" w:type="dxa"/>
        <w:tblLook w:val="04A0" w:firstRow="1" w:lastRow="0" w:firstColumn="1" w:lastColumn="0" w:noHBand="0" w:noVBand="1"/>
      </w:tblPr>
      <w:tblGrid>
        <w:gridCol w:w="988"/>
        <w:gridCol w:w="2053"/>
        <w:gridCol w:w="2008"/>
        <w:gridCol w:w="1005"/>
        <w:gridCol w:w="1004"/>
        <w:gridCol w:w="2009"/>
      </w:tblGrid>
      <w:tr w:rsidR="00F5715D" w:rsidRPr="00BA0AE8" w14:paraId="6DC35A49" w14:textId="77777777" w:rsidTr="00FC7F2C">
        <w:tc>
          <w:tcPr>
            <w:tcW w:w="3041" w:type="dxa"/>
            <w:gridSpan w:val="2"/>
            <w:shd w:val="clear" w:color="auto" w:fill="8EAADB"/>
          </w:tcPr>
          <w:p w14:paraId="1EF9244D" w14:textId="77777777" w:rsidR="00F5715D" w:rsidRPr="00BA0AE8" w:rsidRDefault="00F5715D" w:rsidP="00FC7F2C">
            <w:pPr>
              <w:spacing w:line="276" w:lineRule="auto"/>
              <w:jc w:val="both"/>
              <w:rPr>
                <w:rFonts w:ascii="Arial" w:eastAsia="Calibri" w:hAnsi="Arial" w:cs="Arial"/>
                <w:b/>
                <w:w w:val="95"/>
                <w:sz w:val="18"/>
                <w:szCs w:val="18"/>
                <w:lang w:val="hr-HR"/>
              </w:rPr>
            </w:pPr>
            <w:r w:rsidRPr="00BA0AE8">
              <w:rPr>
                <w:rFonts w:ascii="Arial" w:eastAsia="Calibri" w:hAnsi="Arial" w:cs="Arial"/>
                <w:b/>
                <w:w w:val="95"/>
                <w:sz w:val="18"/>
                <w:szCs w:val="18"/>
                <w:lang w:val="hr-HR"/>
              </w:rPr>
              <w:t>Strateški cilj 1</w:t>
            </w:r>
          </w:p>
        </w:tc>
        <w:tc>
          <w:tcPr>
            <w:tcW w:w="6026" w:type="dxa"/>
            <w:gridSpan w:val="4"/>
            <w:shd w:val="clear" w:color="auto" w:fill="8EAADB"/>
            <w:vAlign w:val="center"/>
          </w:tcPr>
          <w:p w14:paraId="56F26959" w14:textId="77777777" w:rsidR="00F5715D" w:rsidRPr="00BA0AE8" w:rsidRDefault="00F5715D" w:rsidP="00FC7F2C">
            <w:pPr>
              <w:rPr>
                <w:rFonts w:ascii="Arial" w:hAnsi="Arial" w:cs="Arial"/>
                <w:noProof/>
                <w:sz w:val="18"/>
                <w:szCs w:val="18"/>
                <w:lang w:val="sr-Latn-CS"/>
              </w:rPr>
            </w:pPr>
            <w:r w:rsidRPr="00BA0AE8">
              <w:rPr>
                <w:rFonts w:ascii="Arial" w:hAnsi="Arial" w:cs="Arial"/>
                <w:noProof/>
                <w:sz w:val="18"/>
                <w:szCs w:val="18"/>
                <w:lang w:val="sr-Latn-CS"/>
              </w:rPr>
              <w:t>„</w:t>
            </w:r>
            <w:r w:rsidRPr="00BA0AE8">
              <w:rPr>
                <w:rFonts w:ascii="Arial" w:hAnsi="Arial" w:cs="Arial"/>
                <w:b/>
                <w:bCs/>
                <w:noProof/>
                <w:sz w:val="18"/>
                <w:szCs w:val="18"/>
                <w:lang w:val="sr-Latn-CS"/>
              </w:rPr>
              <w:t>„ Povećanje efikasnosti rada suda“</w:t>
            </w:r>
            <w:r w:rsidRPr="00BA0AE8">
              <w:rPr>
                <w:rFonts w:ascii="Arial" w:hAnsi="Arial" w:cs="Arial"/>
                <w:noProof/>
                <w:sz w:val="18"/>
                <w:szCs w:val="18"/>
                <w:lang w:val="sr-Latn-CS"/>
              </w:rPr>
              <w:t>“</w:t>
            </w:r>
          </w:p>
          <w:p w14:paraId="2CC07132" w14:textId="77777777" w:rsidR="00F5715D" w:rsidRPr="00BA0AE8" w:rsidRDefault="00F5715D" w:rsidP="00FC7F2C">
            <w:pPr>
              <w:spacing w:line="276" w:lineRule="auto"/>
              <w:jc w:val="both"/>
              <w:rPr>
                <w:rFonts w:ascii="Arial" w:eastAsia="Calibri" w:hAnsi="Arial" w:cs="Arial"/>
                <w:b/>
                <w:i/>
                <w:w w:val="95"/>
                <w:sz w:val="18"/>
                <w:szCs w:val="18"/>
                <w:lang w:val="hr-HR"/>
              </w:rPr>
            </w:pPr>
          </w:p>
        </w:tc>
      </w:tr>
      <w:tr w:rsidR="00F5715D" w:rsidRPr="00BA0AE8" w14:paraId="618E8D67" w14:textId="77777777" w:rsidTr="00FC7F2C">
        <w:tc>
          <w:tcPr>
            <w:tcW w:w="3041" w:type="dxa"/>
            <w:gridSpan w:val="2"/>
            <w:shd w:val="clear" w:color="auto" w:fill="8EAADB"/>
          </w:tcPr>
          <w:p w14:paraId="7A6B9B87" w14:textId="77777777" w:rsidR="00F5715D" w:rsidRPr="00BA0AE8" w:rsidRDefault="00F5715D" w:rsidP="00FC7F2C">
            <w:pPr>
              <w:spacing w:line="276" w:lineRule="auto"/>
              <w:jc w:val="both"/>
              <w:rPr>
                <w:rFonts w:ascii="Arial" w:eastAsia="Calibri" w:hAnsi="Arial" w:cs="Arial"/>
                <w:b/>
                <w:w w:val="95"/>
                <w:sz w:val="18"/>
                <w:szCs w:val="18"/>
                <w:lang w:val="hr-HR"/>
              </w:rPr>
            </w:pPr>
            <w:r w:rsidRPr="00BA0AE8">
              <w:rPr>
                <w:rFonts w:ascii="Arial" w:eastAsia="Calibri" w:hAnsi="Arial" w:cs="Arial"/>
                <w:b/>
                <w:w w:val="95"/>
                <w:sz w:val="18"/>
                <w:szCs w:val="18"/>
                <w:lang w:val="hr-HR"/>
              </w:rPr>
              <w:t>Trogodišnji cilj 1.1.</w:t>
            </w:r>
          </w:p>
          <w:p w14:paraId="0D3A715F" w14:textId="77777777" w:rsidR="00F5715D" w:rsidRPr="00BA0AE8" w:rsidRDefault="00F5715D" w:rsidP="00FC7F2C">
            <w:pPr>
              <w:spacing w:line="276" w:lineRule="auto"/>
              <w:jc w:val="both"/>
              <w:rPr>
                <w:rFonts w:ascii="Arial" w:eastAsia="Calibri" w:hAnsi="Arial" w:cs="Arial"/>
                <w:b/>
                <w:w w:val="95"/>
                <w:sz w:val="18"/>
                <w:szCs w:val="18"/>
                <w:lang w:val="hr-HR"/>
              </w:rPr>
            </w:pPr>
          </w:p>
        </w:tc>
        <w:tc>
          <w:tcPr>
            <w:tcW w:w="6026" w:type="dxa"/>
            <w:gridSpan w:val="4"/>
            <w:shd w:val="clear" w:color="auto" w:fill="8EAADB"/>
            <w:vAlign w:val="center"/>
          </w:tcPr>
          <w:p w14:paraId="161C0F93" w14:textId="77777777" w:rsidR="00F5715D" w:rsidRPr="00BA0AE8" w:rsidRDefault="00F5715D" w:rsidP="00FC7F2C">
            <w:pPr>
              <w:rPr>
                <w:rFonts w:ascii="Arial" w:hAnsi="Arial" w:cs="Arial"/>
                <w:noProof/>
                <w:sz w:val="18"/>
                <w:szCs w:val="18"/>
                <w:lang w:val="sr-Latn-CS"/>
              </w:rPr>
            </w:pPr>
            <w:r w:rsidRPr="00BA0AE8">
              <w:rPr>
                <w:rFonts w:ascii="Arial" w:hAnsi="Arial" w:cs="Arial"/>
                <w:noProof/>
                <w:sz w:val="18"/>
                <w:szCs w:val="18"/>
                <w:lang w:val="sr-Latn-CS"/>
              </w:rPr>
              <w:t>„Smanjenje broja neriješenih i starih predmeta u sudu“</w:t>
            </w:r>
          </w:p>
          <w:p w14:paraId="4D8E2782" w14:textId="77777777" w:rsidR="00F5715D" w:rsidRPr="00BA0AE8" w:rsidRDefault="00F5715D" w:rsidP="00FC7F2C">
            <w:pPr>
              <w:spacing w:line="276" w:lineRule="auto"/>
              <w:jc w:val="both"/>
              <w:rPr>
                <w:rFonts w:ascii="Arial" w:eastAsia="Calibri" w:hAnsi="Arial" w:cs="Arial"/>
                <w:bCs/>
                <w:i/>
                <w:w w:val="95"/>
                <w:sz w:val="18"/>
                <w:szCs w:val="18"/>
                <w:lang w:val="hr-HR"/>
              </w:rPr>
            </w:pPr>
          </w:p>
        </w:tc>
      </w:tr>
      <w:tr w:rsidR="00F5715D" w:rsidRPr="00BA0AE8" w14:paraId="3715C807" w14:textId="77777777" w:rsidTr="00FC7F2C">
        <w:tc>
          <w:tcPr>
            <w:tcW w:w="3041" w:type="dxa"/>
            <w:gridSpan w:val="2"/>
            <w:vMerge w:val="restart"/>
            <w:shd w:val="clear" w:color="auto" w:fill="8EAADB"/>
          </w:tcPr>
          <w:p w14:paraId="34D386D4" w14:textId="77777777" w:rsidR="00F5715D" w:rsidRPr="00BA0AE8" w:rsidRDefault="00F5715D" w:rsidP="00FC7F2C">
            <w:pPr>
              <w:spacing w:line="276" w:lineRule="auto"/>
              <w:rPr>
                <w:rFonts w:ascii="Arial" w:eastAsia="Calibri" w:hAnsi="Arial" w:cs="Arial"/>
                <w:b/>
                <w:w w:val="95"/>
                <w:sz w:val="18"/>
                <w:szCs w:val="18"/>
                <w:lang w:val="hr-HR"/>
              </w:rPr>
            </w:pPr>
            <w:r w:rsidRPr="00BA0AE8">
              <w:rPr>
                <w:rFonts w:ascii="Arial" w:eastAsia="Calibri" w:hAnsi="Arial" w:cs="Arial"/>
                <w:b/>
                <w:w w:val="95"/>
                <w:sz w:val="18"/>
                <w:szCs w:val="18"/>
                <w:lang w:val="hr-HR"/>
              </w:rPr>
              <w:t>Pokazatelji za izlazne rezultate</w:t>
            </w:r>
          </w:p>
        </w:tc>
        <w:tc>
          <w:tcPr>
            <w:tcW w:w="6026" w:type="dxa"/>
            <w:gridSpan w:val="4"/>
            <w:shd w:val="clear" w:color="auto" w:fill="8EAADB"/>
            <w:vAlign w:val="center"/>
          </w:tcPr>
          <w:p w14:paraId="31E847C3" w14:textId="77777777" w:rsidR="00F5715D" w:rsidRPr="00BA0AE8" w:rsidRDefault="00F5715D" w:rsidP="00FC7F2C">
            <w:pPr>
              <w:spacing w:line="276" w:lineRule="auto"/>
              <w:jc w:val="center"/>
              <w:rPr>
                <w:rFonts w:ascii="Arial" w:eastAsia="Calibri" w:hAnsi="Arial" w:cs="Arial"/>
                <w:b/>
                <w:w w:val="95"/>
                <w:sz w:val="18"/>
                <w:szCs w:val="18"/>
                <w:lang w:val="hr-HR"/>
              </w:rPr>
            </w:pPr>
            <w:r w:rsidRPr="00BA0AE8">
              <w:rPr>
                <w:rFonts w:ascii="Arial" w:eastAsia="Calibri" w:hAnsi="Arial" w:cs="Arial"/>
                <w:b/>
                <w:w w:val="95"/>
                <w:sz w:val="18"/>
                <w:szCs w:val="18"/>
                <w:lang w:val="hr-HR"/>
              </w:rPr>
              <w:t>Očekivani rezultati po godinama</w:t>
            </w:r>
          </w:p>
        </w:tc>
      </w:tr>
      <w:tr w:rsidR="00F5715D" w:rsidRPr="00BA0AE8" w14:paraId="0A386F22" w14:textId="77777777" w:rsidTr="00FC7F2C">
        <w:tc>
          <w:tcPr>
            <w:tcW w:w="3041" w:type="dxa"/>
            <w:gridSpan w:val="2"/>
            <w:vMerge/>
            <w:shd w:val="clear" w:color="auto" w:fill="8EAADB"/>
          </w:tcPr>
          <w:p w14:paraId="59A77342" w14:textId="77777777" w:rsidR="00F5715D" w:rsidRPr="00BA0AE8" w:rsidRDefault="00F5715D" w:rsidP="00FC7F2C">
            <w:pPr>
              <w:spacing w:line="276" w:lineRule="auto"/>
              <w:jc w:val="both"/>
              <w:rPr>
                <w:rFonts w:ascii="Arial" w:eastAsia="Calibri" w:hAnsi="Arial" w:cs="Arial"/>
                <w:w w:val="95"/>
                <w:sz w:val="18"/>
                <w:szCs w:val="18"/>
                <w:lang w:val="hr-HR"/>
              </w:rPr>
            </w:pPr>
          </w:p>
        </w:tc>
        <w:tc>
          <w:tcPr>
            <w:tcW w:w="2008" w:type="dxa"/>
            <w:shd w:val="clear" w:color="auto" w:fill="D9E2F3"/>
            <w:vAlign w:val="center"/>
          </w:tcPr>
          <w:p w14:paraId="07FD8618" w14:textId="77777777" w:rsidR="00F5715D" w:rsidRPr="00BA0AE8" w:rsidRDefault="00F5715D" w:rsidP="00FC7F2C">
            <w:pPr>
              <w:spacing w:line="276" w:lineRule="auto"/>
              <w:jc w:val="center"/>
              <w:rPr>
                <w:rFonts w:ascii="Arial" w:eastAsia="Calibri" w:hAnsi="Arial" w:cs="Arial"/>
                <w:w w:val="95"/>
                <w:sz w:val="18"/>
                <w:szCs w:val="18"/>
                <w:lang w:val="hr-HR"/>
              </w:rPr>
            </w:pPr>
            <w:r w:rsidRPr="00BA0AE8">
              <w:rPr>
                <w:rFonts w:ascii="Arial" w:eastAsia="Calibri" w:hAnsi="Arial" w:cs="Arial"/>
                <w:w w:val="95"/>
                <w:sz w:val="18"/>
                <w:szCs w:val="18"/>
                <w:lang w:val="hr-HR"/>
              </w:rPr>
              <w:t>2025 (n)</w:t>
            </w:r>
          </w:p>
        </w:tc>
        <w:tc>
          <w:tcPr>
            <w:tcW w:w="2009" w:type="dxa"/>
            <w:gridSpan w:val="2"/>
            <w:shd w:val="clear" w:color="auto" w:fill="D9E2F3"/>
            <w:vAlign w:val="center"/>
          </w:tcPr>
          <w:p w14:paraId="240DF567" w14:textId="77777777" w:rsidR="00F5715D" w:rsidRPr="00BA0AE8" w:rsidRDefault="00F5715D" w:rsidP="00FC7F2C">
            <w:pPr>
              <w:spacing w:line="276" w:lineRule="auto"/>
              <w:jc w:val="center"/>
              <w:rPr>
                <w:rFonts w:ascii="Arial" w:eastAsia="Calibri" w:hAnsi="Arial" w:cs="Arial"/>
                <w:w w:val="95"/>
                <w:sz w:val="18"/>
                <w:szCs w:val="18"/>
                <w:lang w:val="hr-HR"/>
              </w:rPr>
            </w:pPr>
            <w:r w:rsidRPr="00BA0AE8">
              <w:rPr>
                <w:rFonts w:ascii="Arial" w:eastAsia="Calibri" w:hAnsi="Arial" w:cs="Arial"/>
                <w:w w:val="95"/>
                <w:sz w:val="18"/>
                <w:szCs w:val="18"/>
                <w:lang w:val="hr-HR"/>
              </w:rPr>
              <w:t>2026 (n+1)</w:t>
            </w:r>
          </w:p>
        </w:tc>
        <w:tc>
          <w:tcPr>
            <w:tcW w:w="2009" w:type="dxa"/>
            <w:shd w:val="clear" w:color="auto" w:fill="D9E2F3"/>
            <w:vAlign w:val="center"/>
          </w:tcPr>
          <w:p w14:paraId="468C2A1D" w14:textId="77777777" w:rsidR="00F5715D" w:rsidRPr="00BA0AE8" w:rsidRDefault="00F5715D" w:rsidP="00FC7F2C">
            <w:pPr>
              <w:spacing w:line="276" w:lineRule="auto"/>
              <w:jc w:val="center"/>
              <w:rPr>
                <w:rFonts w:ascii="Arial" w:eastAsia="Calibri" w:hAnsi="Arial" w:cs="Arial"/>
                <w:w w:val="95"/>
                <w:sz w:val="18"/>
                <w:szCs w:val="18"/>
                <w:lang w:val="hr-HR"/>
              </w:rPr>
            </w:pPr>
            <w:r w:rsidRPr="00BA0AE8">
              <w:rPr>
                <w:rFonts w:ascii="Arial" w:eastAsia="Calibri" w:hAnsi="Arial" w:cs="Arial"/>
                <w:w w:val="95"/>
                <w:sz w:val="18"/>
                <w:szCs w:val="18"/>
                <w:lang w:val="hr-HR"/>
              </w:rPr>
              <w:t>2027 (n+2)</w:t>
            </w:r>
          </w:p>
        </w:tc>
      </w:tr>
      <w:tr w:rsidR="00F5715D" w:rsidRPr="00BA0AE8" w14:paraId="765FE66D" w14:textId="77777777" w:rsidTr="00FC7F2C">
        <w:tc>
          <w:tcPr>
            <w:tcW w:w="3041" w:type="dxa"/>
            <w:gridSpan w:val="2"/>
          </w:tcPr>
          <w:p w14:paraId="320C219A" w14:textId="77777777" w:rsidR="00F5715D" w:rsidRPr="00BA0AE8" w:rsidRDefault="00F5715D" w:rsidP="00FC7F2C">
            <w:pPr>
              <w:spacing w:line="276" w:lineRule="auto"/>
              <w:rPr>
                <w:rFonts w:ascii="Arial" w:eastAsia="Calibri" w:hAnsi="Arial" w:cs="Arial"/>
                <w:w w:val="95"/>
                <w:sz w:val="18"/>
                <w:szCs w:val="18"/>
                <w:lang w:val="hr-HR"/>
              </w:rPr>
            </w:pPr>
            <w:r w:rsidRPr="00BA0AE8">
              <w:rPr>
                <w:rFonts w:ascii="Arial" w:eastAsia="Calibri" w:hAnsi="Arial" w:cs="Arial"/>
                <w:w w:val="95"/>
                <w:sz w:val="18"/>
                <w:szCs w:val="18"/>
                <w:lang w:val="hr-HR"/>
              </w:rPr>
              <w:t>Broj riješenih predmeta veći za 100 predmeta na godišnjem nivou</w:t>
            </w:r>
          </w:p>
        </w:tc>
        <w:tc>
          <w:tcPr>
            <w:tcW w:w="2008" w:type="dxa"/>
            <w:vAlign w:val="center"/>
          </w:tcPr>
          <w:p w14:paraId="1671D7E8" w14:textId="77777777" w:rsidR="00F5715D" w:rsidRPr="00BA0AE8" w:rsidRDefault="00F5715D" w:rsidP="00FC7F2C">
            <w:pPr>
              <w:spacing w:line="276" w:lineRule="auto"/>
              <w:jc w:val="center"/>
              <w:rPr>
                <w:rFonts w:ascii="Arial" w:eastAsia="Calibri" w:hAnsi="Arial" w:cs="Arial"/>
                <w:w w:val="95"/>
                <w:sz w:val="18"/>
                <w:szCs w:val="18"/>
                <w:lang w:val="hr-HR"/>
              </w:rPr>
            </w:pPr>
            <w:r w:rsidRPr="00BA0AE8">
              <w:rPr>
                <w:rFonts w:ascii="Arial" w:eastAsia="Calibri" w:hAnsi="Arial" w:cs="Arial"/>
                <w:w w:val="95"/>
                <w:sz w:val="18"/>
                <w:szCs w:val="18"/>
                <w:lang w:val="hr-HR"/>
              </w:rPr>
              <w:t>4000</w:t>
            </w:r>
          </w:p>
        </w:tc>
        <w:tc>
          <w:tcPr>
            <w:tcW w:w="2009" w:type="dxa"/>
            <w:gridSpan w:val="2"/>
            <w:vAlign w:val="center"/>
          </w:tcPr>
          <w:p w14:paraId="28749349" w14:textId="77777777" w:rsidR="00F5715D" w:rsidRPr="00BA0AE8" w:rsidRDefault="00F5715D" w:rsidP="00FC7F2C">
            <w:pPr>
              <w:spacing w:line="276" w:lineRule="auto"/>
              <w:jc w:val="center"/>
              <w:rPr>
                <w:rFonts w:ascii="Arial" w:eastAsia="Calibri" w:hAnsi="Arial" w:cs="Arial"/>
                <w:w w:val="95"/>
                <w:sz w:val="18"/>
                <w:szCs w:val="18"/>
                <w:lang w:val="hr-HR"/>
              </w:rPr>
            </w:pPr>
            <w:r w:rsidRPr="00BA0AE8">
              <w:rPr>
                <w:rFonts w:ascii="Arial" w:eastAsia="Calibri" w:hAnsi="Arial" w:cs="Arial"/>
                <w:w w:val="95"/>
                <w:sz w:val="18"/>
                <w:szCs w:val="18"/>
                <w:lang w:val="hr-HR"/>
              </w:rPr>
              <w:t>4100</w:t>
            </w:r>
          </w:p>
        </w:tc>
        <w:tc>
          <w:tcPr>
            <w:tcW w:w="2009" w:type="dxa"/>
            <w:vAlign w:val="center"/>
          </w:tcPr>
          <w:p w14:paraId="1B430D3F" w14:textId="77777777" w:rsidR="00F5715D" w:rsidRPr="00BA0AE8" w:rsidRDefault="00F5715D" w:rsidP="00FC7F2C">
            <w:pPr>
              <w:spacing w:line="276" w:lineRule="auto"/>
              <w:jc w:val="center"/>
              <w:rPr>
                <w:rFonts w:ascii="Arial" w:eastAsia="Calibri" w:hAnsi="Arial" w:cs="Arial"/>
                <w:w w:val="95"/>
                <w:sz w:val="18"/>
                <w:szCs w:val="18"/>
                <w:lang w:val="hr-HR"/>
              </w:rPr>
            </w:pPr>
            <w:r w:rsidRPr="00BA0AE8">
              <w:rPr>
                <w:rFonts w:ascii="Arial" w:eastAsia="Calibri" w:hAnsi="Arial" w:cs="Arial"/>
                <w:w w:val="95"/>
                <w:sz w:val="18"/>
                <w:szCs w:val="18"/>
                <w:lang w:val="hr-HR"/>
              </w:rPr>
              <w:t>4200</w:t>
            </w:r>
          </w:p>
        </w:tc>
      </w:tr>
      <w:tr w:rsidR="00F5715D" w:rsidRPr="00BA0AE8" w14:paraId="6FCBE062" w14:textId="77777777" w:rsidTr="00FC7F2C">
        <w:tc>
          <w:tcPr>
            <w:tcW w:w="988" w:type="dxa"/>
            <w:shd w:val="clear" w:color="auto" w:fill="D9E2F3"/>
          </w:tcPr>
          <w:p w14:paraId="5817DACF" w14:textId="77777777" w:rsidR="00F5715D" w:rsidRPr="00BA0AE8" w:rsidRDefault="00F5715D" w:rsidP="00FC7F2C">
            <w:pPr>
              <w:spacing w:line="276" w:lineRule="auto"/>
              <w:jc w:val="center"/>
              <w:rPr>
                <w:rFonts w:ascii="Arial" w:eastAsia="Calibri" w:hAnsi="Arial" w:cs="Arial"/>
                <w:b/>
                <w:w w:val="95"/>
                <w:sz w:val="18"/>
                <w:szCs w:val="18"/>
                <w:lang w:val="hr-HR"/>
              </w:rPr>
            </w:pPr>
            <w:r w:rsidRPr="00BA0AE8">
              <w:rPr>
                <w:rFonts w:ascii="Arial" w:eastAsia="Calibri" w:hAnsi="Arial" w:cs="Arial"/>
                <w:b/>
                <w:w w:val="95"/>
                <w:sz w:val="18"/>
                <w:szCs w:val="18"/>
                <w:lang w:val="hr-HR"/>
              </w:rPr>
              <w:t>Redni broj</w:t>
            </w:r>
          </w:p>
        </w:tc>
        <w:tc>
          <w:tcPr>
            <w:tcW w:w="2053" w:type="dxa"/>
            <w:shd w:val="clear" w:color="auto" w:fill="D9E2F3"/>
          </w:tcPr>
          <w:p w14:paraId="263210BE" w14:textId="77777777" w:rsidR="00F5715D" w:rsidRPr="00BA0AE8" w:rsidRDefault="00F5715D" w:rsidP="00FC7F2C">
            <w:pPr>
              <w:spacing w:line="276" w:lineRule="auto"/>
              <w:jc w:val="center"/>
              <w:rPr>
                <w:rFonts w:ascii="Arial" w:eastAsia="Calibri" w:hAnsi="Arial" w:cs="Arial"/>
                <w:b/>
                <w:w w:val="95"/>
                <w:sz w:val="18"/>
                <w:szCs w:val="18"/>
                <w:lang w:val="hr-HR"/>
              </w:rPr>
            </w:pPr>
            <w:r w:rsidRPr="00BA0AE8">
              <w:rPr>
                <w:rFonts w:ascii="Arial" w:eastAsia="Calibri" w:hAnsi="Arial" w:cs="Arial"/>
                <w:b/>
                <w:w w:val="95"/>
                <w:sz w:val="18"/>
                <w:szCs w:val="18"/>
                <w:lang w:val="hr-HR"/>
              </w:rPr>
              <w:t>Naziv aktivnosti za 2025. godinu</w:t>
            </w:r>
          </w:p>
        </w:tc>
        <w:tc>
          <w:tcPr>
            <w:tcW w:w="3013" w:type="dxa"/>
            <w:gridSpan w:val="2"/>
            <w:shd w:val="clear" w:color="auto" w:fill="D9E2F3"/>
          </w:tcPr>
          <w:p w14:paraId="69B8FED2" w14:textId="77777777" w:rsidR="00F5715D" w:rsidRPr="00BA0AE8" w:rsidRDefault="00F5715D" w:rsidP="00FC7F2C">
            <w:pPr>
              <w:spacing w:line="276" w:lineRule="auto"/>
              <w:jc w:val="center"/>
              <w:rPr>
                <w:rFonts w:ascii="Arial" w:eastAsia="Calibri" w:hAnsi="Arial" w:cs="Arial"/>
                <w:b/>
                <w:w w:val="95"/>
                <w:sz w:val="18"/>
                <w:szCs w:val="18"/>
                <w:lang w:val="hr-HR"/>
              </w:rPr>
            </w:pPr>
            <w:r w:rsidRPr="00BA0AE8">
              <w:rPr>
                <w:rFonts w:ascii="Arial" w:eastAsia="Calibri" w:hAnsi="Arial" w:cs="Arial"/>
                <w:b/>
                <w:w w:val="95"/>
                <w:sz w:val="18"/>
                <w:szCs w:val="18"/>
                <w:lang w:val="hr-HR"/>
              </w:rPr>
              <w:t xml:space="preserve">Rok izvršenja </w:t>
            </w:r>
          </w:p>
          <w:p w14:paraId="7914A829" w14:textId="77777777" w:rsidR="00F5715D" w:rsidRPr="00BA0AE8" w:rsidRDefault="00F5715D" w:rsidP="00FC7F2C">
            <w:pPr>
              <w:spacing w:line="276" w:lineRule="auto"/>
              <w:jc w:val="center"/>
              <w:rPr>
                <w:rFonts w:ascii="Arial" w:eastAsia="Calibri" w:hAnsi="Arial" w:cs="Arial"/>
                <w:w w:val="95"/>
                <w:sz w:val="18"/>
                <w:szCs w:val="18"/>
                <w:lang w:val="hr-HR"/>
              </w:rPr>
            </w:pPr>
            <w:r w:rsidRPr="00BA0AE8">
              <w:rPr>
                <w:rFonts w:ascii="Arial" w:eastAsia="Calibri" w:hAnsi="Arial" w:cs="Arial"/>
                <w:w w:val="95"/>
                <w:sz w:val="18"/>
                <w:szCs w:val="18"/>
                <w:lang w:val="hr-HR"/>
              </w:rPr>
              <w:t>(po kvartalima u 2025. godini)</w:t>
            </w:r>
          </w:p>
        </w:tc>
        <w:tc>
          <w:tcPr>
            <w:tcW w:w="3013" w:type="dxa"/>
            <w:gridSpan w:val="2"/>
            <w:shd w:val="clear" w:color="auto" w:fill="D9E2F3"/>
          </w:tcPr>
          <w:p w14:paraId="28841FFC" w14:textId="77777777" w:rsidR="00F5715D" w:rsidRPr="00BA0AE8" w:rsidRDefault="00F5715D" w:rsidP="00FC7F2C">
            <w:pPr>
              <w:spacing w:line="276" w:lineRule="auto"/>
              <w:jc w:val="center"/>
              <w:rPr>
                <w:rFonts w:ascii="Arial" w:eastAsia="Calibri" w:hAnsi="Arial" w:cs="Arial"/>
                <w:b/>
                <w:w w:val="95"/>
                <w:sz w:val="18"/>
                <w:szCs w:val="18"/>
                <w:lang w:val="hr-HR"/>
              </w:rPr>
            </w:pPr>
            <w:r w:rsidRPr="00BA0AE8">
              <w:rPr>
                <w:rFonts w:ascii="Arial" w:eastAsia="Calibri" w:hAnsi="Arial" w:cs="Arial"/>
                <w:b/>
                <w:w w:val="95"/>
                <w:sz w:val="18"/>
                <w:szCs w:val="18"/>
                <w:lang w:val="hr-HR"/>
              </w:rPr>
              <w:t xml:space="preserve">Nositelj </w:t>
            </w:r>
            <w:r w:rsidRPr="00BA0AE8">
              <w:rPr>
                <w:rFonts w:ascii="Arial" w:eastAsia="Calibri" w:hAnsi="Arial" w:cs="Arial"/>
                <w:w w:val="95"/>
                <w:sz w:val="18"/>
                <w:szCs w:val="18"/>
                <w:lang w:val="hr-HR"/>
              </w:rPr>
              <w:t>(najmanji organizacijski dio)</w:t>
            </w:r>
          </w:p>
        </w:tc>
      </w:tr>
      <w:tr w:rsidR="00F5715D" w:rsidRPr="00BA0AE8" w14:paraId="1721CFEA" w14:textId="77777777" w:rsidTr="00FC7F2C">
        <w:tc>
          <w:tcPr>
            <w:tcW w:w="988" w:type="dxa"/>
            <w:vAlign w:val="center"/>
          </w:tcPr>
          <w:p w14:paraId="7B6C07A2" w14:textId="77777777" w:rsidR="00F5715D" w:rsidRPr="00BA0AE8" w:rsidRDefault="00F5715D" w:rsidP="00FC7F2C">
            <w:pPr>
              <w:spacing w:line="276" w:lineRule="auto"/>
              <w:rPr>
                <w:rFonts w:ascii="Arial" w:eastAsia="Calibri" w:hAnsi="Arial" w:cs="Arial"/>
                <w:w w:val="95"/>
                <w:sz w:val="18"/>
                <w:szCs w:val="18"/>
                <w:lang w:val="hr-HR"/>
              </w:rPr>
            </w:pPr>
            <w:r w:rsidRPr="00BA0AE8">
              <w:rPr>
                <w:rFonts w:ascii="Arial" w:eastAsia="Calibri" w:hAnsi="Arial" w:cs="Arial"/>
                <w:w w:val="95"/>
                <w:sz w:val="18"/>
                <w:szCs w:val="18"/>
                <w:lang w:val="hr-HR"/>
              </w:rPr>
              <w:t>1.</w:t>
            </w:r>
          </w:p>
        </w:tc>
        <w:tc>
          <w:tcPr>
            <w:tcW w:w="2053" w:type="dxa"/>
            <w:vAlign w:val="center"/>
          </w:tcPr>
          <w:p w14:paraId="7A6DD1C0" w14:textId="77777777" w:rsidR="00F5715D" w:rsidRPr="00BA0AE8" w:rsidRDefault="00F5715D" w:rsidP="00FC7F2C">
            <w:pPr>
              <w:spacing w:line="276" w:lineRule="auto"/>
              <w:rPr>
                <w:rFonts w:ascii="Arial" w:eastAsia="Calibri" w:hAnsi="Arial" w:cs="Arial"/>
                <w:w w:val="95"/>
                <w:sz w:val="18"/>
                <w:szCs w:val="18"/>
                <w:lang w:val="hr-HR"/>
              </w:rPr>
            </w:pPr>
            <w:r w:rsidRPr="00BA0AE8">
              <w:rPr>
                <w:rFonts w:ascii="Arial" w:eastAsia="Calibri" w:hAnsi="Arial" w:cs="Arial"/>
                <w:noProof/>
                <w:w w:val="95"/>
                <w:sz w:val="18"/>
                <w:szCs w:val="18"/>
                <w:lang w:val="sr-Latn-CS"/>
              </w:rPr>
              <w:t>Redovna analiza nerješenih predmeta</w:t>
            </w:r>
          </w:p>
        </w:tc>
        <w:tc>
          <w:tcPr>
            <w:tcW w:w="3013" w:type="dxa"/>
            <w:gridSpan w:val="2"/>
            <w:vAlign w:val="center"/>
          </w:tcPr>
          <w:p w14:paraId="6214B559" w14:textId="77777777" w:rsidR="00F5715D" w:rsidRPr="00BA0AE8" w:rsidRDefault="00F5715D" w:rsidP="00FC7F2C">
            <w:pPr>
              <w:spacing w:line="276" w:lineRule="auto"/>
              <w:jc w:val="center"/>
              <w:rPr>
                <w:rFonts w:ascii="Arial" w:eastAsia="Calibri" w:hAnsi="Arial" w:cs="Arial"/>
                <w:w w:val="95"/>
                <w:sz w:val="18"/>
                <w:szCs w:val="18"/>
                <w:lang w:val="hr-HR"/>
              </w:rPr>
            </w:pPr>
            <w:r w:rsidRPr="00BA0AE8">
              <w:rPr>
                <w:rFonts w:ascii="Arial" w:eastAsia="Calibri" w:hAnsi="Arial" w:cs="Arial"/>
                <w:noProof/>
                <w:w w:val="95"/>
                <w:sz w:val="18"/>
                <w:szCs w:val="18"/>
                <w:lang w:val="sr-Latn-CS"/>
              </w:rPr>
              <w:t>I-IV</w:t>
            </w:r>
          </w:p>
        </w:tc>
        <w:tc>
          <w:tcPr>
            <w:tcW w:w="3013" w:type="dxa"/>
            <w:gridSpan w:val="2"/>
            <w:vAlign w:val="center"/>
          </w:tcPr>
          <w:p w14:paraId="4F7E0840" w14:textId="1D4EA00F" w:rsidR="00F5715D" w:rsidRPr="00BA0AE8" w:rsidRDefault="00882A80" w:rsidP="00FC7F2C">
            <w:pPr>
              <w:spacing w:line="276" w:lineRule="auto"/>
              <w:jc w:val="center"/>
              <w:rPr>
                <w:rFonts w:ascii="Arial" w:eastAsia="Calibri" w:hAnsi="Arial" w:cs="Arial"/>
                <w:noProof/>
                <w:w w:val="95"/>
                <w:sz w:val="18"/>
                <w:szCs w:val="18"/>
                <w:lang w:val="sr-Latn-CS"/>
              </w:rPr>
            </w:pPr>
            <w:r>
              <w:rPr>
                <w:rFonts w:ascii="Arial" w:eastAsia="Calibri" w:hAnsi="Arial" w:cs="Arial"/>
                <w:noProof/>
                <w:w w:val="95"/>
                <w:sz w:val="18"/>
                <w:szCs w:val="18"/>
                <w:lang w:val="sr-Latn-CS"/>
              </w:rPr>
              <w:t>Predsjednik</w:t>
            </w:r>
            <w:r w:rsidR="00F5715D" w:rsidRPr="00BA0AE8">
              <w:rPr>
                <w:rFonts w:ascii="Arial" w:eastAsia="Calibri" w:hAnsi="Arial" w:cs="Arial"/>
                <w:noProof/>
                <w:w w:val="95"/>
                <w:sz w:val="18"/>
                <w:szCs w:val="18"/>
                <w:lang w:val="sr-Latn-CS"/>
              </w:rPr>
              <w:t xml:space="preserve"> suda</w:t>
            </w:r>
          </w:p>
          <w:p w14:paraId="310F4ED3" w14:textId="797CB595" w:rsidR="00F5715D" w:rsidRPr="00BA0AE8" w:rsidRDefault="00882A80" w:rsidP="00FC7F2C">
            <w:pPr>
              <w:spacing w:line="276" w:lineRule="auto"/>
              <w:jc w:val="center"/>
              <w:rPr>
                <w:rFonts w:ascii="Arial" w:eastAsia="Calibri" w:hAnsi="Arial" w:cs="Arial"/>
                <w:noProof/>
                <w:w w:val="95"/>
                <w:sz w:val="18"/>
                <w:szCs w:val="18"/>
                <w:lang w:val="sr-Latn-CS"/>
              </w:rPr>
            </w:pPr>
            <w:r>
              <w:rPr>
                <w:rFonts w:ascii="Arial" w:eastAsia="Calibri" w:hAnsi="Arial" w:cs="Arial"/>
                <w:noProof/>
                <w:w w:val="95"/>
                <w:sz w:val="18"/>
                <w:szCs w:val="18"/>
                <w:lang w:val="sr-Latn-CS"/>
              </w:rPr>
              <w:t>Predsjednici sudskih odjeljenja</w:t>
            </w:r>
          </w:p>
          <w:p w14:paraId="334FCABF" w14:textId="77777777" w:rsidR="00F5715D" w:rsidRPr="00BA0AE8" w:rsidRDefault="00F5715D" w:rsidP="00FC7F2C">
            <w:pPr>
              <w:spacing w:line="276" w:lineRule="auto"/>
              <w:jc w:val="center"/>
              <w:rPr>
                <w:rFonts w:ascii="Arial" w:eastAsia="Calibri" w:hAnsi="Arial" w:cs="Arial"/>
                <w:w w:val="95"/>
                <w:sz w:val="18"/>
                <w:szCs w:val="18"/>
                <w:lang w:val="hr-HR"/>
              </w:rPr>
            </w:pPr>
          </w:p>
        </w:tc>
      </w:tr>
      <w:tr w:rsidR="00F5715D" w:rsidRPr="00BA0AE8" w14:paraId="74253995" w14:textId="77777777" w:rsidTr="00FC7F2C">
        <w:tc>
          <w:tcPr>
            <w:tcW w:w="988" w:type="dxa"/>
            <w:vAlign w:val="center"/>
          </w:tcPr>
          <w:p w14:paraId="07320546" w14:textId="77777777" w:rsidR="00F5715D" w:rsidRPr="00BA0AE8" w:rsidRDefault="00F5715D" w:rsidP="00FC7F2C">
            <w:pPr>
              <w:spacing w:line="276" w:lineRule="auto"/>
              <w:rPr>
                <w:rFonts w:ascii="Arial" w:eastAsia="Calibri" w:hAnsi="Arial" w:cs="Arial"/>
                <w:w w:val="95"/>
                <w:sz w:val="18"/>
                <w:szCs w:val="18"/>
                <w:lang w:val="hr-HR"/>
              </w:rPr>
            </w:pPr>
            <w:r w:rsidRPr="00BA0AE8">
              <w:rPr>
                <w:rFonts w:ascii="Arial" w:eastAsia="Calibri" w:hAnsi="Arial" w:cs="Arial"/>
                <w:w w:val="95"/>
                <w:sz w:val="18"/>
                <w:szCs w:val="18"/>
                <w:lang w:val="hr-HR"/>
              </w:rPr>
              <w:t>2.</w:t>
            </w:r>
          </w:p>
        </w:tc>
        <w:tc>
          <w:tcPr>
            <w:tcW w:w="2053" w:type="dxa"/>
            <w:vAlign w:val="center"/>
          </w:tcPr>
          <w:p w14:paraId="250109ED" w14:textId="77777777" w:rsidR="00F5715D" w:rsidRPr="00BA0AE8" w:rsidRDefault="00F5715D" w:rsidP="00FC7F2C">
            <w:pPr>
              <w:spacing w:line="276" w:lineRule="auto"/>
              <w:rPr>
                <w:rFonts w:ascii="Arial" w:eastAsia="Calibri" w:hAnsi="Arial" w:cs="Arial"/>
                <w:noProof/>
                <w:w w:val="95"/>
                <w:sz w:val="18"/>
                <w:szCs w:val="18"/>
                <w:lang w:val="sr-Latn-CS"/>
              </w:rPr>
            </w:pPr>
            <w:r w:rsidRPr="00BA0AE8">
              <w:rPr>
                <w:rFonts w:ascii="Arial" w:eastAsia="Calibri" w:hAnsi="Arial" w:cs="Arial"/>
                <w:noProof/>
                <w:w w:val="95"/>
                <w:sz w:val="18"/>
                <w:szCs w:val="18"/>
                <w:lang w:val="sr-Latn-CS"/>
              </w:rPr>
              <w:t>Redovna analiza mjesečnog izvještaja o radu suda i sudija na osvrtom na realizaciju Plana rješavanja predmeta</w:t>
            </w:r>
          </w:p>
        </w:tc>
        <w:tc>
          <w:tcPr>
            <w:tcW w:w="3013" w:type="dxa"/>
            <w:gridSpan w:val="2"/>
            <w:vAlign w:val="center"/>
          </w:tcPr>
          <w:p w14:paraId="33E6851E" w14:textId="77777777" w:rsidR="00F5715D" w:rsidRPr="00BA0AE8" w:rsidRDefault="00F5715D" w:rsidP="00FC7F2C">
            <w:pPr>
              <w:spacing w:line="276" w:lineRule="auto"/>
              <w:jc w:val="center"/>
              <w:rPr>
                <w:rFonts w:ascii="Arial" w:eastAsia="Calibri" w:hAnsi="Arial" w:cs="Arial"/>
                <w:noProof/>
                <w:w w:val="95"/>
                <w:sz w:val="18"/>
                <w:szCs w:val="18"/>
                <w:lang w:val="sr-Latn-CS"/>
              </w:rPr>
            </w:pPr>
            <w:r w:rsidRPr="00BA0AE8">
              <w:rPr>
                <w:rFonts w:ascii="Arial" w:eastAsia="Calibri" w:hAnsi="Arial" w:cs="Arial"/>
                <w:noProof/>
                <w:w w:val="95"/>
                <w:sz w:val="18"/>
                <w:szCs w:val="18"/>
                <w:lang w:val="sr-Latn-CS"/>
              </w:rPr>
              <w:t>I-IV</w:t>
            </w:r>
          </w:p>
        </w:tc>
        <w:tc>
          <w:tcPr>
            <w:tcW w:w="3013" w:type="dxa"/>
            <w:gridSpan w:val="2"/>
            <w:vAlign w:val="center"/>
          </w:tcPr>
          <w:p w14:paraId="1F4E1131" w14:textId="77777777" w:rsidR="00882A80" w:rsidRPr="00BA0AE8" w:rsidRDefault="00882A80" w:rsidP="00882A80">
            <w:pPr>
              <w:spacing w:line="276" w:lineRule="auto"/>
              <w:jc w:val="center"/>
              <w:rPr>
                <w:rFonts w:ascii="Arial" w:eastAsia="Calibri" w:hAnsi="Arial" w:cs="Arial"/>
                <w:noProof/>
                <w:w w:val="95"/>
                <w:sz w:val="18"/>
                <w:szCs w:val="18"/>
                <w:lang w:val="sr-Latn-CS"/>
              </w:rPr>
            </w:pPr>
            <w:r>
              <w:rPr>
                <w:rFonts w:ascii="Arial" w:eastAsia="Calibri" w:hAnsi="Arial" w:cs="Arial"/>
                <w:noProof/>
                <w:w w:val="95"/>
                <w:sz w:val="18"/>
                <w:szCs w:val="18"/>
                <w:lang w:val="sr-Latn-CS"/>
              </w:rPr>
              <w:t>Predsjednik</w:t>
            </w:r>
            <w:r w:rsidRPr="00BA0AE8">
              <w:rPr>
                <w:rFonts w:ascii="Arial" w:eastAsia="Calibri" w:hAnsi="Arial" w:cs="Arial"/>
                <w:noProof/>
                <w:w w:val="95"/>
                <w:sz w:val="18"/>
                <w:szCs w:val="18"/>
                <w:lang w:val="sr-Latn-CS"/>
              </w:rPr>
              <w:t xml:space="preserve"> suda</w:t>
            </w:r>
          </w:p>
          <w:p w14:paraId="10F65487" w14:textId="77777777" w:rsidR="00882A80" w:rsidRPr="00BA0AE8" w:rsidRDefault="00882A80" w:rsidP="00882A80">
            <w:pPr>
              <w:spacing w:line="276" w:lineRule="auto"/>
              <w:jc w:val="center"/>
              <w:rPr>
                <w:rFonts w:ascii="Arial" w:eastAsia="Calibri" w:hAnsi="Arial" w:cs="Arial"/>
                <w:noProof/>
                <w:w w:val="95"/>
                <w:sz w:val="18"/>
                <w:szCs w:val="18"/>
                <w:lang w:val="sr-Latn-CS"/>
              </w:rPr>
            </w:pPr>
            <w:r>
              <w:rPr>
                <w:rFonts w:ascii="Arial" w:eastAsia="Calibri" w:hAnsi="Arial" w:cs="Arial"/>
                <w:noProof/>
                <w:w w:val="95"/>
                <w:sz w:val="18"/>
                <w:szCs w:val="18"/>
                <w:lang w:val="sr-Latn-CS"/>
              </w:rPr>
              <w:t>Predsjednici sudskih odjeljenja</w:t>
            </w:r>
          </w:p>
          <w:p w14:paraId="2BCD0AD4" w14:textId="210A32DD" w:rsidR="00F5715D" w:rsidRPr="00BA0AE8" w:rsidRDefault="00F5715D" w:rsidP="00FC7F2C">
            <w:pPr>
              <w:spacing w:line="276" w:lineRule="auto"/>
              <w:jc w:val="center"/>
              <w:rPr>
                <w:rFonts w:ascii="Arial" w:eastAsia="Calibri" w:hAnsi="Arial" w:cs="Arial"/>
                <w:noProof/>
                <w:w w:val="95"/>
                <w:sz w:val="18"/>
                <w:szCs w:val="18"/>
                <w:lang w:val="sr-Latn-CS"/>
              </w:rPr>
            </w:pPr>
          </w:p>
        </w:tc>
      </w:tr>
      <w:tr w:rsidR="00F5715D" w:rsidRPr="00BA0AE8" w14:paraId="37FD917A" w14:textId="77777777" w:rsidTr="00FC7F2C">
        <w:tc>
          <w:tcPr>
            <w:tcW w:w="988" w:type="dxa"/>
            <w:vAlign w:val="center"/>
          </w:tcPr>
          <w:p w14:paraId="531F0FC6" w14:textId="131D4CB6" w:rsidR="00F5715D" w:rsidRPr="00EC44D7" w:rsidRDefault="00EC44D7" w:rsidP="00EC44D7">
            <w:pPr>
              <w:rPr>
                <w:rFonts w:ascii="Arial" w:eastAsia="Trebuchet MS" w:hAnsi="Arial" w:cs="Arial"/>
                <w:w w:val="95"/>
                <w:sz w:val="18"/>
                <w:szCs w:val="18"/>
                <w:lang w:val="hr-HR"/>
              </w:rPr>
            </w:pPr>
            <w:r>
              <w:rPr>
                <w:rFonts w:ascii="Arial" w:eastAsia="Trebuchet MS" w:hAnsi="Arial" w:cs="Arial"/>
                <w:w w:val="95"/>
                <w:sz w:val="18"/>
                <w:szCs w:val="18"/>
                <w:lang w:val="hr-HR"/>
              </w:rPr>
              <w:t>3</w:t>
            </w:r>
            <w:r w:rsidRPr="00EC44D7">
              <w:rPr>
                <w:rFonts w:ascii="Arial" w:eastAsia="Trebuchet MS" w:hAnsi="Arial" w:cs="Arial"/>
                <w:w w:val="95"/>
                <w:sz w:val="18"/>
                <w:szCs w:val="18"/>
                <w:lang w:val="hr-HR"/>
              </w:rPr>
              <w:t>.</w:t>
            </w:r>
          </w:p>
        </w:tc>
        <w:tc>
          <w:tcPr>
            <w:tcW w:w="2053" w:type="dxa"/>
            <w:vAlign w:val="center"/>
          </w:tcPr>
          <w:p w14:paraId="69AD0880" w14:textId="77777777" w:rsidR="00F5715D" w:rsidRPr="00BA0AE8" w:rsidRDefault="00F5715D" w:rsidP="00FC7F2C">
            <w:pPr>
              <w:spacing w:line="276" w:lineRule="auto"/>
              <w:rPr>
                <w:rFonts w:ascii="Arial" w:eastAsia="Calibri" w:hAnsi="Arial" w:cs="Arial"/>
                <w:w w:val="95"/>
                <w:sz w:val="18"/>
                <w:szCs w:val="18"/>
                <w:lang w:val="hr-HR"/>
              </w:rPr>
            </w:pPr>
            <w:r w:rsidRPr="00BA0AE8">
              <w:rPr>
                <w:rFonts w:ascii="Arial" w:eastAsia="Calibri" w:hAnsi="Arial" w:cs="Arial"/>
                <w:noProof/>
                <w:w w:val="95"/>
                <w:sz w:val="18"/>
                <w:szCs w:val="18"/>
                <w:lang w:val="sr-Latn-CS"/>
              </w:rPr>
              <w:t>Održavanje redovnih opštih sjednica sudija i kolegija predsjednika suda, održavanje redovne mjesečne sjednice odjeljenja</w:t>
            </w:r>
          </w:p>
        </w:tc>
        <w:tc>
          <w:tcPr>
            <w:tcW w:w="3013" w:type="dxa"/>
            <w:gridSpan w:val="2"/>
            <w:vAlign w:val="center"/>
          </w:tcPr>
          <w:p w14:paraId="2E2C1415" w14:textId="77777777" w:rsidR="00F5715D" w:rsidRPr="00BA0AE8" w:rsidRDefault="00F5715D" w:rsidP="00BA0AE8">
            <w:pPr>
              <w:spacing w:line="276" w:lineRule="auto"/>
              <w:jc w:val="center"/>
              <w:rPr>
                <w:rFonts w:ascii="Arial" w:eastAsia="Calibri" w:hAnsi="Arial" w:cs="Arial"/>
                <w:w w:val="95"/>
                <w:sz w:val="18"/>
                <w:szCs w:val="18"/>
                <w:lang w:val="hr-HR"/>
              </w:rPr>
            </w:pPr>
            <w:r w:rsidRPr="00BA0AE8">
              <w:rPr>
                <w:rFonts w:ascii="Arial" w:eastAsia="Calibri" w:hAnsi="Arial" w:cs="Arial"/>
                <w:noProof/>
                <w:w w:val="95"/>
                <w:sz w:val="18"/>
                <w:szCs w:val="18"/>
                <w:lang w:val="sr-Latn-CS"/>
              </w:rPr>
              <w:t>I-IV</w:t>
            </w:r>
          </w:p>
        </w:tc>
        <w:tc>
          <w:tcPr>
            <w:tcW w:w="3013" w:type="dxa"/>
            <w:gridSpan w:val="2"/>
            <w:vAlign w:val="center"/>
          </w:tcPr>
          <w:p w14:paraId="4BF1E100" w14:textId="77777777" w:rsidR="00882A80" w:rsidRPr="00BA0AE8" w:rsidRDefault="00882A80" w:rsidP="00882A80">
            <w:pPr>
              <w:spacing w:line="276" w:lineRule="auto"/>
              <w:jc w:val="center"/>
              <w:rPr>
                <w:rFonts w:ascii="Arial" w:eastAsia="Calibri" w:hAnsi="Arial" w:cs="Arial"/>
                <w:noProof/>
                <w:w w:val="95"/>
                <w:sz w:val="18"/>
                <w:szCs w:val="18"/>
                <w:lang w:val="sr-Latn-CS"/>
              </w:rPr>
            </w:pPr>
            <w:r>
              <w:rPr>
                <w:rFonts w:ascii="Arial" w:eastAsia="Calibri" w:hAnsi="Arial" w:cs="Arial"/>
                <w:noProof/>
                <w:w w:val="95"/>
                <w:sz w:val="18"/>
                <w:szCs w:val="18"/>
                <w:lang w:val="sr-Latn-CS"/>
              </w:rPr>
              <w:t>Predsjednik</w:t>
            </w:r>
            <w:r w:rsidRPr="00BA0AE8">
              <w:rPr>
                <w:rFonts w:ascii="Arial" w:eastAsia="Calibri" w:hAnsi="Arial" w:cs="Arial"/>
                <w:noProof/>
                <w:w w:val="95"/>
                <w:sz w:val="18"/>
                <w:szCs w:val="18"/>
                <w:lang w:val="sr-Latn-CS"/>
              </w:rPr>
              <w:t xml:space="preserve"> suda</w:t>
            </w:r>
          </w:p>
          <w:p w14:paraId="1951A920" w14:textId="77777777" w:rsidR="00882A80" w:rsidRPr="00BA0AE8" w:rsidRDefault="00882A80" w:rsidP="00882A80">
            <w:pPr>
              <w:spacing w:line="276" w:lineRule="auto"/>
              <w:jc w:val="center"/>
              <w:rPr>
                <w:rFonts w:ascii="Arial" w:eastAsia="Calibri" w:hAnsi="Arial" w:cs="Arial"/>
                <w:noProof/>
                <w:w w:val="95"/>
                <w:sz w:val="18"/>
                <w:szCs w:val="18"/>
                <w:lang w:val="sr-Latn-CS"/>
              </w:rPr>
            </w:pPr>
            <w:r>
              <w:rPr>
                <w:rFonts w:ascii="Arial" w:eastAsia="Calibri" w:hAnsi="Arial" w:cs="Arial"/>
                <w:noProof/>
                <w:w w:val="95"/>
                <w:sz w:val="18"/>
                <w:szCs w:val="18"/>
                <w:lang w:val="sr-Latn-CS"/>
              </w:rPr>
              <w:t>Predsjednici sudskih odjeljenja</w:t>
            </w:r>
          </w:p>
          <w:p w14:paraId="61B3562B" w14:textId="77777777" w:rsidR="00F5715D" w:rsidRPr="00BA0AE8" w:rsidRDefault="00F5715D" w:rsidP="00FC7F2C">
            <w:pPr>
              <w:spacing w:line="276" w:lineRule="auto"/>
              <w:rPr>
                <w:rFonts w:ascii="Arial" w:eastAsia="Calibri" w:hAnsi="Arial" w:cs="Arial"/>
                <w:w w:val="95"/>
                <w:sz w:val="18"/>
                <w:szCs w:val="18"/>
                <w:lang w:val="hr-HR"/>
              </w:rPr>
            </w:pPr>
          </w:p>
        </w:tc>
      </w:tr>
      <w:tr w:rsidR="00F5715D" w:rsidRPr="00BA0AE8" w14:paraId="75860F2F" w14:textId="77777777" w:rsidTr="00FC7F2C">
        <w:tc>
          <w:tcPr>
            <w:tcW w:w="988" w:type="dxa"/>
            <w:vAlign w:val="center"/>
          </w:tcPr>
          <w:p w14:paraId="15C2D7B4" w14:textId="65130431" w:rsidR="00F5715D" w:rsidRPr="00EC44D7" w:rsidRDefault="00EC44D7" w:rsidP="00EC44D7">
            <w:pPr>
              <w:rPr>
                <w:rFonts w:ascii="Arial" w:eastAsia="Trebuchet MS" w:hAnsi="Arial" w:cs="Arial"/>
                <w:w w:val="95"/>
                <w:sz w:val="18"/>
                <w:szCs w:val="18"/>
                <w:lang w:val="hr-HR"/>
              </w:rPr>
            </w:pPr>
            <w:r>
              <w:rPr>
                <w:rFonts w:ascii="Arial" w:eastAsia="Trebuchet MS" w:hAnsi="Arial" w:cs="Arial"/>
                <w:w w:val="95"/>
                <w:sz w:val="18"/>
                <w:szCs w:val="18"/>
                <w:lang w:val="hr-HR"/>
              </w:rPr>
              <w:t>4.</w:t>
            </w:r>
          </w:p>
        </w:tc>
        <w:tc>
          <w:tcPr>
            <w:tcW w:w="2053" w:type="dxa"/>
            <w:vAlign w:val="center"/>
          </w:tcPr>
          <w:p w14:paraId="6ED9DAD2" w14:textId="77777777" w:rsidR="00F5715D" w:rsidRPr="00BA0AE8" w:rsidRDefault="00F5715D" w:rsidP="00FC7F2C">
            <w:pPr>
              <w:spacing w:line="276" w:lineRule="auto"/>
              <w:rPr>
                <w:rFonts w:ascii="Arial" w:eastAsia="Calibri" w:hAnsi="Arial" w:cs="Arial"/>
                <w:w w:val="95"/>
                <w:sz w:val="18"/>
                <w:szCs w:val="18"/>
                <w:lang w:val="hr-HR"/>
              </w:rPr>
            </w:pPr>
            <w:r w:rsidRPr="00BA0AE8">
              <w:rPr>
                <w:rFonts w:ascii="Arial" w:eastAsia="Calibri" w:hAnsi="Arial" w:cs="Arial"/>
                <w:noProof/>
                <w:w w:val="95"/>
                <w:sz w:val="18"/>
                <w:szCs w:val="18"/>
                <w:lang w:val="sr-Latn-CS"/>
              </w:rPr>
              <w:t>Kontinuirano praćenje rada sudija u skladu sa Kriterijima za ocjenjvanje sudija</w:t>
            </w:r>
          </w:p>
        </w:tc>
        <w:tc>
          <w:tcPr>
            <w:tcW w:w="3013" w:type="dxa"/>
            <w:gridSpan w:val="2"/>
            <w:vAlign w:val="center"/>
          </w:tcPr>
          <w:p w14:paraId="36ACA09A" w14:textId="77777777" w:rsidR="00F5715D" w:rsidRPr="00BA0AE8" w:rsidRDefault="00F5715D" w:rsidP="00BA0AE8">
            <w:pPr>
              <w:spacing w:line="276" w:lineRule="auto"/>
              <w:jc w:val="center"/>
              <w:rPr>
                <w:rFonts w:ascii="Arial" w:eastAsia="Calibri" w:hAnsi="Arial" w:cs="Arial"/>
                <w:w w:val="95"/>
                <w:sz w:val="18"/>
                <w:szCs w:val="18"/>
                <w:lang w:val="hr-HR"/>
              </w:rPr>
            </w:pPr>
            <w:r w:rsidRPr="00BA0AE8">
              <w:rPr>
                <w:rFonts w:ascii="Arial" w:eastAsia="Calibri" w:hAnsi="Arial" w:cs="Arial"/>
                <w:noProof/>
                <w:w w:val="95"/>
                <w:sz w:val="18"/>
                <w:szCs w:val="18"/>
                <w:lang w:val="sr-Latn-CS"/>
              </w:rPr>
              <w:t>I-IV</w:t>
            </w:r>
          </w:p>
        </w:tc>
        <w:tc>
          <w:tcPr>
            <w:tcW w:w="3013" w:type="dxa"/>
            <w:gridSpan w:val="2"/>
            <w:vAlign w:val="center"/>
          </w:tcPr>
          <w:p w14:paraId="179A0698" w14:textId="256A8489" w:rsidR="00F5715D" w:rsidRDefault="00882A80" w:rsidP="00FC7F2C">
            <w:pPr>
              <w:spacing w:line="276" w:lineRule="auto"/>
              <w:jc w:val="center"/>
              <w:rPr>
                <w:rFonts w:ascii="Arial" w:eastAsia="Calibri" w:hAnsi="Arial" w:cs="Arial"/>
                <w:noProof/>
                <w:w w:val="95"/>
                <w:sz w:val="18"/>
                <w:szCs w:val="18"/>
                <w:lang w:val="sr-Latn-CS"/>
              </w:rPr>
            </w:pPr>
            <w:r>
              <w:rPr>
                <w:rFonts w:ascii="Arial" w:eastAsia="Calibri" w:hAnsi="Arial" w:cs="Arial"/>
                <w:noProof/>
                <w:w w:val="95"/>
                <w:sz w:val="18"/>
                <w:szCs w:val="18"/>
                <w:lang w:val="sr-Latn-CS"/>
              </w:rPr>
              <w:t>Predsjednik</w:t>
            </w:r>
            <w:r w:rsidR="00F5715D" w:rsidRPr="00BA0AE8">
              <w:rPr>
                <w:rFonts w:ascii="Arial" w:eastAsia="Calibri" w:hAnsi="Arial" w:cs="Arial"/>
                <w:noProof/>
                <w:w w:val="95"/>
                <w:sz w:val="18"/>
                <w:szCs w:val="18"/>
                <w:lang w:val="sr-Latn-CS"/>
              </w:rPr>
              <w:t xml:space="preserve"> suda</w:t>
            </w:r>
          </w:p>
          <w:p w14:paraId="67FA1349" w14:textId="77777777" w:rsidR="008C511D" w:rsidRPr="00BA0AE8" w:rsidRDefault="008C511D" w:rsidP="008C511D">
            <w:pPr>
              <w:spacing w:line="276" w:lineRule="auto"/>
              <w:jc w:val="center"/>
              <w:rPr>
                <w:rFonts w:ascii="Arial" w:eastAsia="Calibri" w:hAnsi="Arial" w:cs="Arial"/>
                <w:noProof/>
                <w:w w:val="95"/>
                <w:sz w:val="18"/>
                <w:szCs w:val="18"/>
                <w:lang w:val="sr-Latn-CS"/>
              </w:rPr>
            </w:pPr>
            <w:r>
              <w:rPr>
                <w:rFonts w:ascii="Arial" w:eastAsia="Calibri" w:hAnsi="Arial" w:cs="Arial"/>
                <w:noProof/>
                <w:w w:val="95"/>
                <w:sz w:val="18"/>
                <w:szCs w:val="18"/>
                <w:lang w:val="sr-Latn-CS"/>
              </w:rPr>
              <w:t>Predsjednici sudskih odjeljenja</w:t>
            </w:r>
          </w:p>
          <w:p w14:paraId="026B431B" w14:textId="77777777" w:rsidR="008C511D" w:rsidRPr="00BA0AE8" w:rsidRDefault="008C511D" w:rsidP="00FC7F2C">
            <w:pPr>
              <w:spacing w:line="276" w:lineRule="auto"/>
              <w:jc w:val="center"/>
              <w:rPr>
                <w:rFonts w:ascii="Arial" w:eastAsia="Calibri" w:hAnsi="Arial" w:cs="Arial"/>
                <w:noProof/>
                <w:w w:val="95"/>
                <w:sz w:val="18"/>
                <w:szCs w:val="18"/>
                <w:lang w:val="sr-Latn-CS"/>
              </w:rPr>
            </w:pPr>
          </w:p>
          <w:p w14:paraId="0AFBB61C" w14:textId="77777777" w:rsidR="00F5715D" w:rsidRPr="00BA0AE8" w:rsidRDefault="00F5715D" w:rsidP="00FC7F2C">
            <w:pPr>
              <w:spacing w:line="276" w:lineRule="auto"/>
              <w:rPr>
                <w:rFonts w:ascii="Arial" w:eastAsia="Calibri" w:hAnsi="Arial" w:cs="Arial"/>
                <w:w w:val="95"/>
                <w:sz w:val="18"/>
                <w:szCs w:val="18"/>
                <w:lang w:val="hr-HR"/>
              </w:rPr>
            </w:pPr>
          </w:p>
        </w:tc>
      </w:tr>
      <w:tr w:rsidR="00F5715D" w:rsidRPr="00BA0AE8" w14:paraId="697CBA2E" w14:textId="77777777" w:rsidTr="00FC7F2C">
        <w:tc>
          <w:tcPr>
            <w:tcW w:w="988" w:type="dxa"/>
            <w:vAlign w:val="center"/>
          </w:tcPr>
          <w:p w14:paraId="33017510" w14:textId="4EFB71F6" w:rsidR="00F5715D" w:rsidRPr="00EC44D7" w:rsidRDefault="00EC44D7" w:rsidP="00EC44D7">
            <w:pPr>
              <w:rPr>
                <w:rFonts w:ascii="Arial" w:eastAsia="Trebuchet MS" w:hAnsi="Arial" w:cs="Arial"/>
                <w:w w:val="95"/>
                <w:sz w:val="18"/>
                <w:szCs w:val="18"/>
                <w:lang w:val="hr-HR"/>
              </w:rPr>
            </w:pPr>
            <w:r>
              <w:rPr>
                <w:rFonts w:ascii="Arial" w:eastAsia="Trebuchet MS" w:hAnsi="Arial" w:cs="Arial"/>
                <w:w w:val="95"/>
                <w:sz w:val="18"/>
                <w:szCs w:val="18"/>
                <w:lang w:val="hr-HR"/>
              </w:rPr>
              <w:t>5.</w:t>
            </w:r>
          </w:p>
        </w:tc>
        <w:tc>
          <w:tcPr>
            <w:tcW w:w="2053" w:type="dxa"/>
            <w:vAlign w:val="center"/>
          </w:tcPr>
          <w:p w14:paraId="59F4AB5F" w14:textId="77777777" w:rsidR="00F5715D" w:rsidRPr="00BA0AE8" w:rsidRDefault="00F5715D" w:rsidP="00FC7F2C">
            <w:pPr>
              <w:spacing w:line="276" w:lineRule="auto"/>
              <w:rPr>
                <w:rFonts w:ascii="Arial" w:eastAsia="Calibri" w:hAnsi="Arial" w:cs="Arial"/>
                <w:noProof/>
                <w:w w:val="95"/>
                <w:sz w:val="18"/>
                <w:szCs w:val="18"/>
                <w:lang w:val="sr-Latn-CS"/>
              </w:rPr>
            </w:pPr>
            <w:r w:rsidRPr="00BA0AE8">
              <w:rPr>
                <w:rFonts w:ascii="Arial" w:eastAsia="Calibri" w:hAnsi="Arial" w:cs="Arial"/>
                <w:noProof/>
                <w:w w:val="95"/>
                <w:sz w:val="18"/>
                <w:szCs w:val="18"/>
                <w:lang w:val="sr-Latn-CS"/>
              </w:rPr>
              <w:t>Analiza poštovanja utvrđenih zakonskih rokova</w:t>
            </w:r>
          </w:p>
        </w:tc>
        <w:tc>
          <w:tcPr>
            <w:tcW w:w="3013" w:type="dxa"/>
            <w:gridSpan w:val="2"/>
            <w:vAlign w:val="center"/>
          </w:tcPr>
          <w:p w14:paraId="1A5F3D12" w14:textId="77777777" w:rsidR="00F5715D" w:rsidRPr="00BA0AE8" w:rsidRDefault="00F5715D" w:rsidP="00BA0AE8">
            <w:pPr>
              <w:spacing w:line="276" w:lineRule="auto"/>
              <w:jc w:val="center"/>
              <w:rPr>
                <w:rFonts w:ascii="Arial" w:eastAsia="Calibri" w:hAnsi="Arial" w:cs="Arial"/>
                <w:noProof/>
                <w:w w:val="95"/>
                <w:sz w:val="18"/>
                <w:szCs w:val="18"/>
                <w:lang w:val="sr-Latn-CS"/>
              </w:rPr>
            </w:pPr>
            <w:r w:rsidRPr="00BA0AE8">
              <w:rPr>
                <w:rFonts w:ascii="Arial" w:eastAsia="Calibri" w:hAnsi="Arial" w:cs="Arial"/>
                <w:noProof/>
                <w:w w:val="95"/>
                <w:sz w:val="18"/>
                <w:szCs w:val="18"/>
                <w:lang w:val="sr-Latn-CS"/>
              </w:rPr>
              <w:t>I-IV</w:t>
            </w:r>
          </w:p>
        </w:tc>
        <w:tc>
          <w:tcPr>
            <w:tcW w:w="3013" w:type="dxa"/>
            <w:gridSpan w:val="2"/>
            <w:vAlign w:val="center"/>
          </w:tcPr>
          <w:p w14:paraId="64810955" w14:textId="77777777" w:rsidR="00882A80" w:rsidRPr="00BA0AE8" w:rsidRDefault="00882A80" w:rsidP="00882A80">
            <w:pPr>
              <w:spacing w:line="276" w:lineRule="auto"/>
              <w:jc w:val="center"/>
              <w:rPr>
                <w:rFonts w:ascii="Arial" w:eastAsia="Calibri" w:hAnsi="Arial" w:cs="Arial"/>
                <w:noProof/>
                <w:w w:val="95"/>
                <w:sz w:val="18"/>
                <w:szCs w:val="18"/>
                <w:lang w:val="sr-Latn-CS"/>
              </w:rPr>
            </w:pPr>
            <w:r>
              <w:rPr>
                <w:rFonts w:ascii="Arial" w:eastAsia="Calibri" w:hAnsi="Arial" w:cs="Arial"/>
                <w:noProof/>
                <w:w w:val="95"/>
                <w:sz w:val="18"/>
                <w:szCs w:val="18"/>
                <w:lang w:val="sr-Latn-CS"/>
              </w:rPr>
              <w:t>Predsjednik</w:t>
            </w:r>
            <w:r w:rsidRPr="00BA0AE8">
              <w:rPr>
                <w:rFonts w:ascii="Arial" w:eastAsia="Calibri" w:hAnsi="Arial" w:cs="Arial"/>
                <w:noProof/>
                <w:w w:val="95"/>
                <w:sz w:val="18"/>
                <w:szCs w:val="18"/>
                <w:lang w:val="sr-Latn-CS"/>
              </w:rPr>
              <w:t xml:space="preserve"> suda</w:t>
            </w:r>
          </w:p>
          <w:p w14:paraId="454FE323" w14:textId="77777777" w:rsidR="00882A80" w:rsidRPr="00BA0AE8" w:rsidRDefault="00882A80" w:rsidP="00882A80">
            <w:pPr>
              <w:spacing w:line="276" w:lineRule="auto"/>
              <w:jc w:val="center"/>
              <w:rPr>
                <w:rFonts w:ascii="Arial" w:eastAsia="Calibri" w:hAnsi="Arial" w:cs="Arial"/>
                <w:noProof/>
                <w:w w:val="95"/>
                <w:sz w:val="18"/>
                <w:szCs w:val="18"/>
                <w:lang w:val="sr-Latn-CS"/>
              </w:rPr>
            </w:pPr>
            <w:r>
              <w:rPr>
                <w:rFonts w:ascii="Arial" w:eastAsia="Calibri" w:hAnsi="Arial" w:cs="Arial"/>
                <w:noProof/>
                <w:w w:val="95"/>
                <w:sz w:val="18"/>
                <w:szCs w:val="18"/>
                <w:lang w:val="sr-Latn-CS"/>
              </w:rPr>
              <w:t>Predsjednici sudskih odjeljenja</w:t>
            </w:r>
          </w:p>
          <w:p w14:paraId="4099DB3E" w14:textId="77777777" w:rsidR="00F5715D" w:rsidRPr="00BA0AE8" w:rsidRDefault="00F5715D" w:rsidP="00FC7F2C">
            <w:pPr>
              <w:spacing w:line="276" w:lineRule="auto"/>
              <w:jc w:val="center"/>
              <w:rPr>
                <w:rFonts w:ascii="Arial" w:eastAsia="Calibri" w:hAnsi="Arial" w:cs="Arial"/>
                <w:noProof/>
                <w:w w:val="95"/>
                <w:sz w:val="18"/>
                <w:szCs w:val="18"/>
                <w:lang w:val="sr-Latn-CS"/>
              </w:rPr>
            </w:pPr>
          </w:p>
        </w:tc>
      </w:tr>
    </w:tbl>
    <w:p w14:paraId="429F0ADF" w14:textId="77777777" w:rsidR="00C64AA0" w:rsidRPr="00BA0AE8" w:rsidRDefault="00C64AA0" w:rsidP="00F5715D">
      <w:pPr>
        <w:spacing w:before="40" w:line="276" w:lineRule="auto"/>
        <w:ind w:left="0"/>
        <w:jc w:val="both"/>
        <w:rPr>
          <w:rFonts w:ascii="Arial" w:hAnsi="Arial" w:cs="Arial"/>
          <w:w w:val="95"/>
          <w:sz w:val="18"/>
          <w:szCs w:val="18"/>
          <w:lang w:val="hr-HR"/>
        </w:rPr>
      </w:pPr>
    </w:p>
    <w:tbl>
      <w:tblPr>
        <w:tblStyle w:val="TableGrid"/>
        <w:tblW w:w="9067" w:type="dxa"/>
        <w:tblLook w:val="04A0" w:firstRow="1" w:lastRow="0" w:firstColumn="1" w:lastColumn="0" w:noHBand="0" w:noVBand="1"/>
      </w:tblPr>
      <w:tblGrid>
        <w:gridCol w:w="1293"/>
        <w:gridCol w:w="2017"/>
        <w:gridCol w:w="1906"/>
        <w:gridCol w:w="959"/>
        <w:gridCol w:w="961"/>
        <w:gridCol w:w="1931"/>
      </w:tblGrid>
      <w:tr w:rsidR="00F5715D" w:rsidRPr="00BA0AE8" w14:paraId="1DC65345" w14:textId="77777777" w:rsidTr="00FC7F2C">
        <w:tc>
          <w:tcPr>
            <w:tcW w:w="3310" w:type="dxa"/>
            <w:gridSpan w:val="2"/>
            <w:shd w:val="clear" w:color="auto" w:fill="8EAADB"/>
          </w:tcPr>
          <w:p w14:paraId="63BDDF89" w14:textId="77777777" w:rsidR="00F5715D" w:rsidRPr="00BA0AE8" w:rsidRDefault="00F5715D" w:rsidP="00FC7F2C">
            <w:pPr>
              <w:spacing w:line="276" w:lineRule="auto"/>
              <w:jc w:val="both"/>
              <w:rPr>
                <w:rFonts w:ascii="Arial" w:eastAsia="Calibri" w:hAnsi="Arial" w:cs="Arial"/>
                <w:b/>
                <w:w w:val="95"/>
                <w:sz w:val="18"/>
                <w:szCs w:val="18"/>
                <w:lang w:val="hr-HR"/>
              </w:rPr>
            </w:pPr>
            <w:r w:rsidRPr="00BA0AE8">
              <w:rPr>
                <w:rFonts w:ascii="Arial" w:eastAsia="Calibri" w:hAnsi="Arial" w:cs="Arial"/>
                <w:b/>
                <w:w w:val="95"/>
                <w:sz w:val="18"/>
                <w:szCs w:val="18"/>
                <w:lang w:val="hr-HR"/>
              </w:rPr>
              <w:t>Strateški cilj 1</w:t>
            </w:r>
          </w:p>
        </w:tc>
        <w:tc>
          <w:tcPr>
            <w:tcW w:w="5757" w:type="dxa"/>
            <w:gridSpan w:val="4"/>
            <w:shd w:val="clear" w:color="auto" w:fill="8EAADB"/>
            <w:vAlign w:val="center"/>
          </w:tcPr>
          <w:p w14:paraId="06356A28" w14:textId="77777777" w:rsidR="00F5715D" w:rsidRPr="00BA0AE8" w:rsidRDefault="00F5715D" w:rsidP="00FC7F2C">
            <w:pPr>
              <w:rPr>
                <w:rFonts w:ascii="Arial" w:hAnsi="Arial" w:cs="Arial"/>
                <w:noProof/>
                <w:sz w:val="18"/>
                <w:szCs w:val="18"/>
                <w:lang w:val="sr-Latn-CS"/>
              </w:rPr>
            </w:pPr>
            <w:r w:rsidRPr="00BA0AE8">
              <w:rPr>
                <w:rFonts w:ascii="Arial" w:hAnsi="Arial" w:cs="Arial"/>
                <w:noProof/>
                <w:sz w:val="18"/>
                <w:szCs w:val="18"/>
                <w:lang w:val="sr-Latn-CS"/>
              </w:rPr>
              <w:t>„</w:t>
            </w:r>
            <w:r w:rsidRPr="00BA0AE8">
              <w:rPr>
                <w:rFonts w:ascii="Arial" w:hAnsi="Arial" w:cs="Arial"/>
                <w:b/>
                <w:bCs/>
                <w:noProof/>
                <w:sz w:val="18"/>
                <w:szCs w:val="18"/>
                <w:lang w:val="sr-Latn-CS"/>
              </w:rPr>
              <w:t>„ Povećanje efikasnosti rada suda“</w:t>
            </w:r>
            <w:r w:rsidRPr="00BA0AE8">
              <w:rPr>
                <w:rFonts w:ascii="Arial" w:hAnsi="Arial" w:cs="Arial"/>
                <w:noProof/>
                <w:sz w:val="18"/>
                <w:szCs w:val="18"/>
                <w:lang w:val="sr-Latn-CS"/>
              </w:rPr>
              <w:t>“</w:t>
            </w:r>
          </w:p>
          <w:p w14:paraId="4A363CC6" w14:textId="77777777" w:rsidR="00F5715D" w:rsidRPr="00BA0AE8" w:rsidRDefault="00F5715D" w:rsidP="00FC7F2C">
            <w:pPr>
              <w:rPr>
                <w:rFonts w:ascii="Arial" w:eastAsia="Calibri" w:hAnsi="Arial" w:cs="Arial"/>
                <w:b/>
                <w:i/>
                <w:w w:val="95"/>
                <w:sz w:val="18"/>
                <w:szCs w:val="18"/>
                <w:lang w:val="hr-HR"/>
              </w:rPr>
            </w:pPr>
          </w:p>
        </w:tc>
      </w:tr>
      <w:tr w:rsidR="00F5715D" w:rsidRPr="00BA0AE8" w14:paraId="52E58E83" w14:textId="77777777" w:rsidTr="00FC7F2C">
        <w:tc>
          <w:tcPr>
            <w:tcW w:w="3310" w:type="dxa"/>
            <w:gridSpan w:val="2"/>
            <w:shd w:val="clear" w:color="auto" w:fill="8EAADB"/>
          </w:tcPr>
          <w:p w14:paraId="5C7541A6" w14:textId="7F33C870" w:rsidR="00F5715D" w:rsidRPr="00BA0AE8" w:rsidRDefault="00F5715D" w:rsidP="00FC7F2C">
            <w:pPr>
              <w:spacing w:line="276" w:lineRule="auto"/>
              <w:jc w:val="both"/>
              <w:rPr>
                <w:rFonts w:ascii="Arial" w:eastAsia="Calibri" w:hAnsi="Arial" w:cs="Arial"/>
                <w:b/>
                <w:w w:val="95"/>
                <w:sz w:val="18"/>
                <w:szCs w:val="18"/>
                <w:lang w:val="hr-HR"/>
              </w:rPr>
            </w:pPr>
            <w:r w:rsidRPr="00BA0AE8">
              <w:rPr>
                <w:rFonts w:ascii="Arial" w:eastAsia="Calibri" w:hAnsi="Arial" w:cs="Arial"/>
                <w:b/>
                <w:w w:val="95"/>
                <w:sz w:val="18"/>
                <w:szCs w:val="18"/>
                <w:lang w:val="hr-HR"/>
              </w:rPr>
              <w:t>Trogodišnji cilj 1.</w:t>
            </w:r>
            <w:r w:rsidR="000D641E">
              <w:rPr>
                <w:rFonts w:ascii="Arial" w:eastAsia="Calibri" w:hAnsi="Arial" w:cs="Arial"/>
                <w:b/>
                <w:w w:val="95"/>
                <w:sz w:val="18"/>
                <w:szCs w:val="18"/>
                <w:lang w:val="hr-HR"/>
              </w:rPr>
              <w:t>2</w:t>
            </w:r>
            <w:r w:rsidRPr="00BA0AE8">
              <w:rPr>
                <w:rFonts w:ascii="Arial" w:eastAsia="Calibri" w:hAnsi="Arial" w:cs="Arial"/>
                <w:b/>
                <w:w w:val="95"/>
                <w:sz w:val="18"/>
                <w:szCs w:val="18"/>
                <w:lang w:val="hr-HR"/>
              </w:rPr>
              <w:t>.</w:t>
            </w:r>
          </w:p>
          <w:p w14:paraId="1964775E" w14:textId="77777777" w:rsidR="00F5715D" w:rsidRPr="00BA0AE8" w:rsidRDefault="00F5715D" w:rsidP="00FC7F2C">
            <w:pPr>
              <w:spacing w:line="276" w:lineRule="auto"/>
              <w:jc w:val="both"/>
              <w:rPr>
                <w:rFonts w:ascii="Arial" w:eastAsia="Calibri" w:hAnsi="Arial" w:cs="Arial"/>
                <w:b/>
                <w:w w:val="95"/>
                <w:sz w:val="18"/>
                <w:szCs w:val="18"/>
                <w:lang w:val="hr-HR"/>
              </w:rPr>
            </w:pPr>
          </w:p>
        </w:tc>
        <w:tc>
          <w:tcPr>
            <w:tcW w:w="5757" w:type="dxa"/>
            <w:gridSpan w:val="4"/>
            <w:shd w:val="clear" w:color="auto" w:fill="8EAADB"/>
            <w:vAlign w:val="center"/>
          </w:tcPr>
          <w:p w14:paraId="3E440081" w14:textId="77777777" w:rsidR="00F5715D" w:rsidRPr="00BA0AE8" w:rsidRDefault="00F5715D" w:rsidP="00FC7F2C">
            <w:pPr>
              <w:jc w:val="both"/>
              <w:rPr>
                <w:rFonts w:ascii="Arial" w:hAnsi="Arial" w:cs="Arial"/>
                <w:noProof/>
                <w:sz w:val="18"/>
                <w:szCs w:val="18"/>
                <w:lang w:val="sr-Latn-CS"/>
              </w:rPr>
            </w:pPr>
            <w:r w:rsidRPr="00BA0AE8">
              <w:rPr>
                <w:rFonts w:ascii="Arial" w:hAnsi="Arial" w:cs="Arial"/>
                <w:noProof/>
                <w:sz w:val="18"/>
                <w:szCs w:val="18"/>
                <w:lang w:val="sr-Latn-CS"/>
              </w:rPr>
              <w:t>Smanjenje broja neriješenih komunalnih izvršnih predmeta (SOKOP)</w:t>
            </w:r>
          </w:p>
          <w:p w14:paraId="51D426E9" w14:textId="77777777" w:rsidR="00F5715D" w:rsidRPr="00BA0AE8" w:rsidRDefault="00F5715D" w:rsidP="00FC7F2C">
            <w:pPr>
              <w:spacing w:line="276" w:lineRule="auto"/>
              <w:jc w:val="both"/>
              <w:rPr>
                <w:rFonts w:ascii="Arial" w:eastAsia="Calibri" w:hAnsi="Arial" w:cs="Arial"/>
                <w:bCs/>
                <w:i/>
                <w:w w:val="95"/>
                <w:sz w:val="18"/>
                <w:szCs w:val="18"/>
                <w:lang w:val="hr-HR"/>
              </w:rPr>
            </w:pPr>
          </w:p>
        </w:tc>
      </w:tr>
      <w:tr w:rsidR="00F5715D" w:rsidRPr="00BA0AE8" w14:paraId="2C815D47" w14:textId="77777777" w:rsidTr="00FC7F2C">
        <w:tc>
          <w:tcPr>
            <w:tcW w:w="3310" w:type="dxa"/>
            <w:gridSpan w:val="2"/>
            <w:vMerge w:val="restart"/>
            <w:shd w:val="clear" w:color="auto" w:fill="8EAADB"/>
          </w:tcPr>
          <w:p w14:paraId="4B991793" w14:textId="77777777" w:rsidR="00F5715D" w:rsidRPr="00BA0AE8" w:rsidRDefault="00F5715D" w:rsidP="00FC7F2C">
            <w:pPr>
              <w:spacing w:line="276" w:lineRule="auto"/>
              <w:rPr>
                <w:rFonts w:ascii="Arial" w:eastAsia="Calibri" w:hAnsi="Arial" w:cs="Arial"/>
                <w:b/>
                <w:w w:val="95"/>
                <w:sz w:val="18"/>
                <w:szCs w:val="18"/>
                <w:lang w:val="hr-HR"/>
              </w:rPr>
            </w:pPr>
            <w:r w:rsidRPr="00BA0AE8">
              <w:rPr>
                <w:rFonts w:ascii="Arial" w:eastAsia="Calibri" w:hAnsi="Arial" w:cs="Arial"/>
                <w:b/>
                <w:w w:val="95"/>
                <w:sz w:val="18"/>
                <w:szCs w:val="18"/>
                <w:lang w:val="hr-HR"/>
              </w:rPr>
              <w:t>Pokazatelji za izlazne rezultate</w:t>
            </w:r>
          </w:p>
        </w:tc>
        <w:tc>
          <w:tcPr>
            <w:tcW w:w="5757" w:type="dxa"/>
            <w:gridSpan w:val="4"/>
            <w:shd w:val="clear" w:color="auto" w:fill="8EAADB"/>
            <w:vAlign w:val="center"/>
          </w:tcPr>
          <w:p w14:paraId="4B2A3007" w14:textId="77777777" w:rsidR="00F5715D" w:rsidRPr="00BA0AE8" w:rsidRDefault="00F5715D" w:rsidP="00FC7F2C">
            <w:pPr>
              <w:spacing w:line="276" w:lineRule="auto"/>
              <w:jc w:val="center"/>
              <w:rPr>
                <w:rFonts w:ascii="Arial" w:eastAsia="Calibri" w:hAnsi="Arial" w:cs="Arial"/>
                <w:b/>
                <w:w w:val="95"/>
                <w:sz w:val="18"/>
                <w:szCs w:val="18"/>
                <w:lang w:val="hr-HR"/>
              </w:rPr>
            </w:pPr>
            <w:r w:rsidRPr="00BA0AE8">
              <w:rPr>
                <w:rFonts w:ascii="Arial" w:eastAsia="Calibri" w:hAnsi="Arial" w:cs="Arial"/>
                <w:b/>
                <w:w w:val="95"/>
                <w:sz w:val="18"/>
                <w:szCs w:val="18"/>
                <w:lang w:val="hr-HR"/>
              </w:rPr>
              <w:t>Očekivani rezultati po godinama</w:t>
            </w:r>
          </w:p>
        </w:tc>
      </w:tr>
      <w:tr w:rsidR="00F5715D" w:rsidRPr="00BA0AE8" w14:paraId="182B5B04" w14:textId="77777777" w:rsidTr="00FC7F2C">
        <w:tc>
          <w:tcPr>
            <w:tcW w:w="3310" w:type="dxa"/>
            <w:gridSpan w:val="2"/>
            <w:vMerge/>
            <w:shd w:val="clear" w:color="auto" w:fill="8EAADB"/>
          </w:tcPr>
          <w:p w14:paraId="79E4335F" w14:textId="77777777" w:rsidR="00F5715D" w:rsidRPr="00BA0AE8" w:rsidRDefault="00F5715D" w:rsidP="00FC7F2C">
            <w:pPr>
              <w:spacing w:line="276" w:lineRule="auto"/>
              <w:jc w:val="both"/>
              <w:rPr>
                <w:rFonts w:ascii="Arial" w:eastAsia="Calibri" w:hAnsi="Arial" w:cs="Arial"/>
                <w:w w:val="95"/>
                <w:sz w:val="18"/>
                <w:szCs w:val="18"/>
                <w:lang w:val="hr-HR"/>
              </w:rPr>
            </w:pPr>
          </w:p>
        </w:tc>
        <w:tc>
          <w:tcPr>
            <w:tcW w:w="1906" w:type="dxa"/>
            <w:shd w:val="clear" w:color="auto" w:fill="D9E2F3"/>
            <w:vAlign w:val="center"/>
          </w:tcPr>
          <w:p w14:paraId="4293C7C3" w14:textId="77777777" w:rsidR="00F5715D" w:rsidRPr="00BA0AE8" w:rsidRDefault="00F5715D" w:rsidP="00FC7F2C">
            <w:pPr>
              <w:spacing w:line="276" w:lineRule="auto"/>
              <w:jc w:val="center"/>
              <w:rPr>
                <w:rFonts w:ascii="Arial" w:eastAsia="Calibri" w:hAnsi="Arial" w:cs="Arial"/>
                <w:w w:val="95"/>
                <w:sz w:val="18"/>
                <w:szCs w:val="18"/>
                <w:lang w:val="hr-HR"/>
              </w:rPr>
            </w:pPr>
            <w:r w:rsidRPr="00BA0AE8">
              <w:rPr>
                <w:rFonts w:ascii="Arial" w:eastAsia="Calibri" w:hAnsi="Arial" w:cs="Arial"/>
                <w:w w:val="95"/>
                <w:sz w:val="18"/>
                <w:szCs w:val="18"/>
                <w:lang w:val="hr-HR"/>
              </w:rPr>
              <w:t>2025 (n)</w:t>
            </w:r>
          </w:p>
        </w:tc>
        <w:tc>
          <w:tcPr>
            <w:tcW w:w="1920" w:type="dxa"/>
            <w:gridSpan w:val="2"/>
            <w:shd w:val="clear" w:color="auto" w:fill="D9E2F3"/>
            <w:vAlign w:val="center"/>
          </w:tcPr>
          <w:p w14:paraId="3A634E3F" w14:textId="77777777" w:rsidR="00F5715D" w:rsidRPr="00BA0AE8" w:rsidRDefault="00F5715D" w:rsidP="00FC7F2C">
            <w:pPr>
              <w:spacing w:line="276" w:lineRule="auto"/>
              <w:jc w:val="center"/>
              <w:rPr>
                <w:rFonts w:ascii="Arial" w:eastAsia="Calibri" w:hAnsi="Arial" w:cs="Arial"/>
                <w:w w:val="95"/>
                <w:sz w:val="18"/>
                <w:szCs w:val="18"/>
                <w:lang w:val="hr-HR"/>
              </w:rPr>
            </w:pPr>
            <w:r w:rsidRPr="00BA0AE8">
              <w:rPr>
                <w:rFonts w:ascii="Arial" w:eastAsia="Calibri" w:hAnsi="Arial" w:cs="Arial"/>
                <w:w w:val="95"/>
                <w:sz w:val="18"/>
                <w:szCs w:val="18"/>
                <w:lang w:val="hr-HR"/>
              </w:rPr>
              <w:t>2026 (n+1)</w:t>
            </w:r>
          </w:p>
        </w:tc>
        <w:tc>
          <w:tcPr>
            <w:tcW w:w="1931" w:type="dxa"/>
            <w:shd w:val="clear" w:color="auto" w:fill="D9E2F3"/>
            <w:vAlign w:val="center"/>
          </w:tcPr>
          <w:p w14:paraId="0EBD8887" w14:textId="77777777" w:rsidR="00F5715D" w:rsidRPr="00BA0AE8" w:rsidRDefault="00F5715D" w:rsidP="00FC7F2C">
            <w:pPr>
              <w:spacing w:line="276" w:lineRule="auto"/>
              <w:jc w:val="center"/>
              <w:rPr>
                <w:rFonts w:ascii="Arial" w:eastAsia="Calibri" w:hAnsi="Arial" w:cs="Arial"/>
                <w:w w:val="95"/>
                <w:sz w:val="18"/>
                <w:szCs w:val="18"/>
                <w:lang w:val="hr-HR"/>
              </w:rPr>
            </w:pPr>
            <w:r w:rsidRPr="00BA0AE8">
              <w:rPr>
                <w:rFonts w:ascii="Arial" w:eastAsia="Calibri" w:hAnsi="Arial" w:cs="Arial"/>
                <w:w w:val="95"/>
                <w:sz w:val="18"/>
                <w:szCs w:val="18"/>
                <w:lang w:val="hr-HR"/>
              </w:rPr>
              <w:t>2027 (n+2)</w:t>
            </w:r>
          </w:p>
        </w:tc>
      </w:tr>
      <w:tr w:rsidR="00F5715D" w:rsidRPr="00BA0AE8" w14:paraId="1C626899" w14:textId="77777777" w:rsidTr="00FC7F2C">
        <w:tc>
          <w:tcPr>
            <w:tcW w:w="3310" w:type="dxa"/>
            <w:gridSpan w:val="2"/>
          </w:tcPr>
          <w:p w14:paraId="524F763A" w14:textId="77777777" w:rsidR="00F5715D" w:rsidRPr="00BA0AE8" w:rsidRDefault="00F5715D" w:rsidP="00FC7F2C">
            <w:pPr>
              <w:spacing w:line="276" w:lineRule="auto"/>
              <w:rPr>
                <w:rFonts w:ascii="Arial" w:eastAsia="Calibri" w:hAnsi="Arial" w:cs="Arial"/>
                <w:w w:val="95"/>
                <w:sz w:val="18"/>
                <w:szCs w:val="18"/>
                <w:lang w:val="hr-HR"/>
              </w:rPr>
            </w:pPr>
            <w:r w:rsidRPr="00BA0AE8">
              <w:rPr>
                <w:rFonts w:ascii="Arial" w:eastAsia="Calibri" w:hAnsi="Arial" w:cs="Arial"/>
                <w:w w:val="95"/>
                <w:sz w:val="18"/>
                <w:szCs w:val="18"/>
                <w:lang w:val="hr-HR"/>
              </w:rPr>
              <w:t>Smanjenje broja neriješenih komunalnih izvršnih predmeta (SOKOP) na godišnjem nivou suda</w:t>
            </w:r>
          </w:p>
        </w:tc>
        <w:tc>
          <w:tcPr>
            <w:tcW w:w="1906" w:type="dxa"/>
            <w:vAlign w:val="center"/>
          </w:tcPr>
          <w:p w14:paraId="4D777DBD" w14:textId="77777777" w:rsidR="00F5715D" w:rsidRPr="00BA0AE8" w:rsidRDefault="00F5715D" w:rsidP="00FC7F2C">
            <w:pPr>
              <w:spacing w:line="276" w:lineRule="auto"/>
              <w:jc w:val="center"/>
              <w:rPr>
                <w:rFonts w:ascii="Arial" w:eastAsia="Calibri" w:hAnsi="Arial" w:cs="Arial"/>
                <w:w w:val="95"/>
                <w:sz w:val="18"/>
                <w:szCs w:val="18"/>
                <w:lang w:val="hr-HR"/>
              </w:rPr>
            </w:pPr>
            <w:r w:rsidRPr="00BA0AE8">
              <w:rPr>
                <w:rFonts w:ascii="Arial" w:eastAsia="Calibri" w:hAnsi="Arial" w:cs="Arial"/>
                <w:w w:val="95"/>
                <w:sz w:val="18"/>
                <w:szCs w:val="18"/>
                <w:lang w:val="hr-HR"/>
              </w:rPr>
              <w:t>5%</w:t>
            </w:r>
          </w:p>
        </w:tc>
        <w:tc>
          <w:tcPr>
            <w:tcW w:w="1920" w:type="dxa"/>
            <w:gridSpan w:val="2"/>
            <w:vAlign w:val="center"/>
          </w:tcPr>
          <w:p w14:paraId="7C1FA05C" w14:textId="77777777" w:rsidR="00F5715D" w:rsidRPr="00BA0AE8" w:rsidRDefault="00F5715D" w:rsidP="00FC7F2C">
            <w:pPr>
              <w:spacing w:line="276" w:lineRule="auto"/>
              <w:jc w:val="center"/>
              <w:rPr>
                <w:rFonts w:ascii="Arial" w:eastAsia="Calibri" w:hAnsi="Arial" w:cs="Arial"/>
                <w:w w:val="95"/>
                <w:sz w:val="18"/>
                <w:szCs w:val="18"/>
                <w:lang w:val="hr-HR"/>
              </w:rPr>
            </w:pPr>
            <w:r w:rsidRPr="00BA0AE8">
              <w:rPr>
                <w:rFonts w:ascii="Arial" w:eastAsia="Calibri" w:hAnsi="Arial" w:cs="Arial"/>
                <w:w w:val="95"/>
                <w:sz w:val="18"/>
                <w:szCs w:val="18"/>
                <w:lang w:val="hr-HR"/>
              </w:rPr>
              <w:t>6%</w:t>
            </w:r>
          </w:p>
        </w:tc>
        <w:tc>
          <w:tcPr>
            <w:tcW w:w="1931" w:type="dxa"/>
            <w:vAlign w:val="center"/>
          </w:tcPr>
          <w:p w14:paraId="6457EE6B" w14:textId="77777777" w:rsidR="00F5715D" w:rsidRPr="00BA0AE8" w:rsidRDefault="00F5715D" w:rsidP="00FC7F2C">
            <w:pPr>
              <w:spacing w:line="276" w:lineRule="auto"/>
              <w:jc w:val="center"/>
              <w:rPr>
                <w:rFonts w:ascii="Arial" w:eastAsia="Calibri" w:hAnsi="Arial" w:cs="Arial"/>
                <w:w w:val="95"/>
                <w:sz w:val="18"/>
                <w:szCs w:val="18"/>
                <w:lang w:val="hr-HR"/>
              </w:rPr>
            </w:pPr>
            <w:r w:rsidRPr="00BA0AE8">
              <w:rPr>
                <w:rFonts w:ascii="Arial" w:eastAsia="Calibri" w:hAnsi="Arial" w:cs="Arial"/>
                <w:w w:val="95"/>
                <w:sz w:val="18"/>
                <w:szCs w:val="18"/>
                <w:lang w:val="hr-HR"/>
              </w:rPr>
              <w:t>7%</w:t>
            </w:r>
          </w:p>
        </w:tc>
      </w:tr>
      <w:tr w:rsidR="00F5715D" w:rsidRPr="00BA0AE8" w14:paraId="53F125A9" w14:textId="77777777" w:rsidTr="00FC7F2C">
        <w:tc>
          <w:tcPr>
            <w:tcW w:w="3310" w:type="dxa"/>
            <w:gridSpan w:val="2"/>
          </w:tcPr>
          <w:p w14:paraId="06537460" w14:textId="77777777" w:rsidR="00F5715D" w:rsidRPr="00BA0AE8" w:rsidRDefault="00F5715D" w:rsidP="00FC7F2C">
            <w:pPr>
              <w:spacing w:line="276" w:lineRule="auto"/>
              <w:rPr>
                <w:rFonts w:ascii="Arial" w:eastAsia="Calibri" w:hAnsi="Arial" w:cs="Arial"/>
                <w:w w:val="95"/>
                <w:sz w:val="18"/>
                <w:szCs w:val="18"/>
                <w:lang w:val="hr-HR"/>
              </w:rPr>
            </w:pPr>
          </w:p>
        </w:tc>
        <w:tc>
          <w:tcPr>
            <w:tcW w:w="1906" w:type="dxa"/>
            <w:vAlign w:val="center"/>
          </w:tcPr>
          <w:p w14:paraId="4AA44298" w14:textId="77777777" w:rsidR="00F5715D" w:rsidRPr="00BA0AE8" w:rsidRDefault="00F5715D" w:rsidP="00FC7F2C">
            <w:pPr>
              <w:spacing w:line="276" w:lineRule="auto"/>
              <w:jc w:val="center"/>
              <w:rPr>
                <w:rFonts w:ascii="Arial" w:eastAsia="Calibri" w:hAnsi="Arial" w:cs="Arial"/>
                <w:w w:val="95"/>
                <w:sz w:val="18"/>
                <w:szCs w:val="18"/>
                <w:lang w:val="hr-HR"/>
              </w:rPr>
            </w:pPr>
          </w:p>
        </w:tc>
        <w:tc>
          <w:tcPr>
            <w:tcW w:w="1920" w:type="dxa"/>
            <w:gridSpan w:val="2"/>
            <w:vAlign w:val="center"/>
          </w:tcPr>
          <w:p w14:paraId="1A9B9225" w14:textId="77777777" w:rsidR="00F5715D" w:rsidRPr="00BA0AE8" w:rsidRDefault="00F5715D" w:rsidP="00FC7F2C">
            <w:pPr>
              <w:spacing w:line="276" w:lineRule="auto"/>
              <w:jc w:val="center"/>
              <w:rPr>
                <w:rFonts w:ascii="Arial" w:eastAsia="Calibri" w:hAnsi="Arial" w:cs="Arial"/>
                <w:w w:val="95"/>
                <w:sz w:val="18"/>
                <w:szCs w:val="18"/>
                <w:lang w:val="hr-HR"/>
              </w:rPr>
            </w:pPr>
          </w:p>
        </w:tc>
        <w:tc>
          <w:tcPr>
            <w:tcW w:w="1931" w:type="dxa"/>
            <w:vAlign w:val="center"/>
          </w:tcPr>
          <w:p w14:paraId="5D424F82" w14:textId="77777777" w:rsidR="00F5715D" w:rsidRPr="00BA0AE8" w:rsidRDefault="00F5715D" w:rsidP="00FC7F2C">
            <w:pPr>
              <w:spacing w:line="276" w:lineRule="auto"/>
              <w:jc w:val="center"/>
              <w:rPr>
                <w:rFonts w:ascii="Arial" w:eastAsia="Calibri" w:hAnsi="Arial" w:cs="Arial"/>
                <w:w w:val="95"/>
                <w:sz w:val="18"/>
                <w:szCs w:val="18"/>
                <w:lang w:val="hr-HR"/>
              </w:rPr>
            </w:pPr>
          </w:p>
        </w:tc>
      </w:tr>
      <w:tr w:rsidR="00F5715D" w:rsidRPr="00BA0AE8" w14:paraId="5AC41EFD" w14:textId="77777777" w:rsidTr="00FC7F2C">
        <w:tc>
          <w:tcPr>
            <w:tcW w:w="1293" w:type="dxa"/>
            <w:shd w:val="clear" w:color="auto" w:fill="D9E2F3"/>
          </w:tcPr>
          <w:p w14:paraId="653EB2C3" w14:textId="77777777" w:rsidR="00F5715D" w:rsidRPr="00BA0AE8" w:rsidRDefault="00F5715D" w:rsidP="00FC7F2C">
            <w:pPr>
              <w:spacing w:line="276" w:lineRule="auto"/>
              <w:jc w:val="center"/>
              <w:rPr>
                <w:rFonts w:ascii="Arial" w:eastAsia="Calibri" w:hAnsi="Arial" w:cs="Arial"/>
                <w:b/>
                <w:w w:val="95"/>
                <w:sz w:val="18"/>
                <w:szCs w:val="18"/>
                <w:lang w:val="hr-HR"/>
              </w:rPr>
            </w:pPr>
            <w:r w:rsidRPr="00BA0AE8">
              <w:rPr>
                <w:rFonts w:ascii="Arial" w:eastAsia="Calibri" w:hAnsi="Arial" w:cs="Arial"/>
                <w:b/>
                <w:w w:val="95"/>
                <w:sz w:val="18"/>
                <w:szCs w:val="18"/>
                <w:lang w:val="hr-HR"/>
              </w:rPr>
              <w:t>Redni broj</w:t>
            </w:r>
          </w:p>
        </w:tc>
        <w:tc>
          <w:tcPr>
            <w:tcW w:w="2017" w:type="dxa"/>
            <w:shd w:val="clear" w:color="auto" w:fill="D9E2F3"/>
          </w:tcPr>
          <w:p w14:paraId="315CD209" w14:textId="77777777" w:rsidR="00F5715D" w:rsidRPr="00BA0AE8" w:rsidRDefault="00F5715D" w:rsidP="00FC7F2C">
            <w:pPr>
              <w:spacing w:line="276" w:lineRule="auto"/>
              <w:jc w:val="center"/>
              <w:rPr>
                <w:rFonts w:ascii="Arial" w:eastAsia="Calibri" w:hAnsi="Arial" w:cs="Arial"/>
                <w:b/>
                <w:w w:val="95"/>
                <w:sz w:val="18"/>
                <w:szCs w:val="18"/>
                <w:lang w:val="hr-HR"/>
              </w:rPr>
            </w:pPr>
            <w:r w:rsidRPr="00BA0AE8">
              <w:rPr>
                <w:rFonts w:ascii="Arial" w:eastAsia="Calibri" w:hAnsi="Arial" w:cs="Arial"/>
                <w:b/>
                <w:w w:val="95"/>
                <w:sz w:val="18"/>
                <w:szCs w:val="18"/>
                <w:lang w:val="hr-HR"/>
              </w:rPr>
              <w:t>Naziv aktivnosti za 2025. godinu</w:t>
            </w:r>
          </w:p>
        </w:tc>
        <w:tc>
          <w:tcPr>
            <w:tcW w:w="2865" w:type="dxa"/>
            <w:gridSpan w:val="2"/>
            <w:shd w:val="clear" w:color="auto" w:fill="D9E2F3"/>
          </w:tcPr>
          <w:p w14:paraId="50F26C06" w14:textId="77777777" w:rsidR="00F5715D" w:rsidRPr="00BA0AE8" w:rsidRDefault="00F5715D" w:rsidP="00FC7F2C">
            <w:pPr>
              <w:spacing w:line="276" w:lineRule="auto"/>
              <w:jc w:val="center"/>
              <w:rPr>
                <w:rFonts w:ascii="Arial" w:eastAsia="Calibri" w:hAnsi="Arial" w:cs="Arial"/>
                <w:b/>
                <w:w w:val="95"/>
                <w:sz w:val="18"/>
                <w:szCs w:val="18"/>
                <w:lang w:val="hr-HR"/>
              </w:rPr>
            </w:pPr>
            <w:r w:rsidRPr="00BA0AE8">
              <w:rPr>
                <w:rFonts w:ascii="Arial" w:eastAsia="Calibri" w:hAnsi="Arial" w:cs="Arial"/>
                <w:b/>
                <w:w w:val="95"/>
                <w:sz w:val="18"/>
                <w:szCs w:val="18"/>
                <w:lang w:val="hr-HR"/>
              </w:rPr>
              <w:t xml:space="preserve">Rok izvršenja </w:t>
            </w:r>
          </w:p>
          <w:p w14:paraId="7F270A54" w14:textId="77777777" w:rsidR="00F5715D" w:rsidRPr="00BA0AE8" w:rsidRDefault="00F5715D" w:rsidP="00FC7F2C">
            <w:pPr>
              <w:spacing w:line="276" w:lineRule="auto"/>
              <w:jc w:val="center"/>
              <w:rPr>
                <w:rFonts w:ascii="Arial" w:eastAsia="Calibri" w:hAnsi="Arial" w:cs="Arial"/>
                <w:w w:val="95"/>
                <w:sz w:val="18"/>
                <w:szCs w:val="18"/>
                <w:lang w:val="hr-HR"/>
              </w:rPr>
            </w:pPr>
            <w:r w:rsidRPr="00BA0AE8">
              <w:rPr>
                <w:rFonts w:ascii="Arial" w:eastAsia="Calibri" w:hAnsi="Arial" w:cs="Arial"/>
                <w:w w:val="95"/>
                <w:sz w:val="18"/>
                <w:szCs w:val="18"/>
                <w:lang w:val="hr-HR"/>
              </w:rPr>
              <w:t>(po kvartalima u 2022. godini)</w:t>
            </w:r>
          </w:p>
        </w:tc>
        <w:tc>
          <w:tcPr>
            <w:tcW w:w="2892" w:type="dxa"/>
            <w:gridSpan w:val="2"/>
            <w:shd w:val="clear" w:color="auto" w:fill="D9E2F3"/>
          </w:tcPr>
          <w:p w14:paraId="17C424CA" w14:textId="77777777" w:rsidR="00F5715D" w:rsidRPr="00BA0AE8" w:rsidRDefault="00F5715D" w:rsidP="00FC7F2C">
            <w:pPr>
              <w:spacing w:line="276" w:lineRule="auto"/>
              <w:jc w:val="center"/>
              <w:rPr>
                <w:rFonts w:ascii="Arial" w:eastAsia="Calibri" w:hAnsi="Arial" w:cs="Arial"/>
                <w:b/>
                <w:w w:val="95"/>
                <w:sz w:val="18"/>
                <w:szCs w:val="18"/>
                <w:lang w:val="hr-HR"/>
              </w:rPr>
            </w:pPr>
            <w:r w:rsidRPr="00BA0AE8">
              <w:rPr>
                <w:rFonts w:ascii="Arial" w:eastAsia="Calibri" w:hAnsi="Arial" w:cs="Arial"/>
                <w:b/>
                <w:w w:val="95"/>
                <w:sz w:val="18"/>
                <w:szCs w:val="18"/>
                <w:lang w:val="hr-HR"/>
              </w:rPr>
              <w:t xml:space="preserve">Nositelj </w:t>
            </w:r>
            <w:r w:rsidRPr="00BA0AE8">
              <w:rPr>
                <w:rFonts w:ascii="Arial" w:eastAsia="Calibri" w:hAnsi="Arial" w:cs="Arial"/>
                <w:w w:val="95"/>
                <w:sz w:val="18"/>
                <w:szCs w:val="18"/>
                <w:lang w:val="hr-HR"/>
              </w:rPr>
              <w:t>(najmanji organizacijski dio)</w:t>
            </w:r>
          </w:p>
        </w:tc>
      </w:tr>
      <w:tr w:rsidR="00F5715D" w:rsidRPr="00BA0AE8" w14:paraId="68866BC6" w14:textId="77777777" w:rsidTr="00FC7F2C">
        <w:tc>
          <w:tcPr>
            <w:tcW w:w="1293" w:type="dxa"/>
            <w:vAlign w:val="center"/>
          </w:tcPr>
          <w:p w14:paraId="30E5C64C" w14:textId="77777777" w:rsidR="00F5715D" w:rsidRPr="00BA0AE8" w:rsidRDefault="00F5715D" w:rsidP="00FC7F2C">
            <w:pPr>
              <w:spacing w:line="276" w:lineRule="auto"/>
              <w:rPr>
                <w:rFonts w:ascii="Arial" w:eastAsia="Calibri" w:hAnsi="Arial" w:cs="Arial"/>
                <w:w w:val="95"/>
                <w:sz w:val="18"/>
                <w:szCs w:val="18"/>
                <w:lang w:val="hr-HR"/>
              </w:rPr>
            </w:pPr>
            <w:r w:rsidRPr="00BA0AE8">
              <w:rPr>
                <w:rFonts w:ascii="Arial" w:eastAsia="Calibri" w:hAnsi="Arial" w:cs="Arial"/>
                <w:w w:val="95"/>
                <w:sz w:val="18"/>
                <w:szCs w:val="18"/>
                <w:lang w:val="hr-HR"/>
              </w:rPr>
              <w:t>1.</w:t>
            </w:r>
          </w:p>
        </w:tc>
        <w:tc>
          <w:tcPr>
            <w:tcW w:w="2017" w:type="dxa"/>
            <w:vAlign w:val="center"/>
          </w:tcPr>
          <w:p w14:paraId="79F52B25" w14:textId="77777777" w:rsidR="00F5715D" w:rsidRPr="00BA0AE8" w:rsidRDefault="00F5715D" w:rsidP="00FC7F2C">
            <w:pPr>
              <w:spacing w:line="276" w:lineRule="auto"/>
              <w:rPr>
                <w:rFonts w:ascii="Arial" w:eastAsia="Calibri" w:hAnsi="Arial" w:cs="Arial"/>
                <w:w w:val="95"/>
                <w:sz w:val="18"/>
                <w:szCs w:val="18"/>
                <w:lang w:val="hr-HR"/>
              </w:rPr>
            </w:pPr>
            <w:r w:rsidRPr="00BA0AE8">
              <w:rPr>
                <w:rFonts w:ascii="Arial" w:eastAsia="Calibri" w:hAnsi="Arial" w:cs="Arial"/>
                <w:w w:val="95"/>
                <w:sz w:val="18"/>
                <w:szCs w:val="18"/>
                <w:lang w:val="hr-HR"/>
              </w:rPr>
              <w:t xml:space="preserve">Održavanje opšte sjednice </w:t>
            </w:r>
            <w:proofErr w:type="spellStart"/>
            <w:r w:rsidRPr="00BA0AE8">
              <w:rPr>
                <w:rFonts w:ascii="Arial" w:eastAsia="Calibri" w:hAnsi="Arial" w:cs="Arial"/>
                <w:w w:val="95"/>
                <w:sz w:val="18"/>
                <w:szCs w:val="18"/>
                <w:lang w:val="hr-HR"/>
              </w:rPr>
              <w:t>sudija</w:t>
            </w:r>
            <w:proofErr w:type="spellEnd"/>
            <w:r w:rsidRPr="00BA0AE8">
              <w:rPr>
                <w:rFonts w:ascii="Arial" w:eastAsia="Calibri" w:hAnsi="Arial" w:cs="Arial"/>
                <w:w w:val="95"/>
                <w:sz w:val="18"/>
                <w:szCs w:val="18"/>
                <w:lang w:val="hr-HR"/>
              </w:rPr>
              <w:t xml:space="preserve"> i kolegija predsjednika suda</w:t>
            </w:r>
          </w:p>
        </w:tc>
        <w:tc>
          <w:tcPr>
            <w:tcW w:w="2865" w:type="dxa"/>
            <w:gridSpan w:val="2"/>
            <w:vAlign w:val="center"/>
          </w:tcPr>
          <w:p w14:paraId="4D852CF7" w14:textId="77777777" w:rsidR="00F5715D" w:rsidRPr="00BA0AE8" w:rsidRDefault="00F5715D" w:rsidP="00EC44D7">
            <w:pPr>
              <w:spacing w:line="276" w:lineRule="auto"/>
              <w:jc w:val="center"/>
              <w:rPr>
                <w:rFonts w:ascii="Arial" w:eastAsia="Calibri" w:hAnsi="Arial" w:cs="Arial"/>
                <w:w w:val="95"/>
                <w:sz w:val="18"/>
                <w:szCs w:val="18"/>
                <w:lang w:val="hr-HR"/>
              </w:rPr>
            </w:pPr>
            <w:r w:rsidRPr="00BA0AE8">
              <w:rPr>
                <w:rFonts w:ascii="Arial" w:eastAsia="Calibri" w:hAnsi="Arial" w:cs="Arial"/>
                <w:w w:val="95"/>
                <w:sz w:val="18"/>
                <w:szCs w:val="18"/>
                <w:lang w:val="hr-HR"/>
              </w:rPr>
              <w:t>I-IV</w:t>
            </w:r>
          </w:p>
        </w:tc>
        <w:tc>
          <w:tcPr>
            <w:tcW w:w="2892" w:type="dxa"/>
            <w:gridSpan w:val="2"/>
            <w:vAlign w:val="center"/>
          </w:tcPr>
          <w:p w14:paraId="4BB6BD70" w14:textId="77777777" w:rsidR="00882A80" w:rsidRPr="00BA0AE8" w:rsidRDefault="00882A80" w:rsidP="00882A80">
            <w:pPr>
              <w:spacing w:line="276" w:lineRule="auto"/>
              <w:jc w:val="center"/>
              <w:rPr>
                <w:rFonts w:ascii="Arial" w:eastAsia="Calibri" w:hAnsi="Arial" w:cs="Arial"/>
                <w:noProof/>
                <w:w w:val="95"/>
                <w:sz w:val="18"/>
                <w:szCs w:val="18"/>
                <w:lang w:val="sr-Latn-CS"/>
              </w:rPr>
            </w:pPr>
            <w:r>
              <w:rPr>
                <w:rFonts w:ascii="Arial" w:eastAsia="Calibri" w:hAnsi="Arial" w:cs="Arial"/>
                <w:noProof/>
                <w:w w:val="95"/>
                <w:sz w:val="18"/>
                <w:szCs w:val="18"/>
                <w:lang w:val="sr-Latn-CS"/>
              </w:rPr>
              <w:t>Predsjednik</w:t>
            </w:r>
            <w:r w:rsidRPr="00BA0AE8">
              <w:rPr>
                <w:rFonts w:ascii="Arial" w:eastAsia="Calibri" w:hAnsi="Arial" w:cs="Arial"/>
                <w:noProof/>
                <w:w w:val="95"/>
                <w:sz w:val="18"/>
                <w:szCs w:val="18"/>
                <w:lang w:val="sr-Latn-CS"/>
              </w:rPr>
              <w:t xml:space="preserve"> suda</w:t>
            </w:r>
          </w:p>
          <w:p w14:paraId="3C8E5F02" w14:textId="77777777" w:rsidR="00882A80" w:rsidRPr="00BA0AE8" w:rsidRDefault="00882A80" w:rsidP="00882A80">
            <w:pPr>
              <w:spacing w:line="276" w:lineRule="auto"/>
              <w:jc w:val="center"/>
              <w:rPr>
                <w:rFonts w:ascii="Arial" w:eastAsia="Calibri" w:hAnsi="Arial" w:cs="Arial"/>
                <w:noProof/>
                <w:w w:val="95"/>
                <w:sz w:val="18"/>
                <w:szCs w:val="18"/>
                <w:lang w:val="sr-Latn-CS"/>
              </w:rPr>
            </w:pPr>
            <w:r>
              <w:rPr>
                <w:rFonts w:ascii="Arial" w:eastAsia="Calibri" w:hAnsi="Arial" w:cs="Arial"/>
                <w:noProof/>
                <w:w w:val="95"/>
                <w:sz w:val="18"/>
                <w:szCs w:val="18"/>
                <w:lang w:val="sr-Latn-CS"/>
              </w:rPr>
              <w:t>Predsjednici sudskih odjeljenja</w:t>
            </w:r>
          </w:p>
          <w:p w14:paraId="091AE9C2" w14:textId="6CD53DF4" w:rsidR="00F5715D" w:rsidRPr="00BA0AE8" w:rsidRDefault="00F5715D" w:rsidP="00FC7F2C">
            <w:pPr>
              <w:spacing w:line="276" w:lineRule="auto"/>
              <w:rPr>
                <w:rFonts w:ascii="Arial" w:eastAsia="Calibri" w:hAnsi="Arial" w:cs="Arial"/>
                <w:w w:val="95"/>
                <w:sz w:val="18"/>
                <w:szCs w:val="18"/>
                <w:lang w:val="hr-HR"/>
              </w:rPr>
            </w:pPr>
          </w:p>
        </w:tc>
      </w:tr>
      <w:tr w:rsidR="00F5715D" w:rsidRPr="00BA0AE8" w14:paraId="1A97E8BD" w14:textId="77777777" w:rsidTr="00FC7F2C">
        <w:tc>
          <w:tcPr>
            <w:tcW w:w="1293" w:type="dxa"/>
            <w:vAlign w:val="center"/>
          </w:tcPr>
          <w:p w14:paraId="07E182E5" w14:textId="77777777" w:rsidR="00F5715D" w:rsidRPr="00BA0AE8" w:rsidRDefault="00F5715D" w:rsidP="00FC7F2C">
            <w:pPr>
              <w:spacing w:line="276" w:lineRule="auto"/>
              <w:rPr>
                <w:rFonts w:ascii="Arial" w:eastAsia="Calibri" w:hAnsi="Arial" w:cs="Arial"/>
                <w:w w:val="95"/>
                <w:sz w:val="18"/>
                <w:szCs w:val="18"/>
                <w:lang w:val="hr-HR"/>
              </w:rPr>
            </w:pPr>
            <w:r w:rsidRPr="00BA0AE8">
              <w:rPr>
                <w:rFonts w:ascii="Arial" w:eastAsia="Calibri" w:hAnsi="Arial" w:cs="Arial"/>
                <w:w w:val="95"/>
                <w:sz w:val="18"/>
                <w:szCs w:val="18"/>
                <w:lang w:val="hr-HR"/>
              </w:rPr>
              <w:lastRenderedPageBreak/>
              <w:t>2.</w:t>
            </w:r>
          </w:p>
        </w:tc>
        <w:tc>
          <w:tcPr>
            <w:tcW w:w="2017" w:type="dxa"/>
            <w:vAlign w:val="center"/>
          </w:tcPr>
          <w:p w14:paraId="7167373F" w14:textId="77777777" w:rsidR="00F5715D" w:rsidRPr="00BA0AE8" w:rsidRDefault="00F5715D" w:rsidP="00FC7F2C">
            <w:pPr>
              <w:spacing w:line="276" w:lineRule="auto"/>
              <w:rPr>
                <w:rFonts w:ascii="Arial" w:eastAsia="Calibri" w:hAnsi="Arial" w:cs="Arial"/>
                <w:w w:val="95"/>
                <w:sz w:val="18"/>
                <w:szCs w:val="18"/>
                <w:lang w:val="hr-HR"/>
              </w:rPr>
            </w:pPr>
            <w:r w:rsidRPr="00BA0AE8">
              <w:rPr>
                <w:rFonts w:ascii="Arial" w:eastAsia="Calibri" w:hAnsi="Arial" w:cs="Arial"/>
                <w:w w:val="95"/>
                <w:sz w:val="18"/>
                <w:szCs w:val="18"/>
                <w:lang w:val="hr-HR"/>
              </w:rPr>
              <w:t>Analiza vremenskog trajanja predmeta</w:t>
            </w:r>
          </w:p>
        </w:tc>
        <w:tc>
          <w:tcPr>
            <w:tcW w:w="2865" w:type="dxa"/>
            <w:gridSpan w:val="2"/>
            <w:vAlign w:val="center"/>
          </w:tcPr>
          <w:p w14:paraId="1FBF6499" w14:textId="77777777" w:rsidR="00F5715D" w:rsidRPr="00BA0AE8" w:rsidRDefault="00F5715D" w:rsidP="00EC44D7">
            <w:pPr>
              <w:spacing w:line="276" w:lineRule="auto"/>
              <w:jc w:val="center"/>
              <w:rPr>
                <w:rFonts w:ascii="Arial" w:eastAsia="Calibri" w:hAnsi="Arial" w:cs="Arial"/>
                <w:w w:val="95"/>
                <w:sz w:val="18"/>
                <w:szCs w:val="18"/>
                <w:lang w:val="hr-HR"/>
              </w:rPr>
            </w:pPr>
            <w:r w:rsidRPr="00BA0AE8">
              <w:rPr>
                <w:rFonts w:ascii="Arial" w:eastAsia="Calibri" w:hAnsi="Arial" w:cs="Arial"/>
                <w:w w:val="95"/>
                <w:sz w:val="18"/>
                <w:szCs w:val="18"/>
                <w:lang w:val="hr-HR"/>
              </w:rPr>
              <w:t>I-IV</w:t>
            </w:r>
          </w:p>
        </w:tc>
        <w:tc>
          <w:tcPr>
            <w:tcW w:w="2892" w:type="dxa"/>
            <w:gridSpan w:val="2"/>
            <w:vAlign w:val="center"/>
          </w:tcPr>
          <w:p w14:paraId="1442515B" w14:textId="77777777" w:rsidR="00882A80" w:rsidRPr="00BA0AE8" w:rsidRDefault="00882A80" w:rsidP="00882A80">
            <w:pPr>
              <w:spacing w:line="276" w:lineRule="auto"/>
              <w:jc w:val="center"/>
              <w:rPr>
                <w:rFonts w:ascii="Arial" w:eastAsia="Calibri" w:hAnsi="Arial" w:cs="Arial"/>
                <w:noProof/>
                <w:w w:val="95"/>
                <w:sz w:val="18"/>
                <w:szCs w:val="18"/>
                <w:lang w:val="sr-Latn-CS"/>
              </w:rPr>
            </w:pPr>
            <w:r>
              <w:rPr>
                <w:rFonts w:ascii="Arial" w:eastAsia="Calibri" w:hAnsi="Arial" w:cs="Arial"/>
                <w:noProof/>
                <w:w w:val="95"/>
                <w:sz w:val="18"/>
                <w:szCs w:val="18"/>
                <w:lang w:val="sr-Latn-CS"/>
              </w:rPr>
              <w:t>Predsjednik</w:t>
            </w:r>
            <w:r w:rsidRPr="00BA0AE8">
              <w:rPr>
                <w:rFonts w:ascii="Arial" w:eastAsia="Calibri" w:hAnsi="Arial" w:cs="Arial"/>
                <w:noProof/>
                <w:w w:val="95"/>
                <w:sz w:val="18"/>
                <w:szCs w:val="18"/>
                <w:lang w:val="sr-Latn-CS"/>
              </w:rPr>
              <w:t xml:space="preserve"> suda</w:t>
            </w:r>
          </w:p>
          <w:p w14:paraId="4F37DDE9" w14:textId="77777777" w:rsidR="00882A80" w:rsidRPr="00BA0AE8" w:rsidRDefault="00882A80" w:rsidP="00882A80">
            <w:pPr>
              <w:spacing w:line="276" w:lineRule="auto"/>
              <w:jc w:val="center"/>
              <w:rPr>
                <w:rFonts w:ascii="Arial" w:eastAsia="Calibri" w:hAnsi="Arial" w:cs="Arial"/>
                <w:noProof/>
                <w:w w:val="95"/>
                <w:sz w:val="18"/>
                <w:szCs w:val="18"/>
                <w:lang w:val="sr-Latn-CS"/>
              </w:rPr>
            </w:pPr>
            <w:r>
              <w:rPr>
                <w:rFonts w:ascii="Arial" w:eastAsia="Calibri" w:hAnsi="Arial" w:cs="Arial"/>
                <w:noProof/>
                <w:w w:val="95"/>
                <w:sz w:val="18"/>
                <w:szCs w:val="18"/>
                <w:lang w:val="sr-Latn-CS"/>
              </w:rPr>
              <w:t>Predsjednici sudskih odjeljenja</w:t>
            </w:r>
          </w:p>
          <w:p w14:paraId="0C830D0A" w14:textId="7E0155B7" w:rsidR="00F5715D" w:rsidRPr="00BA0AE8" w:rsidRDefault="00F5715D" w:rsidP="00FC7F2C">
            <w:pPr>
              <w:spacing w:line="276" w:lineRule="auto"/>
              <w:rPr>
                <w:rFonts w:ascii="Arial" w:eastAsia="Calibri" w:hAnsi="Arial" w:cs="Arial"/>
                <w:w w:val="95"/>
                <w:sz w:val="18"/>
                <w:szCs w:val="18"/>
                <w:lang w:val="hr-HR"/>
              </w:rPr>
            </w:pPr>
          </w:p>
        </w:tc>
      </w:tr>
      <w:tr w:rsidR="00F5715D" w:rsidRPr="00BA0AE8" w14:paraId="6A745822" w14:textId="77777777" w:rsidTr="00FC7F2C">
        <w:tc>
          <w:tcPr>
            <w:tcW w:w="1293" w:type="dxa"/>
          </w:tcPr>
          <w:p w14:paraId="50C865AA" w14:textId="77777777" w:rsidR="00F5715D" w:rsidRPr="00BA0AE8" w:rsidRDefault="00F5715D" w:rsidP="00FC7F2C">
            <w:pPr>
              <w:spacing w:line="276" w:lineRule="auto"/>
              <w:rPr>
                <w:rFonts w:ascii="Arial" w:eastAsia="Calibri" w:hAnsi="Arial" w:cs="Arial"/>
                <w:w w:val="95"/>
                <w:sz w:val="18"/>
                <w:szCs w:val="18"/>
                <w:lang w:val="hr-HR"/>
              </w:rPr>
            </w:pPr>
            <w:r w:rsidRPr="00BA0AE8">
              <w:rPr>
                <w:rFonts w:ascii="Arial" w:eastAsia="Calibri" w:hAnsi="Arial" w:cs="Arial"/>
                <w:w w:val="95"/>
                <w:sz w:val="18"/>
                <w:szCs w:val="18"/>
                <w:lang w:val="hr-HR"/>
              </w:rPr>
              <w:t>3.</w:t>
            </w:r>
          </w:p>
        </w:tc>
        <w:tc>
          <w:tcPr>
            <w:tcW w:w="2017" w:type="dxa"/>
          </w:tcPr>
          <w:p w14:paraId="32F0FDC8" w14:textId="77777777" w:rsidR="00F5715D" w:rsidRPr="00BA0AE8" w:rsidRDefault="00F5715D" w:rsidP="00FC7F2C">
            <w:pPr>
              <w:spacing w:line="276" w:lineRule="auto"/>
              <w:rPr>
                <w:rFonts w:ascii="Arial" w:eastAsia="Calibri" w:hAnsi="Arial" w:cs="Arial"/>
                <w:w w:val="95"/>
                <w:sz w:val="18"/>
                <w:szCs w:val="18"/>
                <w:lang w:val="hr-HR"/>
              </w:rPr>
            </w:pPr>
            <w:r w:rsidRPr="00BA0AE8">
              <w:rPr>
                <w:rFonts w:ascii="Arial" w:eastAsia="Calibri" w:hAnsi="Arial" w:cs="Arial"/>
                <w:w w:val="95"/>
                <w:sz w:val="18"/>
                <w:szCs w:val="18"/>
                <w:lang w:val="hr-HR"/>
              </w:rPr>
              <w:t>Preraspodjela SOKOP izvršnih komunalnih predmeta</w:t>
            </w:r>
          </w:p>
        </w:tc>
        <w:tc>
          <w:tcPr>
            <w:tcW w:w="2865" w:type="dxa"/>
            <w:gridSpan w:val="2"/>
          </w:tcPr>
          <w:p w14:paraId="62449F05" w14:textId="77777777" w:rsidR="00F5715D" w:rsidRPr="00BA0AE8" w:rsidRDefault="00F5715D" w:rsidP="00EC44D7">
            <w:pPr>
              <w:spacing w:line="276" w:lineRule="auto"/>
              <w:jc w:val="center"/>
              <w:rPr>
                <w:rFonts w:ascii="Arial" w:eastAsia="Calibri" w:hAnsi="Arial" w:cs="Arial"/>
                <w:w w:val="95"/>
                <w:sz w:val="18"/>
                <w:szCs w:val="18"/>
                <w:lang w:val="hr-HR"/>
              </w:rPr>
            </w:pPr>
            <w:r w:rsidRPr="00BA0AE8">
              <w:rPr>
                <w:rFonts w:ascii="Arial" w:eastAsia="Calibri" w:hAnsi="Arial" w:cs="Arial"/>
                <w:w w:val="95"/>
                <w:sz w:val="18"/>
                <w:szCs w:val="18"/>
                <w:lang w:val="hr-HR"/>
              </w:rPr>
              <w:t>I-IV</w:t>
            </w:r>
          </w:p>
        </w:tc>
        <w:tc>
          <w:tcPr>
            <w:tcW w:w="2892" w:type="dxa"/>
            <w:gridSpan w:val="2"/>
          </w:tcPr>
          <w:p w14:paraId="3AEF247B" w14:textId="77777777" w:rsidR="00882A80" w:rsidRPr="00BA0AE8" w:rsidRDefault="00882A80" w:rsidP="00882A80">
            <w:pPr>
              <w:spacing w:line="276" w:lineRule="auto"/>
              <w:jc w:val="center"/>
              <w:rPr>
                <w:rFonts w:ascii="Arial" w:eastAsia="Calibri" w:hAnsi="Arial" w:cs="Arial"/>
                <w:noProof/>
                <w:w w:val="95"/>
                <w:sz w:val="18"/>
                <w:szCs w:val="18"/>
                <w:lang w:val="sr-Latn-CS"/>
              </w:rPr>
            </w:pPr>
            <w:r>
              <w:rPr>
                <w:rFonts w:ascii="Arial" w:eastAsia="Calibri" w:hAnsi="Arial" w:cs="Arial"/>
                <w:noProof/>
                <w:w w:val="95"/>
                <w:sz w:val="18"/>
                <w:szCs w:val="18"/>
                <w:lang w:val="sr-Latn-CS"/>
              </w:rPr>
              <w:t>Predsjednik</w:t>
            </w:r>
            <w:r w:rsidRPr="00BA0AE8">
              <w:rPr>
                <w:rFonts w:ascii="Arial" w:eastAsia="Calibri" w:hAnsi="Arial" w:cs="Arial"/>
                <w:noProof/>
                <w:w w:val="95"/>
                <w:sz w:val="18"/>
                <w:szCs w:val="18"/>
                <w:lang w:val="sr-Latn-CS"/>
              </w:rPr>
              <w:t xml:space="preserve"> suda</w:t>
            </w:r>
          </w:p>
          <w:p w14:paraId="0357612C" w14:textId="77777777" w:rsidR="00882A80" w:rsidRPr="00BA0AE8" w:rsidRDefault="00882A80" w:rsidP="00882A80">
            <w:pPr>
              <w:spacing w:line="276" w:lineRule="auto"/>
              <w:jc w:val="center"/>
              <w:rPr>
                <w:rFonts w:ascii="Arial" w:eastAsia="Calibri" w:hAnsi="Arial" w:cs="Arial"/>
                <w:noProof/>
                <w:w w:val="95"/>
                <w:sz w:val="18"/>
                <w:szCs w:val="18"/>
                <w:lang w:val="sr-Latn-CS"/>
              </w:rPr>
            </w:pPr>
            <w:r>
              <w:rPr>
                <w:rFonts w:ascii="Arial" w:eastAsia="Calibri" w:hAnsi="Arial" w:cs="Arial"/>
                <w:noProof/>
                <w:w w:val="95"/>
                <w:sz w:val="18"/>
                <w:szCs w:val="18"/>
                <w:lang w:val="sr-Latn-CS"/>
              </w:rPr>
              <w:t>Predsjednici sudskih odjeljenja</w:t>
            </w:r>
          </w:p>
          <w:p w14:paraId="7D9579F3" w14:textId="7DFF01A5" w:rsidR="00F5715D" w:rsidRPr="00BA0AE8" w:rsidRDefault="00F5715D" w:rsidP="00FC7F2C">
            <w:pPr>
              <w:spacing w:line="276" w:lineRule="auto"/>
              <w:rPr>
                <w:rFonts w:ascii="Arial" w:eastAsia="Calibri" w:hAnsi="Arial" w:cs="Arial"/>
                <w:w w:val="95"/>
                <w:sz w:val="18"/>
                <w:szCs w:val="18"/>
                <w:lang w:val="hr-HR"/>
              </w:rPr>
            </w:pPr>
          </w:p>
        </w:tc>
      </w:tr>
      <w:tr w:rsidR="00F5715D" w:rsidRPr="00BA0AE8" w14:paraId="514BE890" w14:textId="77777777" w:rsidTr="00FC7F2C">
        <w:tc>
          <w:tcPr>
            <w:tcW w:w="1293" w:type="dxa"/>
          </w:tcPr>
          <w:p w14:paraId="0C66101C" w14:textId="77777777" w:rsidR="00F5715D" w:rsidRPr="00BA0AE8" w:rsidRDefault="00F5715D" w:rsidP="00FC7F2C">
            <w:pPr>
              <w:rPr>
                <w:rFonts w:ascii="Arial" w:eastAsia="Trebuchet MS" w:hAnsi="Arial" w:cs="Arial"/>
                <w:w w:val="95"/>
                <w:sz w:val="18"/>
                <w:szCs w:val="18"/>
                <w:lang w:val="hr-HR"/>
              </w:rPr>
            </w:pPr>
            <w:r w:rsidRPr="00BA0AE8">
              <w:rPr>
                <w:rFonts w:ascii="Arial" w:eastAsia="Trebuchet MS" w:hAnsi="Arial" w:cs="Arial"/>
                <w:w w:val="95"/>
                <w:sz w:val="18"/>
                <w:szCs w:val="18"/>
                <w:lang w:val="hr-HR"/>
              </w:rPr>
              <w:t>4.</w:t>
            </w:r>
          </w:p>
        </w:tc>
        <w:tc>
          <w:tcPr>
            <w:tcW w:w="2017" w:type="dxa"/>
          </w:tcPr>
          <w:p w14:paraId="4284AA09" w14:textId="77777777" w:rsidR="00F5715D" w:rsidRPr="00BA0AE8" w:rsidRDefault="00F5715D" w:rsidP="00FC7F2C">
            <w:pPr>
              <w:spacing w:line="276" w:lineRule="auto"/>
              <w:rPr>
                <w:rFonts w:ascii="Arial" w:eastAsia="Calibri" w:hAnsi="Arial" w:cs="Arial"/>
                <w:w w:val="95"/>
                <w:sz w:val="18"/>
                <w:szCs w:val="18"/>
                <w:lang w:val="hr-HR"/>
              </w:rPr>
            </w:pPr>
            <w:r w:rsidRPr="00BA0AE8">
              <w:rPr>
                <w:rFonts w:ascii="Arial" w:eastAsia="Calibri" w:hAnsi="Arial" w:cs="Arial"/>
                <w:w w:val="95"/>
                <w:sz w:val="18"/>
                <w:szCs w:val="18"/>
                <w:lang w:val="hr-HR"/>
              </w:rPr>
              <w:t>Analiza broja riješenih predmeta i eventualna preraspodjela poslova na druge zaposlene</w:t>
            </w:r>
          </w:p>
        </w:tc>
        <w:tc>
          <w:tcPr>
            <w:tcW w:w="2865" w:type="dxa"/>
            <w:gridSpan w:val="2"/>
          </w:tcPr>
          <w:p w14:paraId="767BE705" w14:textId="77777777" w:rsidR="00F5715D" w:rsidRPr="00BA0AE8" w:rsidRDefault="00F5715D" w:rsidP="00EC44D7">
            <w:pPr>
              <w:spacing w:line="276" w:lineRule="auto"/>
              <w:jc w:val="center"/>
              <w:rPr>
                <w:rFonts w:ascii="Arial" w:eastAsia="Calibri" w:hAnsi="Arial" w:cs="Arial"/>
                <w:w w:val="95"/>
                <w:sz w:val="18"/>
                <w:szCs w:val="18"/>
                <w:lang w:val="hr-HR"/>
              </w:rPr>
            </w:pPr>
            <w:r w:rsidRPr="00BA0AE8">
              <w:rPr>
                <w:rFonts w:ascii="Arial" w:eastAsia="Calibri" w:hAnsi="Arial" w:cs="Arial"/>
                <w:w w:val="95"/>
                <w:sz w:val="18"/>
                <w:szCs w:val="18"/>
                <w:lang w:val="hr-HR"/>
              </w:rPr>
              <w:t>I-IV</w:t>
            </w:r>
          </w:p>
        </w:tc>
        <w:tc>
          <w:tcPr>
            <w:tcW w:w="2892" w:type="dxa"/>
            <w:gridSpan w:val="2"/>
          </w:tcPr>
          <w:p w14:paraId="09812055" w14:textId="77777777" w:rsidR="00882A80" w:rsidRPr="00BA0AE8" w:rsidRDefault="00882A80" w:rsidP="00882A80">
            <w:pPr>
              <w:spacing w:line="276" w:lineRule="auto"/>
              <w:jc w:val="center"/>
              <w:rPr>
                <w:rFonts w:ascii="Arial" w:eastAsia="Calibri" w:hAnsi="Arial" w:cs="Arial"/>
                <w:noProof/>
                <w:w w:val="95"/>
                <w:sz w:val="18"/>
                <w:szCs w:val="18"/>
                <w:lang w:val="sr-Latn-CS"/>
              </w:rPr>
            </w:pPr>
            <w:r>
              <w:rPr>
                <w:rFonts w:ascii="Arial" w:eastAsia="Calibri" w:hAnsi="Arial" w:cs="Arial"/>
                <w:noProof/>
                <w:w w:val="95"/>
                <w:sz w:val="18"/>
                <w:szCs w:val="18"/>
                <w:lang w:val="sr-Latn-CS"/>
              </w:rPr>
              <w:t>Predsjednik</w:t>
            </w:r>
            <w:r w:rsidRPr="00BA0AE8">
              <w:rPr>
                <w:rFonts w:ascii="Arial" w:eastAsia="Calibri" w:hAnsi="Arial" w:cs="Arial"/>
                <w:noProof/>
                <w:w w:val="95"/>
                <w:sz w:val="18"/>
                <w:szCs w:val="18"/>
                <w:lang w:val="sr-Latn-CS"/>
              </w:rPr>
              <w:t xml:space="preserve"> suda</w:t>
            </w:r>
          </w:p>
          <w:p w14:paraId="39C20F02" w14:textId="77777777" w:rsidR="00882A80" w:rsidRPr="00BA0AE8" w:rsidRDefault="00882A80" w:rsidP="00882A80">
            <w:pPr>
              <w:spacing w:line="276" w:lineRule="auto"/>
              <w:jc w:val="center"/>
              <w:rPr>
                <w:rFonts w:ascii="Arial" w:eastAsia="Calibri" w:hAnsi="Arial" w:cs="Arial"/>
                <w:noProof/>
                <w:w w:val="95"/>
                <w:sz w:val="18"/>
                <w:szCs w:val="18"/>
                <w:lang w:val="sr-Latn-CS"/>
              </w:rPr>
            </w:pPr>
            <w:r>
              <w:rPr>
                <w:rFonts w:ascii="Arial" w:eastAsia="Calibri" w:hAnsi="Arial" w:cs="Arial"/>
                <w:noProof/>
                <w:w w:val="95"/>
                <w:sz w:val="18"/>
                <w:szCs w:val="18"/>
                <w:lang w:val="sr-Latn-CS"/>
              </w:rPr>
              <w:t>Predsjednici sudskih odjeljenja</w:t>
            </w:r>
          </w:p>
          <w:p w14:paraId="0A5A9D29" w14:textId="10E70395" w:rsidR="00F5715D" w:rsidRPr="00BA0AE8" w:rsidRDefault="00F5715D" w:rsidP="00FC7F2C">
            <w:pPr>
              <w:spacing w:line="276" w:lineRule="auto"/>
              <w:rPr>
                <w:rFonts w:ascii="Arial" w:eastAsia="Calibri" w:hAnsi="Arial" w:cs="Arial"/>
                <w:w w:val="95"/>
                <w:sz w:val="18"/>
                <w:szCs w:val="18"/>
                <w:lang w:val="hr-HR"/>
              </w:rPr>
            </w:pPr>
          </w:p>
        </w:tc>
      </w:tr>
      <w:tr w:rsidR="00F5715D" w:rsidRPr="00BA0AE8" w14:paraId="4E0874F9" w14:textId="77777777" w:rsidTr="00FC7F2C">
        <w:tc>
          <w:tcPr>
            <w:tcW w:w="1293" w:type="dxa"/>
          </w:tcPr>
          <w:p w14:paraId="6825BEC4" w14:textId="1DF8D233" w:rsidR="00F5715D" w:rsidRPr="00BA0AE8" w:rsidRDefault="00EC44D7" w:rsidP="00FC7F2C">
            <w:pPr>
              <w:rPr>
                <w:rFonts w:ascii="Arial" w:eastAsia="Trebuchet MS" w:hAnsi="Arial" w:cs="Arial"/>
                <w:w w:val="95"/>
                <w:sz w:val="18"/>
                <w:szCs w:val="18"/>
                <w:lang w:val="hr-HR"/>
              </w:rPr>
            </w:pPr>
            <w:r>
              <w:rPr>
                <w:rFonts w:ascii="Arial" w:eastAsia="Trebuchet MS" w:hAnsi="Arial" w:cs="Arial"/>
                <w:w w:val="95"/>
                <w:sz w:val="18"/>
                <w:szCs w:val="18"/>
                <w:lang w:val="hr-HR"/>
              </w:rPr>
              <w:t>5.</w:t>
            </w:r>
          </w:p>
        </w:tc>
        <w:tc>
          <w:tcPr>
            <w:tcW w:w="2017" w:type="dxa"/>
          </w:tcPr>
          <w:p w14:paraId="0B1458F9" w14:textId="77777777" w:rsidR="00F5715D" w:rsidRPr="00BA0AE8" w:rsidRDefault="00F5715D" w:rsidP="00FC7F2C">
            <w:pPr>
              <w:spacing w:line="276" w:lineRule="auto"/>
              <w:rPr>
                <w:rFonts w:ascii="Arial" w:eastAsia="Calibri" w:hAnsi="Arial" w:cs="Arial"/>
                <w:w w:val="95"/>
                <w:sz w:val="18"/>
                <w:szCs w:val="18"/>
                <w:lang w:val="hr-HR"/>
              </w:rPr>
            </w:pPr>
            <w:r w:rsidRPr="00BA0AE8">
              <w:rPr>
                <w:rFonts w:ascii="Arial" w:eastAsia="Calibri" w:hAnsi="Arial" w:cs="Arial"/>
                <w:w w:val="95"/>
                <w:sz w:val="18"/>
                <w:szCs w:val="18"/>
                <w:lang w:val="hr-HR"/>
              </w:rPr>
              <w:t xml:space="preserve">Kontinuirana edukacija </w:t>
            </w:r>
            <w:proofErr w:type="spellStart"/>
            <w:r w:rsidRPr="00BA0AE8">
              <w:rPr>
                <w:rFonts w:ascii="Arial" w:eastAsia="Calibri" w:hAnsi="Arial" w:cs="Arial"/>
                <w:w w:val="95"/>
                <w:sz w:val="18"/>
                <w:szCs w:val="18"/>
                <w:lang w:val="hr-HR"/>
              </w:rPr>
              <w:t>sudija</w:t>
            </w:r>
            <w:proofErr w:type="spellEnd"/>
          </w:p>
        </w:tc>
        <w:tc>
          <w:tcPr>
            <w:tcW w:w="2865" w:type="dxa"/>
            <w:gridSpan w:val="2"/>
          </w:tcPr>
          <w:p w14:paraId="26A5EDEC" w14:textId="77777777" w:rsidR="00F5715D" w:rsidRPr="00BA0AE8" w:rsidRDefault="00F5715D" w:rsidP="00EC44D7">
            <w:pPr>
              <w:spacing w:line="276" w:lineRule="auto"/>
              <w:jc w:val="center"/>
              <w:rPr>
                <w:rFonts w:ascii="Arial" w:eastAsia="Calibri" w:hAnsi="Arial" w:cs="Arial"/>
                <w:w w:val="95"/>
                <w:sz w:val="18"/>
                <w:szCs w:val="18"/>
                <w:lang w:val="hr-HR"/>
              </w:rPr>
            </w:pPr>
            <w:r w:rsidRPr="00BA0AE8">
              <w:rPr>
                <w:rFonts w:ascii="Arial" w:eastAsia="Calibri" w:hAnsi="Arial" w:cs="Arial"/>
                <w:w w:val="95"/>
                <w:sz w:val="18"/>
                <w:szCs w:val="18"/>
                <w:lang w:val="hr-HR"/>
              </w:rPr>
              <w:t>I-IV</w:t>
            </w:r>
          </w:p>
        </w:tc>
        <w:tc>
          <w:tcPr>
            <w:tcW w:w="2892" w:type="dxa"/>
            <w:gridSpan w:val="2"/>
          </w:tcPr>
          <w:p w14:paraId="3A9747E8" w14:textId="77777777" w:rsidR="00882A80" w:rsidRPr="00BA0AE8" w:rsidRDefault="00882A80" w:rsidP="00882A80">
            <w:pPr>
              <w:spacing w:line="276" w:lineRule="auto"/>
              <w:jc w:val="center"/>
              <w:rPr>
                <w:rFonts w:ascii="Arial" w:eastAsia="Calibri" w:hAnsi="Arial" w:cs="Arial"/>
                <w:noProof/>
                <w:w w:val="95"/>
                <w:sz w:val="18"/>
                <w:szCs w:val="18"/>
                <w:lang w:val="sr-Latn-CS"/>
              </w:rPr>
            </w:pPr>
            <w:r>
              <w:rPr>
                <w:rFonts w:ascii="Arial" w:eastAsia="Calibri" w:hAnsi="Arial" w:cs="Arial"/>
                <w:noProof/>
                <w:w w:val="95"/>
                <w:sz w:val="18"/>
                <w:szCs w:val="18"/>
                <w:lang w:val="sr-Latn-CS"/>
              </w:rPr>
              <w:t>Predsjednik</w:t>
            </w:r>
            <w:r w:rsidRPr="00BA0AE8">
              <w:rPr>
                <w:rFonts w:ascii="Arial" w:eastAsia="Calibri" w:hAnsi="Arial" w:cs="Arial"/>
                <w:noProof/>
                <w:w w:val="95"/>
                <w:sz w:val="18"/>
                <w:szCs w:val="18"/>
                <w:lang w:val="sr-Latn-CS"/>
              </w:rPr>
              <w:t xml:space="preserve"> suda</w:t>
            </w:r>
          </w:p>
          <w:p w14:paraId="58AE7123" w14:textId="77777777" w:rsidR="00882A80" w:rsidRPr="00BA0AE8" w:rsidRDefault="00882A80" w:rsidP="00882A80">
            <w:pPr>
              <w:spacing w:line="276" w:lineRule="auto"/>
              <w:jc w:val="center"/>
              <w:rPr>
                <w:rFonts w:ascii="Arial" w:eastAsia="Calibri" w:hAnsi="Arial" w:cs="Arial"/>
                <w:noProof/>
                <w:w w:val="95"/>
                <w:sz w:val="18"/>
                <w:szCs w:val="18"/>
                <w:lang w:val="sr-Latn-CS"/>
              </w:rPr>
            </w:pPr>
            <w:r>
              <w:rPr>
                <w:rFonts w:ascii="Arial" w:eastAsia="Calibri" w:hAnsi="Arial" w:cs="Arial"/>
                <w:noProof/>
                <w:w w:val="95"/>
                <w:sz w:val="18"/>
                <w:szCs w:val="18"/>
                <w:lang w:val="sr-Latn-CS"/>
              </w:rPr>
              <w:t>Predsjednici sudskih odjeljenja</w:t>
            </w:r>
          </w:p>
          <w:p w14:paraId="46A549AE" w14:textId="1BD44CE9" w:rsidR="00F5715D" w:rsidRPr="00BA0AE8" w:rsidRDefault="00F5715D" w:rsidP="00FC7F2C">
            <w:pPr>
              <w:spacing w:line="276" w:lineRule="auto"/>
              <w:rPr>
                <w:rFonts w:ascii="Arial" w:eastAsia="Calibri" w:hAnsi="Arial" w:cs="Arial"/>
                <w:w w:val="95"/>
                <w:sz w:val="18"/>
                <w:szCs w:val="18"/>
                <w:lang w:val="hr-HR"/>
              </w:rPr>
            </w:pPr>
          </w:p>
        </w:tc>
      </w:tr>
      <w:tr w:rsidR="00F5715D" w:rsidRPr="00BA0AE8" w14:paraId="285C2843" w14:textId="77777777" w:rsidTr="00FC7F2C">
        <w:tc>
          <w:tcPr>
            <w:tcW w:w="1293" w:type="dxa"/>
          </w:tcPr>
          <w:p w14:paraId="357C495A" w14:textId="61326329" w:rsidR="00F5715D" w:rsidRPr="00BA0AE8" w:rsidRDefault="00EC44D7" w:rsidP="00FC7F2C">
            <w:pPr>
              <w:rPr>
                <w:rFonts w:ascii="Arial" w:eastAsia="Trebuchet MS" w:hAnsi="Arial" w:cs="Arial"/>
                <w:w w:val="95"/>
                <w:sz w:val="18"/>
                <w:szCs w:val="18"/>
                <w:lang w:val="hr-HR"/>
              </w:rPr>
            </w:pPr>
            <w:r>
              <w:rPr>
                <w:rFonts w:ascii="Arial" w:eastAsia="Trebuchet MS" w:hAnsi="Arial" w:cs="Arial"/>
                <w:w w:val="95"/>
                <w:sz w:val="18"/>
                <w:szCs w:val="18"/>
                <w:lang w:val="hr-HR"/>
              </w:rPr>
              <w:t>6.</w:t>
            </w:r>
          </w:p>
        </w:tc>
        <w:tc>
          <w:tcPr>
            <w:tcW w:w="2017" w:type="dxa"/>
          </w:tcPr>
          <w:p w14:paraId="7C16D3D0" w14:textId="77777777" w:rsidR="00F5715D" w:rsidRPr="00BA0AE8" w:rsidRDefault="00F5715D" w:rsidP="00FC7F2C">
            <w:pPr>
              <w:spacing w:line="276" w:lineRule="auto"/>
              <w:rPr>
                <w:rFonts w:ascii="Arial" w:eastAsia="Calibri" w:hAnsi="Arial" w:cs="Arial"/>
                <w:w w:val="95"/>
                <w:sz w:val="18"/>
                <w:szCs w:val="18"/>
                <w:lang w:val="hr-HR"/>
              </w:rPr>
            </w:pPr>
            <w:r w:rsidRPr="00BA0AE8">
              <w:rPr>
                <w:rFonts w:ascii="Arial" w:eastAsia="Calibri" w:hAnsi="Arial" w:cs="Arial"/>
                <w:w w:val="95"/>
                <w:sz w:val="18"/>
                <w:szCs w:val="18"/>
                <w:lang w:val="hr-HR"/>
              </w:rPr>
              <w:t>Stručno osposobljavanje sudskih izvršilaca kroz učešće na seminarima i radionicama</w:t>
            </w:r>
          </w:p>
        </w:tc>
        <w:tc>
          <w:tcPr>
            <w:tcW w:w="2865" w:type="dxa"/>
            <w:gridSpan w:val="2"/>
          </w:tcPr>
          <w:p w14:paraId="12C8D5C4" w14:textId="77777777" w:rsidR="00F5715D" w:rsidRPr="00BA0AE8" w:rsidRDefault="00F5715D" w:rsidP="00EC44D7">
            <w:pPr>
              <w:spacing w:line="276" w:lineRule="auto"/>
              <w:jc w:val="center"/>
              <w:rPr>
                <w:rFonts w:ascii="Arial" w:eastAsia="Calibri" w:hAnsi="Arial" w:cs="Arial"/>
                <w:w w:val="95"/>
                <w:sz w:val="18"/>
                <w:szCs w:val="18"/>
                <w:lang w:val="hr-HR"/>
              </w:rPr>
            </w:pPr>
            <w:r w:rsidRPr="00BA0AE8">
              <w:rPr>
                <w:rFonts w:ascii="Arial" w:eastAsia="Calibri" w:hAnsi="Arial" w:cs="Arial"/>
                <w:w w:val="95"/>
                <w:sz w:val="18"/>
                <w:szCs w:val="18"/>
                <w:lang w:val="hr-HR"/>
              </w:rPr>
              <w:t>I-IV</w:t>
            </w:r>
          </w:p>
        </w:tc>
        <w:tc>
          <w:tcPr>
            <w:tcW w:w="2892" w:type="dxa"/>
            <w:gridSpan w:val="2"/>
          </w:tcPr>
          <w:p w14:paraId="0453124E" w14:textId="77777777" w:rsidR="00882A80" w:rsidRPr="00BA0AE8" w:rsidRDefault="00882A80" w:rsidP="00882A80">
            <w:pPr>
              <w:spacing w:line="276" w:lineRule="auto"/>
              <w:jc w:val="center"/>
              <w:rPr>
                <w:rFonts w:ascii="Arial" w:eastAsia="Calibri" w:hAnsi="Arial" w:cs="Arial"/>
                <w:noProof/>
                <w:w w:val="95"/>
                <w:sz w:val="18"/>
                <w:szCs w:val="18"/>
                <w:lang w:val="sr-Latn-CS"/>
              </w:rPr>
            </w:pPr>
            <w:r>
              <w:rPr>
                <w:rFonts w:ascii="Arial" w:eastAsia="Calibri" w:hAnsi="Arial" w:cs="Arial"/>
                <w:noProof/>
                <w:w w:val="95"/>
                <w:sz w:val="18"/>
                <w:szCs w:val="18"/>
                <w:lang w:val="sr-Latn-CS"/>
              </w:rPr>
              <w:t>Predsjednik</w:t>
            </w:r>
            <w:r w:rsidRPr="00BA0AE8">
              <w:rPr>
                <w:rFonts w:ascii="Arial" w:eastAsia="Calibri" w:hAnsi="Arial" w:cs="Arial"/>
                <w:noProof/>
                <w:w w:val="95"/>
                <w:sz w:val="18"/>
                <w:szCs w:val="18"/>
                <w:lang w:val="sr-Latn-CS"/>
              </w:rPr>
              <w:t xml:space="preserve"> suda</w:t>
            </w:r>
          </w:p>
          <w:p w14:paraId="01F1DF48" w14:textId="77777777" w:rsidR="00882A80" w:rsidRPr="00BA0AE8" w:rsidRDefault="00882A80" w:rsidP="00882A80">
            <w:pPr>
              <w:spacing w:line="276" w:lineRule="auto"/>
              <w:jc w:val="center"/>
              <w:rPr>
                <w:rFonts w:ascii="Arial" w:eastAsia="Calibri" w:hAnsi="Arial" w:cs="Arial"/>
                <w:noProof/>
                <w:w w:val="95"/>
                <w:sz w:val="18"/>
                <w:szCs w:val="18"/>
                <w:lang w:val="sr-Latn-CS"/>
              </w:rPr>
            </w:pPr>
            <w:r>
              <w:rPr>
                <w:rFonts w:ascii="Arial" w:eastAsia="Calibri" w:hAnsi="Arial" w:cs="Arial"/>
                <w:noProof/>
                <w:w w:val="95"/>
                <w:sz w:val="18"/>
                <w:szCs w:val="18"/>
                <w:lang w:val="sr-Latn-CS"/>
              </w:rPr>
              <w:t>Predsjednici sudskih odjeljenja</w:t>
            </w:r>
          </w:p>
          <w:p w14:paraId="3DBD75C7" w14:textId="7090F6A5" w:rsidR="00F5715D" w:rsidRPr="00BA0AE8" w:rsidRDefault="00F5715D" w:rsidP="00FC7F2C">
            <w:pPr>
              <w:spacing w:line="276" w:lineRule="auto"/>
              <w:rPr>
                <w:rFonts w:ascii="Arial" w:eastAsia="Calibri" w:hAnsi="Arial" w:cs="Arial"/>
                <w:w w:val="95"/>
                <w:sz w:val="18"/>
                <w:szCs w:val="18"/>
                <w:lang w:val="hr-HR"/>
              </w:rPr>
            </w:pPr>
          </w:p>
        </w:tc>
      </w:tr>
    </w:tbl>
    <w:p w14:paraId="72816B6D" w14:textId="77777777" w:rsidR="00F5715D" w:rsidRPr="00BA0AE8" w:rsidRDefault="00F5715D" w:rsidP="00F5715D">
      <w:pPr>
        <w:spacing w:before="40" w:line="276" w:lineRule="auto"/>
        <w:ind w:left="0"/>
        <w:jc w:val="both"/>
        <w:rPr>
          <w:rFonts w:ascii="Arial" w:hAnsi="Arial" w:cs="Arial"/>
          <w:w w:val="95"/>
          <w:sz w:val="18"/>
          <w:szCs w:val="18"/>
          <w:lang w:val="hr-HR"/>
        </w:rPr>
      </w:pPr>
    </w:p>
    <w:p w14:paraId="6A0333AC" w14:textId="77777777" w:rsidR="00F5715D" w:rsidRPr="00BA0AE8" w:rsidRDefault="00F5715D" w:rsidP="00F5715D">
      <w:pPr>
        <w:spacing w:before="40" w:line="276" w:lineRule="auto"/>
        <w:ind w:left="0"/>
        <w:jc w:val="both"/>
        <w:rPr>
          <w:rFonts w:ascii="Arial" w:hAnsi="Arial" w:cs="Arial"/>
          <w:w w:val="95"/>
          <w:sz w:val="18"/>
          <w:szCs w:val="18"/>
          <w:lang w:val="hr-HR"/>
        </w:rPr>
      </w:pPr>
    </w:p>
    <w:tbl>
      <w:tblPr>
        <w:tblStyle w:val="TableGrid"/>
        <w:tblW w:w="9067" w:type="dxa"/>
        <w:tblLook w:val="04A0" w:firstRow="1" w:lastRow="0" w:firstColumn="1" w:lastColumn="0" w:noHBand="0" w:noVBand="1"/>
      </w:tblPr>
      <w:tblGrid>
        <w:gridCol w:w="988"/>
        <w:gridCol w:w="2053"/>
        <w:gridCol w:w="2008"/>
        <w:gridCol w:w="1005"/>
        <w:gridCol w:w="1004"/>
        <w:gridCol w:w="2009"/>
      </w:tblGrid>
      <w:tr w:rsidR="00F5715D" w:rsidRPr="00BA0AE8" w14:paraId="4BE44687" w14:textId="77777777" w:rsidTr="00FC7F2C">
        <w:tc>
          <w:tcPr>
            <w:tcW w:w="3041" w:type="dxa"/>
            <w:gridSpan w:val="2"/>
            <w:shd w:val="clear" w:color="auto" w:fill="8EAADB"/>
          </w:tcPr>
          <w:p w14:paraId="17E25016" w14:textId="77777777" w:rsidR="00F5715D" w:rsidRPr="00BA0AE8" w:rsidRDefault="00F5715D" w:rsidP="00FC7F2C">
            <w:pPr>
              <w:spacing w:line="276" w:lineRule="auto"/>
              <w:jc w:val="both"/>
              <w:rPr>
                <w:rFonts w:ascii="Arial" w:eastAsia="Calibri" w:hAnsi="Arial" w:cs="Arial"/>
                <w:b/>
                <w:w w:val="95"/>
                <w:sz w:val="18"/>
                <w:szCs w:val="18"/>
                <w:lang w:val="hr-HR"/>
              </w:rPr>
            </w:pPr>
            <w:r w:rsidRPr="00BA0AE8">
              <w:rPr>
                <w:rFonts w:ascii="Arial" w:eastAsia="Calibri" w:hAnsi="Arial" w:cs="Arial"/>
                <w:b/>
                <w:w w:val="95"/>
                <w:sz w:val="18"/>
                <w:szCs w:val="18"/>
                <w:lang w:val="hr-HR"/>
              </w:rPr>
              <w:t>Strateški cilj 1</w:t>
            </w:r>
          </w:p>
        </w:tc>
        <w:tc>
          <w:tcPr>
            <w:tcW w:w="6026" w:type="dxa"/>
            <w:gridSpan w:val="4"/>
            <w:shd w:val="clear" w:color="auto" w:fill="8EAADB"/>
            <w:vAlign w:val="center"/>
          </w:tcPr>
          <w:p w14:paraId="60272678" w14:textId="77777777" w:rsidR="00F5715D" w:rsidRPr="00BA0AE8" w:rsidRDefault="00F5715D" w:rsidP="00FC7F2C">
            <w:pPr>
              <w:rPr>
                <w:rFonts w:ascii="Arial" w:hAnsi="Arial" w:cs="Arial"/>
                <w:noProof/>
                <w:sz w:val="18"/>
                <w:szCs w:val="18"/>
                <w:lang w:val="sr-Latn-CS"/>
              </w:rPr>
            </w:pPr>
            <w:r w:rsidRPr="00BA0AE8">
              <w:rPr>
                <w:rFonts w:ascii="Arial" w:hAnsi="Arial" w:cs="Arial"/>
                <w:noProof/>
                <w:sz w:val="18"/>
                <w:szCs w:val="18"/>
                <w:lang w:val="sr-Latn-CS"/>
              </w:rPr>
              <w:t>„</w:t>
            </w:r>
            <w:r w:rsidRPr="00BA0AE8">
              <w:rPr>
                <w:rFonts w:ascii="Arial" w:hAnsi="Arial" w:cs="Arial"/>
                <w:b/>
                <w:bCs/>
                <w:noProof/>
                <w:sz w:val="18"/>
                <w:szCs w:val="18"/>
                <w:lang w:val="sr-Latn-CS"/>
              </w:rPr>
              <w:t>„ Povećanje efikasnosti rada suda“</w:t>
            </w:r>
            <w:r w:rsidRPr="00BA0AE8">
              <w:rPr>
                <w:rFonts w:ascii="Arial" w:hAnsi="Arial" w:cs="Arial"/>
                <w:noProof/>
                <w:sz w:val="18"/>
                <w:szCs w:val="18"/>
                <w:lang w:val="sr-Latn-CS"/>
              </w:rPr>
              <w:t>“</w:t>
            </w:r>
          </w:p>
          <w:p w14:paraId="58FBB890" w14:textId="77777777" w:rsidR="00F5715D" w:rsidRPr="00BA0AE8" w:rsidRDefault="00F5715D" w:rsidP="00FC7F2C">
            <w:pPr>
              <w:spacing w:line="276" w:lineRule="auto"/>
              <w:jc w:val="both"/>
              <w:rPr>
                <w:rFonts w:ascii="Arial" w:eastAsia="Calibri" w:hAnsi="Arial" w:cs="Arial"/>
                <w:b/>
                <w:i/>
                <w:w w:val="95"/>
                <w:sz w:val="18"/>
                <w:szCs w:val="18"/>
                <w:lang w:val="hr-HR"/>
              </w:rPr>
            </w:pPr>
          </w:p>
        </w:tc>
      </w:tr>
      <w:tr w:rsidR="00F5715D" w:rsidRPr="00BA0AE8" w14:paraId="42B6D9A4" w14:textId="77777777" w:rsidTr="00FC7F2C">
        <w:tc>
          <w:tcPr>
            <w:tcW w:w="3041" w:type="dxa"/>
            <w:gridSpan w:val="2"/>
            <w:shd w:val="clear" w:color="auto" w:fill="8EAADB"/>
          </w:tcPr>
          <w:p w14:paraId="0F727732" w14:textId="32BE8F7A" w:rsidR="00F5715D" w:rsidRPr="00BA0AE8" w:rsidRDefault="00F5715D" w:rsidP="00FC7F2C">
            <w:pPr>
              <w:spacing w:line="276" w:lineRule="auto"/>
              <w:jc w:val="both"/>
              <w:rPr>
                <w:rFonts w:ascii="Arial" w:eastAsia="Calibri" w:hAnsi="Arial" w:cs="Arial"/>
                <w:b/>
                <w:w w:val="95"/>
                <w:sz w:val="18"/>
                <w:szCs w:val="18"/>
                <w:lang w:val="hr-HR"/>
              </w:rPr>
            </w:pPr>
            <w:r w:rsidRPr="00BA0AE8">
              <w:rPr>
                <w:rFonts w:ascii="Arial" w:eastAsia="Calibri" w:hAnsi="Arial" w:cs="Arial"/>
                <w:b/>
                <w:w w:val="95"/>
                <w:sz w:val="18"/>
                <w:szCs w:val="18"/>
                <w:lang w:val="hr-HR"/>
              </w:rPr>
              <w:t>Trogodišnji cilj 1.</w:t>
            </w:r>
            <w:r w:rsidR="000D641E">
              <w:rPr>
                <w:rFonts w:ascii="Arial" w:eastAsia="Calibri" w:hAnsi="Arial" w:cs="Arial"/>
                <w:b/>
                <w:w w:val="95"/>
                <w:sz w:val="18"/>
                <w:szCs w:val="18"/>
                <w:lang w:val="hr-HR"/>
              </w:rPr>
              <w:t>3</w:t>
            </w:r>
            <w:r w:rsidRPr="00BA0AE8">
              <w:rPr>
                <w:rFonts w:ascii="Arial" w:eastAsia="Calibri" w:hAnsi="Arial" w:cs="Arial"/>
                <w:b/>
                <w:w w:val="95"/>
                <w:sz w:val="18"/>
                <w:szCs w:val="18"/>
                <w:lang w:val="hr-HR"/>
              </w:rPr>
              <w:t>.</w:t>
            </w:r>
          </w:p>
          <w:p w14:paraId="35537DF3" w14:textId="77777777" w:rsidR="00F5715D" w:rsidRPr="00BA0AE8" w:rsidRDefault="00F5715D" w:rsidP="00FC7F2C">
            <w:pPr>
              <w:spacing w:line="276" w:lineRule="auto"/>
              <w:jc w:val="both"/>
              <w:rPr>
                <w:rFonts w:ascii="Arial" w:eastAsia="Calibri" w:hAnsi="Arial" w:cs="Arial"/>
                <w:b/>
                <w:w w:val="95"/>
                <w:sz w:val="18"/>
                <w:szCs w:val="18"/>
                <w:lang w:val="hr-HR"/>
              </w:rPr>
            </w:pPr>
          </w:p>
        </w:tc>
        <w:tc>
          <w:tcPr>
            <w:tcW w:w="6026" w:type="dxa"/>
            <w:gridSpan w:val="4"/>
            <w:shd w:val="clear" w:color="auto" w:fill="8EAADB"/>
            <w:vAlign w:val="center"/>
          </w:tcPr>
          <w:p w14:paraId="5F13A360" w14:textId="77777777" w:rsidR="00F5715D" w:rsidRPr="00BA0AE8" w:rsidRDefault="00F5715D" w:rsidP="00FC7F2C">
            <w:pPr>
              <w:jc w:val="both"/>
              <w:rPr>
                <w:rFonts w:ascii="Arial" w:hAnsi="Arial" w:cs="Arial"/>
                <w:noProof/>
                <w:sz w:val="18"/>
                <w:szCs w:val="18"/>
                <w:lang w:val="sr-Latn-CS"/>
              </w:rPr>
            </w:pPr>
            <w:r w:rsidRPr="00BA0AE8">
              <w:rPr>
                <w:rFonts w:ascii="Arial" w:hAnsi="Arial" w:cs="Arial"/>
                <w:noProof/>
                <w:sz w:val="18"/>
                <w:szCs w:val="18"/>
                <w:lang w:val="sr-Latn-CS"/>
              </w:rPr>
              <w:t xml:space="preserve"> </w:t>
            </w:r>
            <w:r w:rsidRPr="00BA0AE8">
              <w:rPr>
                <w:rFonts w:ascii="Arial" w:hAnsi="Arial" w:cs="Arial"/>
                <w:b/>
                <w:bCs/>
                <w:noProof/>
                <w:sz w:val="18"/>
                <w:szCs w:val="18"/>
                <w:lang w:val="sr-Latn-CS"/>
              </w:rPr>
              <w:t>„Unapređenje postupanja u krivičnim predmetima korupcije“</w:t>
            </w:r>
          </w:p>
          <w:p w14:paraId="0F6F7A63" w14:textId="77777777" w:rsidR="00F5715D" w:rsidRPr="00BA0AE8" w:rsidRDefault="00F5715D" w:rsidP="00FC7F2C">
            <w:pPr>
              <w:spacing w:line="276" w:lineRule="auto"/>
              <w:jc w:val="both"/>
              <w:rPr>
                <w:rFonts w:ascii="Arial" w:eastAsia="Calibri" w:hAnsi="Arial" w:cs="Arial"/>
                <w:bCs/>
                <w:i/>
                <w:w w:val="95"/>
                <w:sz w:val="18"/>
                <w:szCs w:val="18"/>
                <w:lang w:val="hr-HR"/>
              </w:rPr>
            </w:pPr>
          </w:p>
        </w:tc>
      </w:tr>
      <w:tr w:rsidR="00F5715D" w:rsidRPr="00BA0AE8" w14:paraId="5A2B4804" w14:textId="77777777" w:rsidTr="00FC7F2C">
        <w:tc>
          <w:tcPr>
            <w:tcW w:w="3041" w:type="dxa"/>
            <w:gridSpan w:val="2"/>
            <w:vMerge w:val="restart"/>
            <w:shd w:val="clear" w:color="auto" w:fill="8EAADB"/>
          </w:tcPr>
          <w:p w14:paraId="7BC852D3" w14:textId="77777777" w:rsidR="00F5715D" w:rsidRPr="00BA0AE8" w:rsidRDefault="00F5715D" w:rsidP="00FC7F2C">
            <w:pPr>
              <w:spacing w:line="276" w:lineRule="auto"/>
              <w:rPr>
                <w:rFonts w:ascii="Arial" w:eastAsia="Calibri" w:hAnsi="Arial" w:cs="Arial"/>
                <w:b/>
                <w:w w:val="95"/>
                <w:sz w:val="18"/>
                <w:szCs w:val="18"/>
                <w:lang w:val="hr-HR"/>
              </w:rPr>
            </w:pPr>
            <w:r w:rsidRPr="00BA0AE8">
              <w:rPr>
                <w:rFonts w:ascii="Arial" w:eastAsia="Calibri" w:hAnsi="Arial" w:cs="Arial"/>
                <w:b/>
                <w:w w:val="95"/>
                <w:sz w:val="18"/>
                <w:szCs w:val="18"/>
                <w:lang w:val="hr-HR"/>
              </w:rPr>
              <w:t>Pokazatelji za izlazne rezultate</w:t>
            </w:r>
          </w:p>
        </w:tc>
        <w:tc>
          <w:tcPr>
            <w:tcW w:w="6026" w:type="dxa"/>
            <w:gridSpan w:val="4"/>
            <w:shd w:val="clear" w:color="auto" w:fill="8EAADB"/>
            <w:vAlign w:val="center"/>
          </w:tcPr>
          <w:p w14:paraId="4F1E5838" w14:textId="77777777" w:rsidR="00F5715D" w:rsidRPr="00BA0AE8" w:rsidRDefault="00F5715D" w:rsidP="00FC7F2C">
            <w:pPr>
              <w:spacing w:line="276" w:lineRule="auto"/>
              <w:jc w:val="center"/>
              <w:rPr>
                <w:rFonts w:ascii="Arial" w:eastAsia="Calibri" w:hAnsi="Arial" w:cs="Arial"/>
                <w:b/>
                <w:w w:val="95"/>
                <w:sz w:val="18"/>
                <w:szCs w:val="18"/>
                <w:lang w:val="hr-HR"/>
              </w:rPr>
            </w:pPr>
            <w:r w:rsidRPr="00BA0AE8">
              <w:rPr>
                <w:rFonts w:ascii="Arial" w:eastAsia="Calibri" w:hAnsi="Arial" w:cs="Arial"/>
                <w:b/>
                <w:w w:val="95"/>
                <w:sz w:val="18"/>
                <w:szCs w:val="18"/>
                <w:lang w:val="hr-HR"/>
              </w:rPr>
              <w:t>Očekivani rezultati po godinama</w:t>
            </w:r>
          </w:p>
        </w:tc>
      </w:tr>
      <w:tr w:rsidR="00F5715D" w:rsidRPr="00BA0AE8" w14:paraId="252BD640" w14:textId="77777777" w:rsidTr="00FC7F2C">
        <w:tc>
          <w:tcPr>
            <w:tcW w:w="3041" w:type="dxa"/>
            <w:gridSpan w:val="2"/>
            <w:vMerge/>
            <w:shd w:val="clear" w:color="auto" w:fill="8EAADB"/>
          </w:tcPr>
          <w:p w14:paraId="49769BF7" w14:textId="77777777" w:rsidR="00F5715D" w:rsidRPr="00BA0AE8" w:rsidRDefault="00F5715D" w:rsidP="00FC7F2C">
            <w:pPr>
              <w:spacing w:line="276" w:lineRule="auto"/>
              <w:jc w:val="both"/>
              <w:rPr>
                <w:rFonts w:ascii="Arial" w:eastAsia="Calibri" w:hAnsi="Arial" w:cs="Arial"/>
                <w:w w:val="95"/>
                <w:sz w:val="18"/>
                <w:szCs w:val="18"/>
                <w:lang w:val="hr-HR"/>
              </w:rPr>
            </w:pPr>
          </w:p>
        </w:tc>
        <w:tc>
          <w:tcPr>
            <w:tcW w:w="2008" w:type="dxa"/>
            <w:shd w:val="clear" w:color="auto" w:fill="D9E2F3"/>
            <w:vAlign w:val="center"/>
          </w:tcPr>
          <w:p w14:paraId="664A3CC1" w14:textId="77777777" w:rsidR="00F5715D" w:rsidRPr="00BA0AE8" w:rsidRDefault="00F5715D" w:rsidP="00FC7F2C">
            <w:pPr>
              <w:spacing w:line="276" w:lineRule="auto"/>
              <w:jc w:val="center"/>
              <w:rPr>
                <w:rFonts w:ascii="Arial" w:eastAsia="Calibri" w:hAnsi="Arial" w:cs="Arial"/>
                <w:w w:val="95"/>
                <w:sz w:val="18"/>
                <w:szCs w:val="18"/>
                <w:lang w:val="hr-HR"/>
              </w:rPr>
            </w:pPr>
            <w:r w:rsidRPr="00BA0AE8">
              <w:rPr>
                <w:rFonts w:ascii="Arial" w:eastAsia="Calibri" w:hAnsi="Arial" w:cs="Arial"/>
                <w:w w:val="95"/>
                <w:sz w:val="18"/>
                <w:szCs w:val="18"/>
                <w:lang w:val="hr-HR"/>
              </w:rPr>
              <w:t>2025 (n)</w:t>
            </w:r>
          </w:p>
        </w:tc>
        <w:tc>
          <w:tcPr>
            <w:tcW w:w="2009" w:type="dxa"/>
            <w:gridSpan w:val="2"/>
            <w:shd w:val="clear" w:color="auto" w:fill="D9E2F3"/>
            <w:vAlign w:val="center"/>
          </w:tcPr>
          <w:p w14:paraId="490992C7" w14:textId="77777777" w:rsidR="00F5715D" w:rsidRPr="00BA0AE8" w:rsidRDefault="00F5715D" w:rsidP="00FC7F2C">
            <w:pPr>
              <w:spacing w:line="276" w:lineRule="auto"/>
              <w:jc w:val="center"/>
              <w:rPr>
                <w:rFonts w:ascii="Arial" w:eastAsia="Calibri" w:hAnsi="Arial" w:cs="Arial"/>
                <w:w w:val="95"/>
                <w:sz w:val="18"/>
                <w:szCs w:val="18"/>
                <w:lang w:val="hr-HR"/>
              </w:rPr>
            </w:pPr>
            <w:r w:rsidRPr="00BA0AE8">
              <w:rPr>
                <w:rFonts w:ascii="Arial" w:eastAsia="Calibri" w:hAnsi="Arial" w:cs="Arial"/>
                <w:w w:val="95"/>
                <w:sz w:val="18"/>
                <w:szCs w:val="18"/>
                <w:lang w:val="hr-HR"/>
              </w:rPr>
              <w:t>2026 (n+1)</w:t>
            </w:r>
          </w:p>
        </w:tc>
        <w:tc>
          <w:tcPr>
            <w:tcW w:w="2009" w:type="dxa"/>
            <w:shd w:val="clear" w:color="auto" w:fill="D9E2F3"/>
            <w:vAlign w:val="center"/>
          </w:tcPr>
          <w:p w14:paraId="0F50ADE5" w14:textId="77777777" w:rsidR="00F5715D" w:rsidRPr="00BA0AE8" w:rsidRDefault="00F5715D" w:rsidP="00FC7F2C">
            <w:pPr>
              <w:spacing w:line="276" w:lineRule="auto"/>
              <w:jc w:val="center"/>
              <w:rPr>
                <w:rFonts w:ascii="Arial" w:eastAsia="Calibri" w:hAnsi="Arial" w:cs="Arial"/>
                <w:w w:val="95"/>
                <w:sz w:val="18"/>
                <w:szCs w:val="18"/>
                <w:lang w:val="hr-HR"/>
              </w:rPr>
            </w:pPr>
            <w:r w:rsidRPr="00BA0AE8">
              <w:rPr>
                <w:rFonts w:ascii="Arial" w:eastAsia="Calibri" w:hAnsi="Arial" w:cs="Arial"/>
                <w:w w:val="95"/>
                <w:sz w:val="18"/>
                <w:szCs w:val="18"/>
                <w:lang w:val="hr-HR"/>
              </w:rPr>
              <w:t>2027 (n+2)</w:t>
            </w:r>
          </w:p>
        </w:tc>
      </w:tr>
      <w:tr w:rsidR="00F5715D" w:rsidRPr="00BA0AE8" w14:paraId="1372C073" w14:textId="77777777" w:rsidTr="00FC7F2C">
        <w:tc>
          <w:tcPr>
            <w:tcW w:w="3041" w:type="dxa"/>
            <w:gridSpan w:val="2"/>
          </w:tcPr>
          <w:p w14:paraId="1DC72799" w14:textId="77777777" w:rsidR="00F5715D" w:rsidRPr="00BA0AE8" w:rsidRDefault="00F5715D" w:rsidP="00FC7F2C">
            <w:pPr>
              <w:spacing w:line="276" w:lineRule="auto"/>
              <w:rPr>
                <w:rFonts w:ascii="Arial" w:eastAsia="Calibri" w:hAnsi="Arial" w:cs="Arial"/>
                <w:w w:val="95"/>
                <w:sz w:val="18"/>
                <w:szCs w:val="18"/>
                <w:lang w:val="hr-HR"/>
              </w:rPr>
            </w:pPr>
            <w:r w:rsidRPr="00BA0AE8">
              <w:rPr>
                <w:rFonts w:ascii="Arial" w:eastAsia="Calibri" w:hAnsi="Arial" w:cs="Arial"/>
                <w:w w:val="95"/>
                <w:sz w:val="18"/>
                <w:szCs w:val="18"/>
                <w:lang w:val="hr-HR"/>
              </w:rPr>
              <w:t>Smanjenje neriješenih krivičnih predmeta korupcije na godišnjem nivou suda</w:t>
            </w:r>
          </w:p>
        </w:tc>
        <w:tc>
          <w:tcPr>
            <w:tcW w:w="2008" w:type="dxa"/>
            <w:vAlign w:val="center"/>
          </w:tcPr>
          <w:p w14:paraId="7C46E3F5" w14:textId="77777777" w:rsidR="00F5715D" w:rsidRPr="00BA0AE8" w:rsidRDefault="00F5715D" w:rsidP="00FC7F2C">
            <w:pPr>
              <w:spacing w:line="276" w:lineRule="auto"/>
              <w:jc w:val="center"/>
              <w:rPr>
                <w:rFonts w:ascii="Arial" w:eastAsia="Calibri" w:hAnsi="Arial" w:cs="Arial"/>
                <w:w w:val="95"/>
                <w:sz w:val="18"/>
                <w:szCs w:val="18"/>
                <w:lang w:val="hr-HR"/>
              </w:rPr>
            </w:pPr>
            <w:r w:rsidRPr="00BA0AE8">
              <w:rPr>
                <w:rFonts w:ascii="Arial" w:eastAsia="Calibri" w:hAnsi="Arial" w:cs="Arial"/>
                <w:w w:val="95"/>
                <w:sz w:val="18"/>
                <w:szCs w:val="18"/>
                <w:lang w:val="hr-HR"/>
              </w:rPr>
              <w:t>5%</w:t>
            </w:r>
          </w:p>
        </w:tc>
        <w:tc>
          <w:tcPr>
            <w:tcW w:w="2009" w:type="dxa"/>
            <w:gridSpan w:val="2"/>
            <w:vAlign w:val="center"/>
          </w:tcPr>
          <w:p w14:paraId="46A423DE" w14:textId="77777777" w:rsidR="00F5715D" w:rsidRPr="00BA0AE8" w:rsidRDefault="00F5715D" w:rsidP="00FC7F2C">
            <w:pPr>
              <w:spacing w:line="276" w:lineRule="auto"/>
              <w:jc w:val="center"/>
              <w:rPr>
                <w:rFonts w:ascii="Arial" w:eastAsia="Calibri" w:hAnsi="Arial" w:cs="Arial"/>
                <w:w w:val="95"/>
                <w:sz w:val="18"/>
                <w:szCs w:val="18"/>
                <w:lang w:val="hr-HR"/>
              </w:rPr>
            </w:pPr>
            <w:r w:rsidRPr="00BA0AE8">
              <w:rPr>
                <w:rFonts w:ascii="Arial" w:eastAsia="Calibri" w:hAnsi="Arial" w:cs="Arial"/>
                <w:w w:val="95"/>
                <w:sz w:val="18"/>
                <w:szCs w:val="18"/>
                <w:lang w:val="hr-HR"/>
              </w:rPr>
              <w:t>10%</w:t>
            </w:r>
          </w:p>
        </w:tc>
        <w:tc>
          <w:tcPr>
            <w:tcW w:w="2009" w:type="dxa"/>
            <w:vAlign w:val="center"/>
          </w:tcPr>
          <w:p w14:paraId="2200CADA" w14:textId="77777777" w:rsidR="00F5715D" w:rsidRPr="00BA0AE8" w:rsidRDefault="00F5715D" w:rsidP="00FC7F2C">
            <w:pPr>
              <w:spacing w:line="276" w:lineRule="auto"/>
              <w:jc w:val="center"/>
              <w:rPr>
                <w:rFonts w:ascii="Arial" w:eastAsia="Calibri" w:hAnsi="Arial" w:cs="Arial"/>
                <w:w w:val="95"/>
                <w:sz w:val="18"/>
                <w:szCs w:val="18"/>
                <w:lang w:val="hr-HR"/>
              </w:rPr>
            </w:pPr>
            <w:r w:rsidRPr="00BA0AE8">
              <w:rPr>
                <w:rFonts w:ascii="Arial" w:eastAsia="Calibri" w:hAnsi="Arial" w:cs="Arial"/>
                <w:w w:val="95"/>
                <w:sz w:val="18"/>
                <w:szCs w:val="18"/>
                <w:lang w:val="hr-HR"/>
              </w:rPr>
              <w:t>15%</w:t>
            </w:r>
          </w:p>
        </w:tc>
      </w:tr>
      <w:tr w:rsidR="00F5715D" w:rsidRPr="00BA0AE8" w14:paraId="6BCBDB84" w14:textId="77777777" w:rsidTr="00FC7F2C">
        <w:tc>
          <w:tcPr>
            <w:tcW w:w="3041" w:type="dxa"/>
            <w:gridSpan w:val="2"/>
          </w:tcPr>
          <w:p w14:paraId="344DB88C" w14:textId="77777777" w:rsidR="00F5715D" w:rsidRPr="00BA0AE8" w:rsidRDefault="00F5715D" w:rsidP="00FC7F2C">
            <w:pPr>
              <w:spacing w:line="276" w:lineRule="auto"/>
              <w:rPr>
                <w:rFonts w:ascii="Arial" w:eastAsia="Calibri" w:hAnsi="Arial" w:cs="Arial"/>
                <w:w w:val="95"/>
                <w:sz w:val="18"/>
                <w:szCs w:val="18"/>
                <w:lang w:val="hr-HR"/>
              </w:rPr>
            </w:pPr>
          </w:p>
        </w:tc>
        <w:tc>
          <w:tcPr>
            <w:tcW w:w="2008" w:type="dxa"/>
            <w:vAlign w:val="center"/>
          </w:tcPr>
          <w:p w14:paraId="24AD9240" w14:textId="77777777" w:rsidR="00F5715D" w:rsidRPr="00BA0AE8" w:rsidRDefault="00F5715D" w:rsidP="00FC7F2C">
            <w:pPr>
              <w:spacing w:line="276" w:lineRule="auto"/>
              <w:jc w:val="center"/>
              <w:rPr>
                <w:rFonts w:ascii="Arial" w:eastAsia="Calibri" w:hAnsi="Arial" w:cs="Arial"/>
                <w:w w:val="95"/>
                <w:sz w:val="18"/>
                <w:szCs w:val="18"/>
                <w:lang w:val="hr-HR"/>
              </w:rPr>
            </w:pPr>
          </w:p>
        </w:tc>
        <w:tc>
          <w:tcPr>
            <w:tcW w:w="2009" w:type="dxa"/>
            <w:gridSpan w:val="2"/>
            <w:vAlign w:val="center"/>
          </w:tcPr>
          <w:p w14:paraId="31D06E5A" w14:textId="77777777" w:rsidR="00F5715D" w:rsidRPr="00BA0AE8" w:rsidRDefault="00F5715D" w:rsidP="00FC7F2C">
            <w:pPr>
              <w:spacing w:line="276" w:lineRule="auto"/>
              <w:jc w:val="center"/>
              <w:rPr>
                <w:rFonts w:ascii="Arial" w:eastAsia="Calibri" w:hAnsi="Arial" w:cs="Arial"/>
                <w:w w:val="95"/>
                <w:sz w:val="18"/>
                <w:szCs w:val="18"/>
                <w:lang w:val="hr-HR"/>
              </w:rPr>
            </w:pPr>
          </w:p>
        </w:tc>
        <w:tc>
          <w:tcPr>
            <w:tcW w:w="2009" w:type="dxa"/>
            <w:vAlign w:val="center"/>
          </w:tcPr>
          <w:p w14:paraId="24264904" w14:textId="77777777" w:rsidR="00F5715D" w:rsidRPr="00BA0AE8" w:rsidRDefault="00F5715D" w:rsidP="00FC7F2C">
            <w:pPr>
              <w:spacing w:line="276" w:lineRule="auto"/>
              <w:jc w:val="center"/>
              <w:rPr>
                <w:rFonts w:ascii="Arial" w:eastAsia="Calibri" w:hAnsi="Arial" w:cs="Arial"/>
                <w:w w:val="95"/>
                <w:sz w:val="18"/>
                <w:szCs w:val="18"/>
                <w:lang w:val="hr-HR"/>
              </w:rPr>
            </w:pPr>
          </w:p>
        </w:tc>
      </w:tr>
      <w:tr w:rsidR="00F5715D" w:rsidRPr="00BA0AE8" w14:paraId="1D93C200" w14:textId="77777777" w:rsidTr="00FC7F2C">
        <w:tc>
          <w:tcPr>
            <w:tcW w:w="988" w:type="dxa"/>
            <w:shd w:val="clear" w:color="auto" w:fill="D9E2F3"/>
          </w:tcPr>
          <w:p w14:paraId="06B15895" w14:textId="77777777" w:rsidR="00F5715D" w:rsidRPr="00BA0AE8" w:rsidRDefault="00F5715D" w:rsidP="00FC7F2C">
            <w:pPr>
              <w:spacing w:line="276" w:lineRule="auto"/>
              <w:jc w:val="center"/>
              <w:rPr>
                <w:rFonts w:ascii="Arial" w:eastAsia="Calibri" w:hAnsi="Arial" w:cs="Arial"/>
                <w:b/>
                <w:w w:val="95"/>
                <w:sz w:val="18"/>
                <w:szCs w:val="18"/>
                <w:lang w:val="hr-HR"/>
              </w:rPr>
            </w:pPr>
            <w:r w:rsidRPr="00BA0AE8">
              <w:rPr>
                <w:rFonts w:ascii="Arial" w:eastAsia="Calibri" w:hAnsi="Arial" w:cs="Arial"/>
                <w:b/>
                <w:w w:val="95"/>
                <w:sz w:val="18"/>
                <w:szCs w:val="18"/>
                <w:lang w:val="hr-HR"/>
              </w:rPr>
              <w:t>Redni broj</w:t>
            </w:r>
          </w:p>
        </w:tc>
        <w:tc>
          <w:tcPr>
            <w:tcW w:w="2053" w:type="dxa"/>
            <w:shd w:val="clear" w:color="auto" w:fill="D9E2F3"/>
          </w:tcPr>
          <w:p w14:paraId="5CA008E5" w14:textId="77777777" w:rsidR="00F5715D" w:rsidRPr="00BA0AE8" w:rsidRDefault="00F5715D" w:rsidP="00FC7F2C">
            <w:pPr>
              <w:spacing w:line="276" w:lineRule="auto"/>
              <w:jc w:val="center"/>
              <w:rPr>
                <w:rFonts w:ascii="Arial" w:eastAsia="Calibri" w:hAnsi="Arial" w:cs="Arial"/>
                <w:b/>
                <w:w w:val="95"/>
                <w:sz w:val="18"/>
                <w:szCs w:val="18"/>
                <w:lang w:val="hr-HR"/>
              </w:rPr>
            </w:pPr>
            <w:r w:rsidRPr="00BA0AE8">
              <w:rPr>
                <w:rFonts w:ascii="Arial" w:eastAsia="Calibri" w:hAnsi="Arial" w:cs="Arial"/>
                <w:b/>
                <w:w w:val="95"/>
                <w:sz w:val="18"/>
                <w:szCs w:val="18"/>
                <w:lang w:val="hr-HR"/>
              </w:rPr>
              <w:t>Naziv aktivnosti za 2025. godinu</w:t>
            </w:r>
          </w:p>
        </w:tc>
        <w:tc>
          <w:tcPr>
            <w:tcW w:w="3013" w:type="dxa"/>
            <w:gridSpan w:val="2"/>
            <w:shd w:val="clear" w:color="auto" w:fill="D9E2F3"/>
          </w:tcPr>
          <w:p w14:paraId="02821EF3" w14:textId="77777777" w:rsidR="00F5715D" w:rsidRPr="00BA0AE8" w:rsidRDefault="00F5715D" w:rsidP="00FC7F2C">
            <w:pPr>
              <w:spacing w:line="276" w:lineRule="auto"/>
              <w:jc w:val="center"/>
              <w:rPr>
                <w:rFonts w:ascii="Arial" w:eastAsia="Calibri" w:hAnsi="Arial" w:cs="Arial"/>
                <w:b/>
                <w:w w:val="95"/>
                <w:sz w:val="18"/>
                <w:szCs w:val="18"/>
                <w:lang w:val="hr-HR"/>
              </w:rPr>
            </w:pPr>
            <w:r w:rsidRPr="00BA0AE8">
              <w:rPr>
                <w:rFonts w:ascii="Arial" w:eastAsia="Calibri" w:hAnsi="Arial" w:cs="Arial"/>
                <w:b/>
                <w:w w:val="95"/>
                <w:sz w:val="18"/>
                <w:szCs w:val="18"/>
                <w:lang w:val="hr-HR"/>
              </w:rPr>
              <w:t xml:space="preserve">Rok izvršenja </w:t>
            </w:r>
          </w:p>
          <w:p w14:paraId="54E9F704" w14:textId="77777777" w:rsidR="00F5715D" w:rsidRPr="00BA0AE8" w:rsidRDefault="00F5715D" w:rsidP="00FC7F2C">
            <w:pPr>
              <w:spacing w:line="276" w:lineRule="auto"/>
              <w:jc w:val="center"/>
              <w:rPr>
                <w:rFonts w:ascii="Arial" w:eastAsia="Calibri" w:hAnsi="Arial" w:cs="Arial"/>
                <w:w w:val="95"/>
                <w:sz w:val="18"/>
                <w:szCs w:val="18"/>
                <w:lang w:val="hr-HR"/>
              </w:rPr>
            </w:pPr>
            <w:r w:rsidRPr="00BA0AE8">
              <w:rPr>
                <w:rFonts w:ascii="Arial" w:eastAsia="Calibri" w:hAnsi="Arial" w:cs="Arial"/>
                <w:w w:val="95"/>
                <w:sz w:val="18"/>
                <w:szCs w:val="18"/>
                <w:lang w:val="hr-HR"/>
              </w:rPr>
              <w:t>(po kvartalima u 2025. godini)</w:t>
            </w:r>
          </w:p>
        </w:tc>
        <w:tc>
          <w:tcPr>
            <w:tcW w:w="3013" w:type="dxa"/>
            <w:gridSpan w:val="2"/>
            <w:shd w:val="clear" w:color="auto" w:fill="D9E2F3"/>
          </w:tcPr>
          <w:p w14:paraId="2EB62AC6" w14:textId="77777777" w:rsidR="00F5715D" w:rsidRPr="00BA0AE8" w:rsidRDefault="00F5715D" w:rsidP="00FC7F2C">
            <w:pPr>
              <w:spacing w:line="276" w:lineRule="auto"/>
              <w:jc w:val="center"/>
              <w:rPr>
                <w:rFonts w:ascii="Arial" w:eastAsia="Calibri" w:hAnsi="Arial" w:cs="Arial"/>
                <w:b/>
                <w:w w:val="95"/>
                <w:sz w:val="18"/>
                <w:szCs w:val="18"/>
                <w:lang w:val="hr-HR"/>
              </w:rPr>
            </w:pPr>
            <w:r w:rsidRPr="00BA0AE8">
              <w:rPr>
                <w:rFonts w:ascii="Arial" w:eastAsia="Calibri" w:hAnsi="Arial" w:cs="Arial"/>
                <w:b/>
                <w:w w:val="95"/>
                <w:sz w:val="18"/>
                <w:szCs w:val="18"/>
                <w:lang w:val="hr-HR"/>
              </w:rPr>
              <w:t xml:space="preserve">Nositelj </w:t>
            </w:r>
            <w:r w:rsidRPr="00BA0AE8">
              <w:rPr>
                <w:rFonts w:ascii="Arial" w:eastAsia="Calibri" w:hAnsi="Arial" w:cs="Arial"/>
                <w:w w:val="95"/>
                <w:sz w:val="18"/>
                <w:szCs w:val="18"/>
                <w:lang w:val="hr-HR"/>
              </w:rPr>
              <w:t>(najmanji organizacijski dio)</w:t>
            </w:r>
          </w:p>
        </w:tc>
      </w:tr>
      <w:tr w:rsidR="00F5715D" w:rsidRPr="00BA0AE8" w14:paraId="4C047296" w14:textId="77777777" w:rsidTr="00FC7F2C">
        <w:tc>
          <w:tcPr>
            <w:tcW w:w="988" w:type="dxa"/>
            <w:vAlign w:val="center"/>
          </w:tcPr>
          <w:p w14:paraId="48864C32" w14:textId="77777777" w:rsidR="00F5715D" w:rsidRPr="00BA0AE8" w:rsidRDefault="00F5715D" w:rsidP="00FC7F2C">
            <w:pPr>
              <w:spacing w:line="276" w:lineRule="auto"/>
              <w:rPr>
                <w:rFonts w:ascii="Arial" w:eastAsia="Calibri" w:hAnsi="Arial" w:cs="Arial"/>
                <w:w w:val="95"/>
                <w:sz w:val="18"/>
                <w:szCs w:val="18"/>
                <w:lang w:val="hr-HR"/>
              </w:rPr>
            </w:pPr>
            <w:r w:rsidRPr="00BA0AE8">
              <w:rPr>
                <w:rFonts w:ascii="Arial" w:eastAsia="Calibri" w:hAnsi="Arial" w:cs="Arial"/>
                <w:w w:val="95"/>
                <w:sz w:val="18"/>
                <w:szCs w:val="18"/>
                <w:lang w:val="hr-HR"/>
              </w:rPr>
              <w:t>1.</w:t>
            </w:r>
          </w:p>
        </w:tc>
        <w:tc>
          <w:tcPr>
            <w:tcW w:w="2053" w:type="dxa"/>
            <w:vAlign w:val="center"/>
          </w:tcPr>
          <w:p w14:paraId="6325FDF7" w14:textId="77777777" w:rsidR="00F5715D" w:rsidRPr="00BA0AE8" w:rsidRDefault="00F5715D" w:rsidP="00FC7F2C">
            <w:pPr>
              <w:spacing w:line="276" w:lineRule="auto"/>
              <w:rPr>
                <w:rFonts w:ascii="Arial" w:eastAsia="Calibri" w:hAnsi="Arial" w:cs="Arial"/>
                <w:w w:val="95"/>
                <w:sz w:val="18"/>
                <w:szCs w:val="18"/>
                <w:lang w:val="hr-HR"/>
              </w:rPr>
            </w:pPr>
            <w:r w:rsidRPr="00BA0AE8">
              <w:rPr>
                <w:rFonts w:ascii="Arial" w:eastAsia="Calibri" w:hAnsi="Arial" w:cs="Arial"/>
                <w:w w:val="95"/>
                <w:sz w:val="18"/>
                <w:szCs w:val="18"/>
                <w:lang w:val="hr-HR"/>
              </w:rPr>
              <w:t xml:space="preserve">Održavanje mjesečnih sjednica </w:t>
            </w:r>
            <w:r w:rsidRPr="00BA0AE8">
              <w:rPr>
                <w:rFonts w:ascii="Arial" w:eastAsia="Calibri" w:hAnsi="Arial" w:cs="Arial"/>
                <w:noProof/>
                <w:w w:val="95"/>
                <w:sz w:val="18"/>
                <w:szCs w:val="18"/>
                <w:lang w:val="sr-Latn-CS"/>
              </w:rPr>
              <w:t>krivično-prekršajnog odjeljenja  i odjeljenja za maloljetnike radi analize dinamike rješavanja predmeta</w:t>
            </w:r>
          </w:p>
        </w:tc>
        <w:tc>
          <w:tcPr>
            <w:tcW w:w="3013" w:type="dxa"/>
            <w:gridSpan w:val="2"/>
            <w:vAlign w:val="center"/>
          </w:tcPr>
          <w:p w14:paraId="438CEAD6" w14:textId="77777777" w:rsidR="00F5715D" w:rsidRPr="00BA0AE8" w:rsidRDefault="00F5715D" w:rsidP="00EC44D7">
            <w:pPr>
              <w:spacing w:line="276" w:lineRule="auto"/>
              <w:jc w:val="center"/>
              <w:rPr>
                <w:rFonts w:ascii="Arial" w:eastAsia="Calibri" w:hAnsi="Arial" w:cs="Arial"/>
                <w:w w:val="95"/>
                <w:sz w:val="18"/>
                <w:szCs w:val="18"/>
                <w:lang w:val="hr-HR"/>
              </w:rPr>
            </w:pPr>
            <w:r w:rsidRPr="00BA0AE8">
              <w:rPr>
                <w:rFonts w:ascii="Arial" w:eastAsia="Calibri" w:hAnsi="Arial" w:cs="Arial"/>
                <w:w w:val="95"/>
                <w:sz w:val="18"/>
                <w:szCs w:val="18"/>
                <w:lang w:val="hr-HR"/>
              </w:rPr>
              <w:t>I-IV</w:t>
            </w:r>
          </w:p>
        </w:tc>
        <w:tc>
          <w:tcPr>
            <w:tcW w:w="3013" w:type="dxa"/>
            <w:gridSpan w:val="2"/>
            <w:vAlign w:val="center"/>
          </w:tcPr>
          <w:p w14:paraId="1019E21F" w14:textId="77777777" w:rsidR="00F5715D" w:rsidRPr="00BA0AE8" w:rsidRDefault="00F5715D" w:rsidP="00FC7F2C">
            <w:pPr>
              <w:spacing w:line="276" w:lineRule="auto"/>
              <w:rPr>
                <w:rFonts w:ascii="Arial" w:eastAsia="Calibri" w:hAnsi="Arial" w:cs="Arial"/>
                <w:w w:val="95"/>
                <w:sz w:val="18"/>
                <w:szCs w:val="18"/>
                <w:lang w:val="hr-HR"/>
              </w:rPr>
            </w:pPr>
            <w:r w:rsidRPr="00BA0AE8">
              <w:rPr>
                <w:rFonts w:ascii="Arial" w:eastAsia="Calibri" w:hAnsi="Arial" w:cs="Arial"/>
                <w:w w:val="95"/>
                <w:sz w:val="18"/>
                <w:szCs w:val="18"/>
                <w:lang w:val="hr-HR"/>
              </w:rPr>
              <w:t xml:space="preserve">Predsjednik </w:t>
            </w:r>
            <w:r w:rsidRPr="00BA0AE8">
              <w:rPr>
                <w:rFonts w:ascii="Arial" w:eastAsia="Calibri" w:hAnsi="Arial" w:cs="Arial"/>
                <w:noProof/>
                <w:w w:val="95"/>
                <w:sz w:val="18"/>
                <w:szCs w:val="18"/>
                <w:lang w:val="sr-Latn-CS"/>
              </w:rPr>
              <w:t>krivično-prekršajnog odjeljenja  i odjeljenja za maloljetnike i sudije</w:t>
            </w:r>
          </w:p>
        </w:tc>
      </w:tr>
      <w:tr w:rsidR="00F5715D" w:rsidRPr="00BA0AE8" w14:paraId="6A66742A" w14:textId="77777777" w:rsidTr="00FC7F2C">
        <w:tc>
          <w:tcPr>
            <w:tcW w:w="988" w:type="dxa"/>
            <w:vAlign w:val="center"/>
          </w:tcPr>
          <w:p w14:paraId="61ACCE97" w14:textId="77777777" w:rsidR="00F5715D" w:rsidRPr="00BA0AE8" w:rsidRDefault="00F5715D" w:rsidP="00FC7F2C">
            <w:pPr>
              <w:spacing w:line="276" w:lineRule="auto"/>
              <w:rPr>
                <w:rFonts w:ascii="Arial" w:eastAsia="Calibri" w:hAnsi="Arial" w:cs="Arial"/>
                <w:w w:val="95"/>
                <w:sz w:val="18"/>
                <w:szCs w:val="18"/>
                <w:lang w:val="hr-HR"/>
              </w:rPr>
            </w:pPr>
            <w:r w:rsidRPr="00BA0AE8">
              <w:rPr>
                <w:rFonts w:ascii="Arial" w:eastAsia="Calibri" w:hAnsi="Arial" w:cs="Arial"/>
                <w:w w:val="95"/>
                <w:sz w:val="18"/>
                <w:szCs w:val="18"/>
                <w:lang w:val="hr-HR"/>
              </w:rPr>
              <w:t>2.</w:t>
            </w:r>
          </w:p>
        </w:tc>
        <w:tc>
          <w:tcPr>
            <w:tcW w:w="2053" w:type="dxa"/>
            <w:vAlign w:val="center"/>
          </w:tcPr>
          <w:p w14:paraId="3D7E587D" w14:textId="77777777" w:rsidR="00F5715D" w:rsidRPr="00BA0AE8" w:rsidRDefault="00F5715D" w:rsidP="00FC7F2C">
            <w:pPr>
              <w:spacing w:line="276" w:lineRule="auto"/>
              <w:rPr>
                <w:rFonts w:ascii="Arial" w:eastAsia="Calibri" w:hAnsi="Arial" w:cs="Arial"/>
                <w:w w:val="95"/>
                <w:sz w:val="18"/>
                <w:szCs w:val="18"/>
                <w:lang w:val="hr-HR"/>
              </w:rPr>
            </w:pPr>
            <w:r w:rsidRPr="00BA0AE8">
              <w:rPr>
                <w:rFonts w:ascii="Arial" w:eastAsia="Calibri" w:hAnsi="Arial" w:cs="Arial"/>
                <w:w w:val="95"/>
                <w:sz w:val="18"/>
                <w:szCs w:val="18"/>
                <w:lang w:val="hr-HR"/>
              </w:rPr>
              <w:t>Analiza vremenskog trajanja predmeta</w:t>
            </w:r>
          </w:p>
        </w:tc>
        <w:tc>
          <w:tcPr>
            <w:tcW w:w="3013" w:type="dxa"/>
            <w:gridSpan w:val="2"/>
            <w:vAlign w:val="center"/>
          </w:tcPr>
          <w:p w14:paraId="331580E3" w14:textId="77777777" w:rsidR="00F5715D" w:rsidRPr="00BA0AE8" w:rsidRDefault="00F5715D" w:rsidP="00EC44D7">
            <w:pPr>
              <w:spacing w:line="276" w:lineRule="auto"/>
              <w:jc w:val="center"/>
              <w:rPr>
                <w:rFonts w:ascii="Arial" w:eastAsia="Calibri" w:hAnsi="Arial" w:cs="Arial"/>
                <w:w w:val="95"/>
                <w:sz w:val="18"/>
                <w:szCs w:val="18"/>
                <w:lang w:val="hr-HR"/>
              </w:rPr>
            </w:pPr>
            <w:r w:rsidRPr="00BA0AE8">
              <w:rPr>
                <w:rFonts w:ascii="Arial" w:eastAsia="Calibri" w:hAnsi="Arial" w:cs="Arial"/>
                <w:w w:val="95"/>
                <w:sz w:val="18"/>
                <w:szCs w:val="18"/>
                <w:lang w:val="hr-HR"/>
              </w:rPr>
              <w:t>I-IV</w:t>
            </w:r>
          </w:p>
        </w:tc>
        <w:tc>
          <w:tcPr>
            <w:tcW w:w="3013" w:type="dxa"/>
            <w:gridSpan w:val="2"/>
            <w:vAlign w:val="center"/>
          </w:tcPr>
          <w:p w14:paraId="676D0379" w14:textId="26F067C3" w:rsidR="00882A80" w:rsidRDefault="00882A80" w:rsidP="00FC7F2C">
            <w:pPr>
              <w:spacing w:line="276" w:lineRule="auto"/>
              <w:rPr>
                <w:rFonts w:ascii="Arial" w:eastAsia="Calibri" w:hAnsi="Arial" w:cs="Arial"/>
                <w:w w:val="95"/>
                <w:sz w:val="18"/>
                <w:szCs w:val="18"/>
                <w:lang w:val="hr-HR"/>
              </w:rPr>
            </w:pPr>
            <w:r>
              <w:rPr>
                <w:rFonts w:ascii="Arial" w:eastAsia="Calibri" w:hAnsi="Arial" w:cs="Arial"/>
                <w:w w:val="95"/>
                <w:sz w:val="18"/>
                <w:szCs w:val="18"/>
                <w:lang w:val="hr-HR"/>
              </w:rPr>
              <w:t>Predsjednik suda</w:t>
            </w:r>
          </w:p>
          <w:p w14:paraId="5AFE5742" w14:textId="331C8026" w:rsidR="00F5715D" w:rsidRPr="00BA0AE8" w:rsidRDefault="00F5715D" w:rsidP="00FC7F2C">
            <w:pPr>
              <w:spacing w:line="276" w:lineRule="auto"/>
              <w:rPr>
                <w:rFonts w:ascii="Arial" w:eastAsia="Calibri" w:hAnsi="Arial" w:cs="Arial"/>
                <w:w w:val="95"/>
                <w:sz w:val="18"/>
                <w:szCs w:val="18"/>
                <w:lang w:val="hr-HR"/>
              </w:rPr>
            </w:pPr>
            <w:r w:rsidRPr="00BA0AE8">
              <w:rPr>
                <w:rFonts w:ascii="Arial" w:eastAsia="Calibri" w:hAnsi="Arial" w:cs="Arial"/>
                <w:w w:val="95"/>
                <w:sz w:val="18"/>
                <w:szCs w:val="18"/>
                <w:lang w:val="hr-HR"/>
              </w:rPr>
              <w:t xml:space="preserve">Predsjednik </w:t>
            </w:r>
            <w:r w:rsidRPr="00BA0AE8">
              <w:rPr>
                <w:rFonts w:ascii="Arial" w:eastAsia="Calibri" w:hAnsi="Arial" w:cs="Arial"/>
                <w:noProof/>
                <w:w w:val="95"/>
                <w:sz w:val="18"/>
                <w:szCs w:val="18"/>
                <w:lang w:val="sr-Latn-CS"/>
              </w:rPr>
              <w:t>krivično-prekršajnog odjeljenja  i odjeljenja za maloljetnike i sudije</w:t>
            </w:r>
          </w:p>
        </w:tc>
      </w:tr>
      <w:tr w:rsidR="00F5715D" w:rsidRPr="00BA0AE8" w14:paraId="0CBDFA22" w14:textId="77777777" w:rsidTr="00FC7F2C">
        <w:tc>
          <w:tcPr>
            <w:tcW w:w="988" w:type="dxa"/>
          </w:tcPr>
          <w:p w14:paraId="77834C64" w14:textId="77777777" w:rsidR="00F5715D" w:rsidRPr="00BA0AE8" w:rsidRDefault="00F5715D" w:rsidP="00FC7F2C">
            <w:pPr>
              <w:spacing w:line="276" w:lineRule="auto"/>
              <w:rPr>
                <w:rFonts w:ascii="Arial" w:eastAsia="Calibri" w:hAnsi="Arial" w:cs="Arial"/>
                <w:w w:val="95"/>
                <w:sz w:val="18"/>
                <w:szCs w:val="18"/>
                <w:lang w:val="hr-HR"/>
              </w:rPr>
            </w:pPr>
            <w:r w:rsidRPr="00BA0AE8">
              <w:rPr>
                <w:rFonts w:ascii="Arial" w:eastAsia="Calibri" w:hAnsi="Arial" w:cs="Arial"/>
                <w:w w:val="95"/>
                <w:sz w:val="18"/>
                <w:szCs w:val="18"/>
                <w:lang w:val="hr-HR"/>
              </w:rPr>
              <w:t>3.</w:t>
            </w:r>
          </w:p>
        </w:tc>
        <w:tc>
          <w:tcPr>
            <w:tcW w:w="2053" w:type="dxa"/>
          </w:tcPr>
          <w:p w14:paraId="03169011" w14:textId="77777777" w:rsidR="00F5715D" w:rsidRPr="00BA0AE8" w:rsidRDefault="00F5715D" w:rsidP="00FC7F2C">
            <w:pPr>
              <w:spacing w:line="276" w:lineRule="auto"/>
              <w:rPr>
                <w:rFonts w:ascii="Arial" w:eastAsia="Calibri" w:hAnsi="Arial" w:cs="Arial"/>
                <w:w w:val="95"/>
                <w:sz w:val="18"/>
                <w:szCs w:val="18"/>
                <w:lang w:val="hr-HR"/>
              </w:rPr>
            </w:pPr>
            <w:r w:rsidRPr="00BA0AE8">
              <w:rPr>
                <w:rFonts w:ascii="Arial" w:eastAsia="Calibri" w:hAnsi="Arial" w:cs="Arial"/>
                <w:w w:val="95"/>
                <w:sz w:val="18"/>
                <w:szCs w:val="18"/>
                <w:lang w:val="hr-HR"/>
              </w:rPr>
              <w:t>Prioritetno postupanje po predmetima korupcije</w:t>
            </w:r>
          </w:p>
        </w:tc>
        <w:tc>
          <w:tcPr>
            <w:tcW w:w="3013" w:type="dxa"/>
            <w:gridSpan w:val="2"/>
          </w:tcPr>
          <w:p w14:paraId="13A199D8" w14:textId="77777777" w:rsidR="00F5715D" w:rsidRPr="00BA0AE8" w:rsidRDefault="00F5715D" w:rsidP="00EC44D7">
            <w:pPr>
              <w:spacing w:line="276" w:lineRule="auto"/>
              <w:jc w:val="center"/>
              <w:rPr>
                <w:rFonts w:ascii="Arial" w:eastAsia="Calibri" w:hAnsi="Arial" w:cs="Arial"/>
                <w:w w:val="95"/>
                <w:sz w:val="18"/>
                <w:szCs w:val="18"/>
                <w:lang w:val="hr-HR"/>
              </w:rPr>
            </w:pPr>
            <w:r w:rsidRPr="00BA0AE8">
              <w:rPr>
                <w:rFonts w:ascii="Arial" w:eastAsia="Calibri" w:hAnsi="Arial" w:cs="Arial"/>
                <w:w w:val="95"/>
                <w:sz w:val="18"/>
                <w:szCs w:val="18"/>
                <w:lang w:val="hr-HR"/>
              </w:rPr>
              <w:t>I-IV</w:t>
            </w:r>
          </w:p>
        </w:tc>
        <w:tc>
          <w:tcPr>
            <w:tcW w:w="3013" w:type="dxa"/>
            <w:gridSpan w:val="2"/>
          </w:tcPr>
          <w:p w14:paraId="2A9A3B64" w14:textId="77777777" w:rsidR="00D14727" w:rsidRDefault="00D14727" w:rsidP="00D14727">
            <w:pPr>
              <w:spacing w:line="276" w:lineRule="auto"/>
              <w:rPr>
                <w:rFonts w:ascii="Arial" w:eastAsia="Calibri" w:hAnsi="Arial" w:cs="Arial"/>
                <w:w w:val="95"/>
                <w:sz w:val="18"/>
                <w:szCs w:val="18"/>
                <w:lang w:val="hr-HR"/>
              </w:rPr>
            </w:pPr>
            <w:r>
              <w:rPr>
                <w:rFonts w:ascii="Arial" w:eastAsia="Calibri" w:hAnsi="Arial" w:cs="Arial"/>
                <w:w w:val="95"/>
                <w:sz w:val="18"/>
                <w:szCs w:val="18"/>
                <w:lang w:val="hr-HR"/>
              </w:rPr>
              <w:t>Predsjednik suda</w:t>
            </w:r>
          </w:p>
          <w:p w14:paraId="3997B9C1" w14:textId="79E529BD" w:rsidR="00F5715D" w:rsidRPr="00BA0AE8" w:rsidRDefault="00D14727" w:rsidP="00D14727">
            <w:pPr>
              <w:spacing w:line="276" w:lineRule="auto"/>
              <w:rPr>
                <w:rFonts w:ascii="Arial" w:eastAsia="Calibri" w:hAnsi="Arial" w:cs="Arial"/>
                <w:w w:val="95"/>
                <w:sz w:val="18"/>
                <w:szCs w:val="18"/>
                <w:lang w:val="hr-HR"/>
              </w:rPr>
            </w:pPr>
            <w:r w:rsidRPr="00BA0AE8">
              <w:rPr>
                <w:rFonts w:ascii="Arial" w:eastAsia="Calibri" w:hAnsi="Arial" w:cs="Arial"/>
                <w:w w:val="95"/>
                <w:sz w:val="18"/>
                <w:szCs w:val="18"/>
                <w:lang w:val="hr-HR"/>
              </w:rPr>
              <w:t xml:space="preserve">Predsjednik </w:t>
            </w:r>
            <w:r w:rsidRPr="00BA0AE8">
              <w:rPr>
                <w:rFonts w:ascii="Arial" w:eastAsia="Calibri" w:hAnsi="Arial" w:cs="Arial"/>
                <w:noProof/>
                <w:w w:val="95"/>
                <w:sz w:val="18"/>
                <w:szCs w:val="18"/>
                <w:lang w:val="sr-Latn-CS"/>
              </w:rPr>
              <w:t>krivično-prekršajnog odjeljenja  i odjeljenja za maloljetnike i sudije</w:t>
            </w:r>
          </w:p>
        </w:tc>
      </w:tr>
      <w:tr w:rsidR="00F5715D" w:rsidRPr="00BA0AE8" w14:paraId="73886CB4" w14:textId="77777777" w:rsidTr="00FC7F2C">
        <w:tc>
          <w:tcPr>
            <w:tcW w:w="988" w:type="dxa"/>
          </w:tcPr>
          <w:p w14:paraId="6F3195BC" w14:textId="77777777" w:rsidR="00F5715D" w:rsidRPr="00BA0AE8" w:rsidRDefault="00F5715D" w:rsidP="00FC7F2C">
            <w:pPr>
              <w:rPr>
                <w:rFonts w:ascii="Arial" w:eastAsia="Trebuchet MS" w:hAnsi="Arial" w:cs="Arial"/>
                <w:w w:val="95"/>
                <w:sz w:val="18"/>
                <w:szCs w:val="18"/>
                <w:lang w:val="hr-HR"/>
              </w:rPr>
            </w:pPr>
            <w:r w:rsidRPr="00BA0AE8">
              <w:rPr>
                <w:rFonts w:ascii="Arial" w:eastAsia="Trebuchet MS" w:hAnsi="Arial" w:cs="Arial"/>
                <w:w w:val="95"/>
                <w:sz w:val="18"/>
                <w:szCs w:val="18"/>
                <w:lang w:val="hr-HR"/>
              </w:rPr>
              <w:t>4.</w:t>
            </w:r>
          </w:p>
        </w:tc>
        <w:tc>
          <w:tcPr>
            <w:tcW w:w="2053" w:type="dxa"/>
          </w:tcPr>
          <w:p w14:paraId="5C4A2DA7" w14:textId="2F030AC9" w:rsidR="00F5715D" w:rsidRPr="00BA0AE8" w:rsidRDefault="00F5715D" w:rsidP="00FC7F2C">
            <w:pPr>
              <w:spacing w:line="276" w:lineRule="auto"/>
              <w:rPr>
                <w:rFonts w:ascii="Arial" w:eastAsia="Calibri" w:hAnsi="Arial" w:cs="Arial"/>
                <w:w w:val="95"/>
                <w:sz w:val="18"/>
                <w:szCs w:val="18"/>
                <w:lang w:val="hr-HR"/>
              </w:rPr>
            </w:pPr>
            <w:r w:rsidRPr="00BA0AE8">
              <w:rPr>
                <w:rFonts w:ascii="Arial" w:eastAsia="Calibri" w:hAnsi="Arial" w:cs="Arial"/>
                <w:w w:val="95"/>
                <w:sz w:val="18"/>
                <w:szCs w:val="18"/>
                <w:lang w:val="hr-HR"/>
              </w:rPr>
              <w:t xml:space="preserve">Prezentacija ostvarenih rezultata </w:t>
            </w:r>
          </w:p>
        </w:tc>
        <w:tc>
          <w:tcPr>
            <w:tcW w:w="3013" w:type="dxa"/>
            <w:gridSpan w:val="2"/>
          </w:tcPr>
          <w:p w14:paraId="24C6504A" w14:textId="77777777" w:rsidR="00F5715D" w:rsidRPr="00BA0AE8" w:rsidRDefault="00F5715D" w:rsidP="00EC44D7">
            <w:pPr>
              <w:spacing w:line="276" w:lineRule="auto"/>
              <w:jc w:val="center"/>
              <w:rPr>
                <w:rFonts w:ascii="Arial" w:eastAsia="Calibri" w:hAnsi="Arial" w:cs="Arial"/>
                <w:w w:val="95"/>
                <w:sz w:val="18"/>
                <w:szCs w:val="18"/>
                <w:lang w:val="hr-HR"/>
              </w:rPr>
            </w:pPr>
            <w:r w:rsidRPr="00BA0AE8">
              <w:rPr>
                <w:rFonts w:ascii="Arial" w:eastAsia="Calibri" w:hAnsi="Arial" w:cs="Arial"/>
                <w:w w:val="95"/>
                <w:sz w:val="18"/>
                <w:szCs w:val="18"/>
                <w:lang w:val="hr-HR"/>
              </w:rPr>
              <w:t>I-IV</w:t>
            </w:r>
          </w:p>
        </w:tc>
        <w:tc>
          <w:tcPr>
            <w:tcW w:w="3013" w:type="dxa"/>
            <w:gridSpan w:val="2"/>
          </w:tcPr>
          <w:p w14:paraId="185236A8" w14:textId="77777777" w:rsidR="00D14727" w:rsidRDefault="00D14727" w:rsidP="00D14727">
            <w:pPr>
              <w:spacing w:line="276" w:lineRule="auto"/>
              <w:rPr>
                <w:rFonts w:ascii="Arial" w:eastAsia="Calibri" w:hAnsi="Arial" w:cs="Arial"/>
                <w:w w:val="95"/>
                <w:sz w:val="18"/>
                <w:szCs w:val="18"/>
                <w:lang w:val="hr-HR"/>
              </w:rPr>
            </w:pPr>
            <w:r>
              <w:rPr>
                <w:rFonts w:ascii="Arial" w:eastAsia="Calibri" w:hAnsi="Arial" w:cs="Arial"/>
                <w:w w:val="95"/>
                <w:sz w:val="18"/>
                <w:szCs w:val="18"/>
                <w:lang w:val="hr-HR"/>
              </w:rPr>
              <w:t>Predsjednik suda</w:t>
            </w:r>
          </w:p>
          <w:p w14:paraId="6702DA95" w14:textId="2507833B" w:rsidR="00F5715D" w:rsidRPr="00BA0AE8" w:rsidRDefault="00D14727" w:rsidP="00D14727">
            <w:pPr>
              <w:spacing w:line="276" w:lineRule="auto"/>
              <w:rPr>
                <w:rFonts w:ascii="Arial" w:eastAsia="Calibri" w:hAnsi="Arial" w:cs="Arial"/>
                <w:w w:val="95"/>
                <w:sz w:val="18"/>
                <w:szCs w:val="18"/>
                <w:lang w:val="hr-HR"/>
              </w:rPr>
            </w:pPr>
            <w:r w:rsidRPr="00BA0AE8">
              <w:rPr>
                <w:rFonts w:ascii="Arial" w:eastAsia="Calibri" w:hAnsi="Arial" w:cs="Arial"/>
                <w:w w:val="95"/>
                <w:sz w:val="18"/>
                <w:szCs w:val="18"/>
                <w:lang w:val="hr-HR"/>
              </w:rPr>
              <w:t xml:space="preserve">Predsjednik </w:t>
            </w:r>
            <w:r w:rsidRPr="00BA0AE8">
              <w:rPr>
                <w:rFonts w:ascii="Arial" w:eastAsia="Calibri" w:hAnsi="Arial" w:cs="Arial"/>
                <w:noProof/>
                <w:w w:val="95"/>
                <w:sz w:val="18"/>
                <w:szCs w:val="18"/>
                <w:lang w:val="sr-Latn-CS"/>
              </w:rPr>
              <w:t>krivično-prekršajnog odjeljenja  i odjeljenja za maloljetnike i sudije</w:t>
            </w:r>
          </w:p>
        </w:tc>
      </w:tr>
    </w:tbl>
    <w:p w14:paraId="79BD81B8" w14:textId="53930068" w:rsidR="00F5715D" w:rsidRDefault="00F5715D" w:rsidP="00F5715D">
      <w:pPr>
        <w:spacing w:before="40" w:line="276" w:lineRule="auto"/>
        <w:ind w:left="0"/>
        <w:jc w:val="both"/>
        <w:rPr>
          <w:rFonts w:ascii="Arial" w:hAnsi="Arial" w:cs="Arial"/>
          <w:w w:val="95"/>
          <w:sz w:val="18"/>
          <w:szCs w:val="18"/>
          <w:lang w:val="hr-HR"/>
        </w:rPr>
      </w:pPr>
    </w:p>
    <w:p w14:paraId="498366E4" w14:textId="510F1789" w:rsidR="000D641E" w:rsidRDefault="000D641E" w:rsidP="00F5715D">
      <w:pPr>
        <w:spacing w:before="40" w:line="276" w:lineRule="auto"/>
        <w:ind w:left="0"/>
        <w:jc w:val="both"/>
        <w:rPr>
          <w:rFonts w:ascii="Arial" w:hAnsi="Arial" w:cs="Arial"/>
          <w:w w:val="95"/>
          <w:sz w:val="18"/>
          <w:szCs w:val="18"/>
          <w:lang w:val="hr-HR"/>
        </w:rPr>
      </w:pPr>
    </w:p>
    <w:p w14:paraId="5FE85707" w14:textId="0D198F12" w:rsidR="000D641E" w:rsidRDefault="000D641E" w:rsidP="000D641E">
      <w:pPr>
        <w:spacing w:before="40" w:line="276" w:lineRule="auto"/>
        <w:ind w:left="0"/>
        <w:jc w:val="both"/>
        <w:rPr>
          <w:rFonts w:ascii="Arial" w:hAnsi="Arial" w:cs="Arial"/>
          <w:w w:val="95"/>
          <w:sz w:val="28"/>
          <w:szCs w:val="24"/>
          <w:lang w:val="hr-HR"/>
        </w:rPr>
      </w:pPr>
    </w:p>
    <w:p w14:paraId="28924FCD" w14:textId="100C3009" w:rsidR="00687E2D" w:rsidRDefault="00687E2D" w:rsidP="000D641E">
      <w:pPr>
        <w:spacing w:before="40" w:line="276" w:lineRule="auto"/>
        <w:ind w:left="0"/>
        <w:jc w:val="both"/>
        <w:rPr>
          <w:rFonts w:ascii="Arial" w:hAnsi="Arial" w:cs="Arial"/>
          <w:w w:val="95"/>
          <w:sz w:val="28"/>
          <w:szCs w:val="24"/>
          <w:lang w:val="hr-HR"/>
        </w:rPr>
      </w:pPr>
    </w:p>
    <w:p w14:paraId="74D81C93" w14:textId="5F96B751" w:rsidR="00687E2D" w:rsidRDefault="00687E2D" w:rsidP="000D641E">
      <w:pPr>
        <w:spacing w:before="40" w:line="276" w:lineRule="auto"/>
        <w:ind w:left="0"/>
        <w:jc w:val="both"/>
        <w:rPr>
          <w:rFonts w:ascii="Arial" w:hAnsi="Arial" w:cs="Arial"/>
          <w:w w:val="95"/>
          <w:sz w:val="28"/>
          <w:szCs w:val="24"/>
          <w:lang w:val="hr-HR"/>
        </w:rPr>
      </w:pPr>
    </w:p>
    <w:p w14:paraId="034E8E93" w14:textId="77777777" w:rsidR="00D14727" w:rsidRPr="00217C1D" w:rsidRDefault="00D14727" w:rsidP="00D14727">
      <w:pPr>
        <w:spacing w:before="40" w:line="276" w:lineRule="auto"/>
        <w:ind w:left="0"/>
        <w:jc w:val="both"/>
        <w:rPr>
          <w:rFonts w:ascii="Arial" w:hAnsi="Arial" w:cs="Arial"/>
          <w:w w:val="95"/>
          <w:sz w:val="28"/>
          <w:szCs w:val="24"/>
          <w:lang w:val="hr-HR"/>
        </w:rPr>
      </w:pPr>
    </w:p>
    <w:tbl>
      <w:tblPr>
        <w:tblStyle w:val="TableGrid"/>
        <w:tblW w:w="9067" w:type="dxa"/>
        <w:tblLook w:val="04A0" w:firstRow="1" w:lastRow="0" w:firstColumn="1" w:lastColumn="0" w:noHBand="0" w:noVBand="1"/>
      </w:tblPr>
      <w:tblGrid>
        <w:gridCol w:w="988"/>
        <w:gridCol w:w="2053"/>
        <w:gridCol w:w="2008"/>
        <w:gridCol w:w="1005"/>
        <w:gridCol w:w="1004"/>
        <w:gridCol w:w="2009"/>
      </w:tblGrid>
      <w:tr w:rsidR="00D14727" w:rsidRPr="009336F9" w14:paraId="612D2483" w14:textId="77777777" w:rsidTr="001C1B4F">
        <w:tc>
          <w:tcPr>
            <w:tcW w:w="3041" w:type="dxa"/>
            <w:gridSpan w:val="2"/>
            <w:shd w:val="clear" w:color="auto" w:fill="8EAADB"/>
          </w:tcPr>
          <w:p w14:paraId="77C0469C" w14:textId="77777777" w:rsidR="00D14727" w:rsidRPr="00BA0AE8" w:rsidRDefault="00D14727" w:rsidP="001C1B4F">
            <w:pPr>
              <w:spacing w:line="276" w:lineRule="auto"/>
              <w:jc w:val="both"/>
              <w:rPr>
                <w:rFonts w:ascii="Arial" w:eastAsia="Calibri" w:hAnsi="Arial" w:cs="Arial"/>
                <w:b/>
                <w:w w:val="95"/>
                <w:sz w:val="18"/>
                <w:szCs w:val="18"/>
                <w:lang w:val="hr-HR"/>
              </w:rPr>
            </w:pPr>
            <w:r w:rsidRPr="00BA0AE8">
              <w:rPr>
                <w:rFonts w:ascii="Arial" w:eastAsia="Calibri" w:hAnsi="Arial" w:cs="Arial"/>
                <w:b/>
                <w:w w:val="95"/>
                <w:sz w:val="18"/>
                <w:szCs w:val="18"/>
                <w:lang w:val="hr-HR"/>
              </w:rPr>
              <w:t xml:space="preserve">Strateški cilj </w:t>
            </w:r>
            <w:r>
              <w:rPr>
                <w:rFonts w:ascii="Arial" w:eastAsia="Calibri" w:hAnsi="Arial" w:cs="Arial"/>
                <w:b/>
                <w:w w:val="95"/>
                <w:sz w:val="18"/>
                <w:szCs w:val="18"/>
                <w:lang w:val="hr-HR"/>
              </w:rPr>
              <w:t>2</w:t>
            </w:r>
          </w:p>
        </w:tc>
        <w:tc>
          <w:tcPr>
            <w:tcW w:w="6026" w:type="dxa"/>
            <w:gridSpan w:val="4"/>
            <w:shd w:val="clear" w:color="auto" w:fill="8EAADB"/>
            <w:vAlign w:val="center"/>
          </w:tcPr>
          <w:p w14:paraId="2661CB22" w14:textId="77777777" w:rsidR="00D14727" w:rsidRPr="00BA0AE8" w:rsidRDefault="00D14727" w:rsidP="001C1B4F">
            <w:pPr>
              <w:rPr>
                <w:rFonts w:ascii="Arial" w:hAnsi="Arial" w:cs="Arial"/>
                <w:noProof/>
                <w:sz w:val="18"/>
                <w:szCs w:val="18"/>
                <w:lang w:val="sr-Latn-CS"/>
              </w:rPr>
            </w:pPr>
            <w:r>
              <w:rPr>
                <w:rFonts w:ascii="Arial" w:hAnsi="Arial" w:cs="Arial"/>
                <w:noProof/>
                <w:sz w:val="18"/>
                <w:szCs w:val="18"/>
                <w:lang w:val="sr-Latn-CS"/>
              </w:rPr>
              <w:t>Smanjenje prosječne dužine trajanja neriješenih predmeta</w:t>
            </w:r>
          </w:p>
          <w:p w14:paraId="10BA9685" w14:textId="77777777" w:rsidR="00D14727" w:rsidRPr="00BA0AE8" w:rsidRDefault="00D14727" w:rsidP="001C1B4F">
            <w:pPr>
              <w:spacing w:line="276" w:lineRule="auto"/>
              <w:jc w:val="both"/>
              <w:rPr>
                <w:rFonts w:ascii="Arial" w:eastAsia="Calibri" w:hAnsi="Arial" w:cs="Arial"/>
                <w:b/>
                <w:i/>
                <w:w w:val="95"/>
                <w:sz w:val="18"/>
                <w:szCs w:val="18"/>
                <w:lang w:val="hr-HR"/>
              </w:rPr>
            </w:pPr>
          </w:p>
        </w:tc>
      </w:tr>
      <w:tr w:rsidR="00D14727" w:rsidRPr="009336F9" w14:paraId="6F9FEF0B" w14:textId="77777777" w:rsidTr="001C1B4F">
        <w:tc>
          <w:tcPr>
            <w:tcW w:w="3041" w:type="dxa"/>
            <w:gridSpan w:val="2"/>
            <w:shd w:val="clear" w:color="auto" w:fill="8EAADB"/>
          </w:tcPr>
          <w:p w14:paraId="1BDE9846" w14:textId="6E1A7C90" w:rsidR="00D14727" w:rsidRPr="00BA0AE8" w:rsidRDefault="00D14727" w:rsidP="001C1B4F">
            <w:pPr>
              <w:spacing w:line="276" w:lineRule="auto"/>
              <w:jc w:val="both"/>
              <w:rPr>
                <w:rFonts w:ascii="Arial" w:eastAsia="Calibri" w:hAnsi="Arial" w:cs="Arial"/>
                <w:b/>
                <w:w w:val="95"/>
                <w:sz w:val="18"/>
                <w:szCs w:val="18"/>
                <w:lang w:val="hr-HR"/>
              </w:rPr>
            </w:pPr>
            <w:r w:rsidRPr="00BA0AE8">
              <w:rPr>
                <w:rFonts w:ascii="Arial" w:eastAsia="Calibri" w:hAnsi="Arial" w:cs="Arial"/>
                <w:b/>
                <w:w w:val="95"/>
                <w:sz w:val="18"/>
                <w:szCs w:val="18"/>
                <w:lang w:val="hr-HR"/>
              </w:rPr>
              <w:t xml:space="preserve">Trogodišnji cilj </w:t>
            </w:r>
            <w:r>
              <w:rPr>
                <w:rFonts w:ascii="Arial" w:eastAsia="Calibri" w:hAnsi="Arial" w:cs="Arial"/>
                <w:b/>
                <w:w w:val="95"/>
                <w:sz w:val="18"/>
                <w:szCs w:val="18"/>
                <w:lang w:val="hr-HR"/>
              </w:rPr>
              <w:t>2</w:t>
            </w:r>
            <w:r w:rsidRPr="00BA0AE8">
              <w:rPr>
                <w:rFonts w:ascii="Arial" w:eastAsia="Calibri" w:hAnsi="Arial" w:cs="Arial"/>
                <w:b/>
                <w:w w:val="95"/>
                <w:sz w:val="18"/>
                <w:szCs w:val="18"/>
                <w:lang w:val="hr-HR"/>
              </w:rPr>
              <w:t>.</w:t>
            </w:r>
            <w:r w:rsidR="008C511D">
              <w:rPr>
                <w:rFonts w:ascii="Arial" w:eastAsia="Calibri" w:hAnsi="Arial" w:cs="Arial"/>
                <w:b/>
                <w:w w:val="95"/>
                <w:sz w:val="18"/>
                <w:szCs w:val="18"/>
                <w:lang w:val="hr-HR"/>
              </w:rPr>
              <w:t>1</w:t>
            </w:r>
            <w:r w:rsidRPr="00BA0AE8">
              <w:rPr>
                <w:rFonts w:ascii="Arial" w:eastAsia="Calibri" w:hAnsi="Arial" w:cs="Arial"/>
                <w:b/>
                <w:w w:val="95"/>
                <w:sz w:val="18"/>
                <w:szCs w:val="18"/>
                <w:lang w:val="hr-HR"/>
              </w:rPr>
              <w:t>.</w:t>
            </w:r>
          </w:p>
          <w:p w14:paraId="4584715F" w14:textId="77777777" w:rsidR="00D14727" w:rsidRPr="00BA0AE8" w:rsidRDefault="00D14727" w:rsidP="001C1B4F">
            <w:pPr>
              <w:spacing w:line="276" w:lineRule="auto"/>
              <w:jc w:val="both"/>
              <w:rPr>
                <w:rFonts w:ascii="Arial" w:eastAsia="Calibri" w:hAnsi="Arial" w:cs="Arial"/>
                <w:b/>
                <w:w w:val="95"/>
                <w:sz w:val="18"/>
                <w:szCs w:val="18"/>
                <w:lang w:val="hr-HR"/>
              </w:rPr>
            </w:pPr>
          </w:p>
        </w:tc>
        <w:tc>
          <w:tcPr>
            <w:tcW w:w="6026" w:type="dxa"/>
            <w:gridSpan w:val="4"/>
            <w:shd w:val="clear" w:color="auto" w:fill="8EAADB"/>
            <w:vAlign w:val="center"/>
          </w:tcPr>
          <w:p w14:paraId="04FE2F58" w14:textId="77777777" w:rsidR="00D14727" w:rsidRPr="00BA0AE8" w:rsidRDefault="00D14727" w:rsidP="001C1B4F">
            <w:pPr>
              <w:jc w:val="both"/>
              <w:rPr>
                <w:rFonts w:ascii="Arial" w:hAnsi="Arial" w:cs="Arial"/>
                <w:b/>
                <w:bCs/>
                <w:noProof/>
                <w:sz w:val="18"/>
                <w:szCs w:val="18"/>
                <w:lang w:val="sr-Latn-CS"/>
              </w:rPr>
            </w:pPr>
            <w:r w:rsidRPr="00BA0AE8">
              <w:rPr>
                <w:rFonts w:ascii="Arial" w:hAnsi="Arial" w:cs="Arial"/>
                <w:b/>
                <w:bCs/>
                <w:noProof/>
                <w:sz w:val="18"/>
                <w:szCs w:val="18"/>
                <w:lang w:val="sr-Latn-CS"/>
              </w:rPr>
              <w:t>„</w:t>
            </w:r>
            <w:r>
              <w:rPr>
                <w:rFonts w:ascii="Arial" w:hAnsi="Arial" w:cs="Arial"/>
                <w:b/>
                <w:bCs/>
                <w:noProof/>
                <w:sz w:val="18"/>
                <w:szCs w:val="18"/>
                <w:lang w:val="sr-Latn-CS"/>
              </w:rPr>
              <w:t>Skraćivanje dužine</w:t>
            </w:r>
            <w:r w:rsidRPr="00BA0AE8">
              <w:rPr>
                <w:rFonts w:ascii="Arial" w:hAnsi="Arial" w:cs="Arial"/>
                <w:b/>
                <w:bCs/>
                <w:noProof/>
                <w:sz w:val="18"/>
                <w:szCs w:val="18"/>
                <w:lang w:val="sr-Latn-CS"/>
              </w:rPr>
              <w:t xml:space="preserve"> trajanja </w:t>
            </w:r>
            <w:r>
              <w:rPr>
                <w:rFonts w:ascii="Arial" w:hAnsi="Arial" w:cs="Arial"/>
                <w:b/>
                <w:bCs/>
                <w:noProof/>
                <w:sz w:val="18"/>
                <w:szCs w:val="18"/>
                <w:lang w:val="sr-Latn-CS"/>
              </w:rPr>
              <w:t xml:space="preserve">neriješenih </w:t>
            </w:r>
            <w:r w:rsidRPr="00BA0AE8">
              <w:rPr>
                <w:rFonts w:ascii="Arial" w:hAnsi="Arial" w:cs="Arial"/>
                <w:b/>
                <w:bCs/>
                <w:noProof/>
                <w:sz w:val="18"/>
                <w:szCs w:val="18"/>
                <w:lang w:val="sr-Latn-CS"/>
              </w:rPr>
              <w:t>predmeta na parničnom referatu“</w:t>
            </w:r>
          </w:p>
          <w:p w14:paraId="266AF0AD" w14:textId="77777777" w:rsidR="00D14727" w:rsidRPr="00BA0AE8" w:rsidRDefault="00D14727" w:rsidP="001C1B4F">
            <w:pPr>
              <w:spacing w:line="276" w:lineRule="auto"/>
              <w:jc w:val="both"/>
              <w:rPr>
                <w:rFonts w:ascii="Arial" w:eastAsia="Calibri" w:hAnsi="Arial" w:cs="Arial"/>
                <w:bCs/>
                <w:i/>
                <w:w w:val="95"/>
                <w:sz w:val="18"/>
                <w:szCs w:val="18"/>
                <w:lang w:val="hr-HR"/>
              </w:rPr>
            </w:pPr>
          </w:p>
        </w:tc>
      </w:tr>
      <w:tr w:rsidR="00D14727" w:rsidRPr="009336F9" w14:paraId="3FAE985B" w14:textId="77777777" w:rsidTr="001C1B4F">
        <w:tc>
          <w:tcPr>
            <w:tcW w:w="3041" w:type="dxa"/>
            <w:gridSpan w:val="2"/>
            <w:vMerge w:val="restart"/>
            <w:shd w:val="clear" w:color="auto" w:fill="8EAADB"/>
          </w:tcPr>
          <w:p w14:paraId="65A25CCC" w14:textId="77777777" w:rsidR="00D14727" w:rsidRPr="00BA0AE8" w:rsidRDefault="00D14727" w:rsidP="001C1B4F">
            <w:pPr>
              <w:spacing w:line="276" w:lineRule="auto"/>
              <w:rPr>
                <w:rFonts w:ascii="Arial" w:eastAsia="Calibri" w:hAnsi="Arial" w:cs="Arial"/>
                <w:b/>
                <w:w w:val="95"/>
                <w:sz w:val="18"/>
                <w:szCs w:val="18"/>
                <w:lang w:val="hr-HR"/>
              </w:rPr>
            </w:pPr>
            <w:r w:rsidRPr="00BA0AE8">
              <w:rPr>
                <w:rFonts w:ascii="Arial" w:eastAsia="Calibri" w:hAnsi="Arial" w:cs="Arial"/>
                <w:b/>
                <w:w w:val="95"/>
                <w:sz w:val="18"/>
                <w:szCs w:val="18"/>
                <w:lang w:val="hr-HR"/>
              </w:rPr>
              <w:t>Pokazatelji za izlazne rezultate</w:t>
            </w:r>
          </w:p>
        </w:tc>
        <w:tc>
          <w:tcPr>
            <w:tcW w:w="6026" w:type="dxa"/>
            <w:gridSpan w:val="4"/>
            <w:shd w:val="clear" w:color="auto" w:fill="8EAADB"/>
            <w:vAlign w:val="center"/>
          </w:tcPr>
          <w:p w14:paraId="20CEFC37" w14:textId="77777777" w:rsidR="00D14727" w:rsidRPr="00BA0AE8" w:rsidRDefault="00D14727" w:rsidP="001C1B4F">
            <w:pPr>
              <w:spacing w:line="276" w:lineRule="auto"/>
              <w:jc w:val="center"/>
              <w:rPr>
                <w:rFonts w:ascii="Arial" w:eastAsia="Calibri" w:hAnsi="Arial" w:cs="Arial"/>
                <w:b/>
                <w:w w:val="95"/>
                <w:sz w:val="18"/>
                <w:szCs w:val="18"/>
                <w:lang w:val="hr-HR"/>
              </w:rPr>
            </w:pPr>
            <w:r w:rsidRPr="00BA0AE8">
              <w:rPr>
                <w:rFonts w:ascii="Arial" w:eastAsia="Calibri" w:hAnsi="Arial" w:cs="Arial"/>
                <w:b/>
                <w:w w:val="95"/>
                <w:sz w:val="18"/>
                <w:szCs w:val="18"/>
                <w:lang w:val="hr-HR"/>
              </w:rPr>
              <w:t>Očekivani rezultati po godinama</w:t>
            </w:r>
          </w:p>
        </w:tc>
      </w:tr>
      <w:tr w:rsidR="00D14727" w:rsidRPr="009336F9" w14:paraId="77F5D9BB" w14:textId="77777777" w:rsidTr="001C1B4F">
        <w:tc>
          <w:tcPr>
            <w:tcW w:w="3041" w:type="dxa"/>
            <w:gridSpan w:val="2"/>
            <w:vMerge/>
            <w:shd w:val="clear" w:color="auto" w:fill="8EAADB"/>
          </w:tcPr>
          <w:p w14:paraId="2817B4C0" w14:textId="77777777" w:rsidR="00D14727" w:rsidRPr="00BA0AE8" w:rsidRDefault="00D14727" w:rsidP="001C1B4F">
            <w:pPr>
              <w:spacing w:line="276" w:lineRule="auto"/>
              <w:jc w:val="both"/>
              <w:rPr>
                <w:rFonts w:ascii="Arial" w:eastAsia="Calibri" w:hAnsi="Arial" w:cs="Arial"/>
                <w:w w:val="95"/>
                <w:sz w:val="18"/>
                <w:szCs w:val="18"/>
                <w:lang w:val="hr-HR"/>
              </w:rPr>
            </w:pPr>
          </w:p>
        </w:tc>
        <w:tc>
          <w:tcPr>
            <w:tcW w:w="2008" w:type="dxa"/>
            <w:shd w:val="clear" w:color="auto" w:fill="D9E2F3"/>
            <w:vAlign w:val="center"/>
          </w:tcPr>
          <w:p w14:paraId="307DED7D" w14:textId="77777777" w:rsidR="00D14727" w:rsidRPr="00BA0AE8" w:rsidRDefault="00D14727" w:rsidP="001C1B4F">
            <w:pPr>
              <w:spacing w:line="276" w:lineRule="auto"/>
              <w:jc w:val="center"/>
              <w:rPr>
                <w:rFonts w:ascii="Arial" w:eastAsia="Calibri" w:hAnsi="Arial" w:cs="Arial"/>
                <w:w w:val="95"/>
                <w:sz w:val="18"/>
                <w:szCs w:val="18"/>
                <w:lang w:val="hr-HR"/>
              </w:rPr>
            </w:pPr>
            <w:r w:rsidRPr="00BA0AE8">
              <w:rPr>
                <w:rFonts w:ascii="Arial" w:eastAsia="Calibri" w:hAnsi="Arial" w:cs="Arial"/>
                <w:w w:val="95"/>
                <w:sz w:val="18"/>
                <w:szCs w:val="18"/>
                <w:lang w:val="hr-HR"/>
              </w:rPr>
              <w:t>2025 (n)</w:t>
            </w:r>
          </w:p>
        </w:tc>
        <w:tc>
          <w:tcPr>
            <w:tcW w:w="2009" w:type="dxa"/>
            <w:gridSpan w:val="2"/>
            <w:shd w:val="clear" w:color="auto" w:fill="D9E2F3"/>
            <w:vAlign w:val="center"/>
          </w:tcPr>
          <w:p w14:paraId="6A0C8FAD" w14:textId="77777777" w:rsidR="00D14727" w:rsidRPr="00BA0AE8" w:rsidRDefault="00D14727" w:rsidP="001C1B4F">
            <w:pPr>
              <w:spacing w:line="276" w:lineRule="auto"/>
              <w:jc w:val="center"/>
              <w:rPr>
                <w:rFonts w:ascii="Arial" w:eastAsia="Calibri" w:hAnsi="Arial" w:cs="Arial"/>
                <w:w w:val="95"/>
                <w:sz w:val="18"/>
                <w:szCs w:val="18"/>
                <w:lang w:val="hr-HR"/>
              </w:rPr>
            </w:pPr>
            <w:r w:rsidRPr="00BA0AE8">
              <w:rPr>
                <w:rFonts w:ascii="Arial" w:eastAsia="Calibri" w:hAnsi="Arial" w:cs="Arial"/>
                <w:w w:val="95"/>
                <w:sz w:val="18"/>
                <w:szCs w:val="18"/>
                <w:lang w:val="hr-HR"/>
              </w:rPr>
              <w:t>2026 (n+1)</w:t>
            </w:r>
          </w:p>
        </w:tc>
        <w:tc>
          <w:tcPr>
            <w:tcW w:w="2009" w:type="dxa"/>
            <w:shd w:val="clear" w:color="auto" w:fill="D9E2F3"/>
            <w:vAlign w:val="center"/>
          </w:tcPr>
          <w:p w14:paraId="7EF0D3AF" w14:textId="77777777" w:rsidR="00D14727" w:rsidRPr="00BA0AE8" w:rsidRDefault="00D14727" w:rsidP="001C1B4F">
            <w:pPr>
              <w:spacing w:line="276" w:lineRule="auto"/>
              <w:jc w:val="center"/>
              <w:rPr>
                <w:rFonts w:ascii="Arial" w:eastAsia="Calibri" w:hAnsi="Arial" w:cs="Arial"/>
                <w:w w:val="95"/>
                <w:sz w:val="18"/>
                <w:szCs w:val="18"/>
                <w:lang w:val="hr-HR"/>
              </w:rPr>
            </w:pPr>
            <w:r w:rsidRPr="00BA0AE8">
              <w:rPr>
                <w:rFonts w:ascii="Arial" w:eastAsia="Calibri" w:hAnsi="Arial" w:cs="Arial"/>
                <w:w w:val="95"/>
                <w:sz w:val="18"/>
                <w:szCs w:val="18"/>
                <w:lang w:val="hr-HR"/>
              </w:rPr>
              <w:t>2027 (n+2)</w:t>
            </w:r>
          </w:p>
        </w:tc>
      </w:tr>
      <w:tr w:rsidR="00D14727" w:rsidRPr="009336F9" w14:paraId="3FB1C79A" w14:textId="77777777" w:rsidTr="001C1B4F">
        <w:tc>
          <w:tcPr>
            <w:tcW w:w="3041" w:type="dxa"/>
            <w:gridSpan w:val="2"/>
          </w:tcPr>
          <w:p w14:paraId="2DAED033" w14:textId="77777777" w:rsidR="00D14727" w:rsidRPr="00BA0AE8" w:rsidRDefault="00D14727" w:rsidP="001C1B4F">
            <w:pPr>
              <w:spacing w:line="276" w:lineRule="auto"/>
              <w:rPr>
                <w:rFonts w:ascii="Arial" w:eastAsia="Calibri" w:hAnsi="Arial" w:cs="Arial"/>
                <w:w w:val="95"/>
                <w:sz w:val="18"/>
                <w:szCs w:val="18"/>
                <w:lang w:val="hr-HR"/>
              </w:rPr>
            </w:pPr>
            <w:r w:rsidRPr="00BA0AE8">
              <w:rPr>
                <w:rFonts w:ascii="Arial" w:eastAsia="Calibri" w:hAnsi="Arial" w:cs="Arial"/>
                <w:w w:val="95"/>
                <w:sz w:val="18"/>
                <w:szCs w:val="18"/>
                <w:lang w:val="hr-HR"/>
              </w:rPr>
              <w:t xml:space="preserve">Trajanje </w:t>
            </w:r>
            <w:r>
              <w:rPr>
                <w:rFonts w:ascii="Arial" w:eastAsia="Calibri" w:hAnsi="Arial" w:cs="Arial"/>
                <w:w w:val="95"/>
                <w:sz w:val="18"/>
                <w:szCs w:val="18"/>
                <w:lang w:val="hr-HR"/>
              </w:rPr>
              <w:t>ne</w:t>
            </w:r>
            <w:r w:rsidRPr="00BA0AE8">
              <w:rPr>
                <w:rFonts w:ascii="Arial" w:eastAsia="Calibri" w:hAnsi="Arial" w:cs="Arial"/>
                <w:w w:val="95"/>
                <w:sz w:val="18"/>
                <w:szCs w:val="18"/>
                <w:lang w:val="hr-HR"/>
              </w:rPr>
              <w:t>riješenih parničnih predmeta u danima</w:t>
            </w:r>
          </w:p>
        </w:tc>
        <w:tc>
          <w:tcPr>
            <w:tcW w:w="2008" w:type="dxa"/>
            <w:vAlign w:val="center"/>
          </w:tcPr>
          <w:p w14:paraId="2675F258" w14:textId="77777777" w:rsidR="00D14727" w:rsidRPr="00BA0AE8" w:rsidRDefault="00D14727" w:rsidP="001C1B4F">
            <w:pPr>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235</w:t>
            </w:r>
          </w:p>
        </w:tc>
        <w:tc>
          <w:tcPr>
            <w:tcW w:w="2009" w:type="dxa"/>
            <w:gridSpan w:val="2"/>
            <w:vAlign w:val="center"/>
          </w:tcPr>
          <w:p w14:paraId="15DEEE31" w14:textId="77777777" w:rsidR="00D14727" w:rsidRPr="00BA0AE8" w:rsidRDefault="00D14727" w:rsidP="001C1B4F">
            <w:pPr>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227</w:t>
            </w:r>
          </w:p>
        </w:tc>
        <w:tc>
          <w:tcPr>
            <w:tcW w:w="2009" w:type="dxa"/>
            <w:vAlign w:val="center"/>
          </w:tcPr>
          <w:p w14:paraId="24648793" w14:textId="77777777" w:rsidR="00D14727" w:rsidRPr="00BA0AE8" w:rsidRDefault="00D14727" w:rsidP="001C1B4F">
            <w:pPr>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218</w:t>
            </w:r>
          </w:p>
        </w:tc>
      </w:tr>
      <w:tr w:rsidR="00D14727" w:rsidRPr="009336F9" w14:paraId="035F6528" w14:textId="77777777" w:rsidTr="001C1B4F">
        <w:tc>
          <w:tcPr>
            <w:tcW w:w="3041" w:type="dxa"/>
            <w:gridSpan w:val="2"/>
          </w:tcPr>
          <w:p w14:paraId="22433770" w14:textId="77777777" w:rsidR="00D14727" w:rsidRPr="00BA0AE8" w:rsidRDefault="00D14727" w:rsidP="001C1B4F">
            <w:pPr>
              <w:spacing w:line="276" w:lineRule="auto"/>
              <w:rPr>
                <w:rFonts w:ascii="Arial" w:eastAsia="Calibri" w:hAnsi="Arial" w:cs="Arial"/>
                <w:w w:val="95"/>
                <w:sz w:val="18"/>
                <w:szCs w:val="18"/>
                <w:lang w:val="hr-HR"/>
              </w:rPr>
            </w:pPr>
          </w:p>
        </w:tc>
        <w:tc>
          <w:tcPr>
            <w:tcW w:w="2008" w:type="dxa"/>
            <w:vAlign w:val="center"/>
          </w:tcPr>
          <w:p w14:paraId="07B28B06" w14:textId="77777777" w:rsidR="00D14727" w:rsidRPr="00BA0AE8" w:rsidRDefault="00D14727" w:rsidP="001C1B4F">
            <w:pPr>
              <w:spacing w:line="276" w:lineRule="auto"/>
              <w:jc w:val="center"/>
              <w:rPr>
                <w:rFonts w:ascii="Arial" w:eastAsia="Calibri" w:hAnsi="Arial" w:cs="Arial"/>
                <w:w w:val="95"/>
                <w:sz w:val="18"/>
                <w:szCs w:val="18"/>
                <w:lang w:val="hr-HR"/>
              </w:rPr>
            </w:pPr>
          </w:p>
        </w:tc>
        <w:tc>
          <w:tcPr>
            <w:tcW w:w="2009" w:type="dxa"/>
            <w:gridSpan w:val="2"/>
            <w:vAlign w:val="center"/>
          </w:tcPr>
          <w:p w14:paraId="678C15A8" w14:textId="77777777" w:rsidR="00D14727" w:rsidRPr="00BA0AE8" w:rsidRDefault="00D14727" w:rsidP="001C1B4F">
            <w:pPr>
              <w:spacing w:line="276" w:lineRule="auto"/>
              <w:jc w:val="center"/>
              <w:rPr>
                <w:rFonts w:ascii="Arial" w:eastAsia="Calibri" w:hAnsi="Arial" w:cs="Arial"/>
                <w:w w:val="95"/>
                <w:sz w:val="18"/>
                <w:szCs w:val="18"/>
                <w:lang w:val="hr-HR"/>
              </w:rPr>
            </w:pPr>
          </w:p>
        </w:tc>
        <w:tc>
          <w:tcPr>
            <w:tcW w:w="2009" w:type="dxa"/>
            <w:vAlign w:val="center"/>
          </w:tcPr>
          <w:p w14:paraId="0427BBE1" w14:textId="77777777" w:rsidR="00D14727" w:rsidRPr="00BA0AE8" w:rsidRDefault="00D14727" w:rsidP="001C1B4F">
            <w:pPr>
              <w:spacing w:line="276" w:lineRule="auto"/>
              <w:jc w:val="center"/>
              <w:rPr>
                <w:rFonts w:ascii="Arial" w:eastAsia="Calibri" w:hAnsi="Arial" w:cs="Arial"/>
                <w:w w:val="95"/>
                <w:sz w:val="18"/>
                <w:szCs w:val="18"/>
                <w:lang w:val="hr-HR"/>
              </w:rPr>
            </w:pPr>
          </w:p>
        </w:tc>
      </w:tr>
      <w:tr w:rsidR="00D14727" w:rsidRPr="009336F9" w14:paraId="61246E5E" w14:textId="77777777" w:rsidTr="001C1B4F">
        <w:tc>
          <w:tcPr>
            <w:tcW w:w="988" w:type="dxa"/>
            <w:shd w:val="clear" w:color="auto" w:fill="D9E2F3"/>
          </w:tcPr>
          <w:p w14:paraId="7DB86EC4" w14:textId="77777777" w:rsidR="00D14727" w:rsidRPr="00BA0AE8" w:rsidRDefault="00D14727" w:rsidP="001C1B4F">
            <w:pPr>
              <w:spacing w:line="276" w:lineRule="auto"/>
              <w:jc w:val="center"/>
              <w:rPr>
                <w:rFonts w:ascii="Arial" w:eastAsia="Calibri" w:hAnsi="Arial" w:cs="Arial"/>
                <w:b/>
                <w:w w:val="95"/>
                <w:sz w:val="18"/>
                <w:szCs w:val="18"/>
                <w:lang w:val="hr-HR"/>
              </w:rPr>
            </w:pPr>
            <w:r w:rsidRPr="00BA0AE8">
              <w:rPr>
                <w:rFonts w:ascii="Arial" w:eastAsia="Calibri" w:hAnsi="Arial" w:cs="Arial"/>
                <w:b/>
                <w:w w:val="95"/>
                <w:sz w:val="18"/>
                <w:szCs w:val="18"/>
                <w:lang w:val="hr-HR"/>
              </w:rPr>
              <w:t>Redni broj</w:t>
            </w:r>
          </w:p>
        </w:tc>
        <w:tc>
          <w:tcPr>
            <w:tcW w:w="2053" w:type="dxa"/>
            <w:shd w:val="clear" w:color="auto" w:fill="D9E2F3"/>
          </w:tcPr>
          <w:p w14:paraId="277E6119" w14:textId="77777777" w:rsidR="00D14727" w:rsidRPr="00BA0AE8" w:rsidRDefault="00D14727" w:rsidP="001C1B4F">
            <w:pPr>
              <w:spacing w:line="276" w:lineRule="auto"/>
              <w:jc w:val="center"/>
              <w:rPr>
                <w:rFonts w:ascii="Arial" w:eastAsia="Calibri" w:hAnsi="Arial" w:cs="Arial"/>
                <w:b/>
                <w:w w:val="95"/>
                <w:sz w:val="18"/>
                <w:szCs w:val="18"/>
                <w:lang w:val="hr-HR"/>
              </w:rPr>
            </w:pPr>
            <w:r w:rsidRPr="00BA0AE8">
              <w:rPr>
                <w:rFonts w:ascii="Arial" w:eastAsia="Calibri" w:hAnsi="Arial" w:cs="Arial"/>
                <w:b/>
                <w:w w:val="95"/>
                <w:sz w:val="18"/>
                <w:szCs w:val="18"/>
                <w:lang w:val="hr-HR"/>
              </w:rPr>
              <w:t>Naziv aktivnosti za 2025. godinu</w:t>
            </w:r>
          </w:p>
        </w:tc>
        <w:tc>
          <w:tcPr>
            <w:tcW w:w="3013" w:type="dxa"/>
            <w:gridSpan w:val="2"/>
            <w:shd w:val="clear" w:color="auto" w:fill="D9E2F3"/>
          </w:tcPr>
          <w:p w14:paraId="365FB45B" w14:textId="77777777" w:rsidR="00D14727" w:rsidRPr="00BA0AE8" w:rsidRDefault="00D14727" w:rsidP="001C1B4F">
            <w:pPr>
              <w:spacing w:line="276" w:lineRule="auto"/>
              <w:jc w:val="center"/>
              <w:rPr>
                <w:rFonts w:ascii="Arial" w:eastAsia="Calibri" w:hAnsi="Arial" w:cs="Arial"/>
                <w:b/>
                <w:w w:val="95"/>
                <w:sz w:val="18"/>
                <w:szCs w:val="18"/>
                <w:lang w:val="hr-HR"/>
              </w:rPr>
            </w:pPr>
            <w:r w:rsidRPr="00BA0AE8">
              <w:rPr>
                <w:rFonts w:ascii="Arial" w:eastAsia="Calibri" w:hAnsi="Arial" w:cs="Arial"/>
                <w:b/>
                <w:w w:val="95"/>
                <w:sz w:val="18"/>
                <w:szCs w:val="18"/>
                <w:lang w:val="hr-HR"/>
              </w:rPr>
              <w:t xml:space="preserve">Rok izvršenja </w:t>
            </w:r>
          </w:p>
          <w:p w14:paraId="1096CA59" w14:textId="77777777" w:rsidR="00D14727" w:rsidRPr="00BA0AE8" w:rsidRDefault="00D14727" w:rsidP="001C1B4F">
            <w:pPr>
              <w:spacing w:line="276" w:lineRule="auto"/>
              <w:jc w:val="center"/>
              <w:rPr>
                <w:rFonts w:ascii="Arial" w:eastAsia="Calibri" w:hAnsi="Arial" w:cs="Arial"/>
                <w:w w:val="95"/>
                <w:sz w:val="18"/>
                <w:szCs w:val="18"/>
                <w:lang w:val="hr-HR"/>
              </w:rPr>
            </w:pPr>
            <w:r w:rsidRPr="00BA0AE8">
              <w:rPr>
                <w:rFonts w:ascii="Arial" w:eastAsia="Calibri" w:hAnsi="Arial" w:cs="Arial"/>
                <w:w w:val="95"/>
                <w:sz w:val="18"/>
                <w:szCs w:val="18"/>
                <w:lang w:val="hr-HR"/>
              </w:rPr>
              <w:t>(po kvartalima u 2025. godini)</w:t>
            </w:r>
          </w:p>
        </w:tc>
        <w:tc>
          <w:tcPr>
            <w:tcW w:w="3013" w:type="dxa"/>
            <w:gridSpan w:val="2"/>
            <w:shd w:val="clear" w:color="auto" w:fill="D9E2F3"/>
          </w:tcPr>
          <w:p w14:paraId="03DD7028" w14:textId="77777777" w:rsidR="00D14727" w:rsidRPr="00BA0AE8" w:rsidRDefault="00D14727" w:rsidP="001C1B4F">
            <w:pPr>
              <w:spacing w:line="276" w:lineRule="auto"/>
              <w:jc w:val="center"/>
              <w:rPr>
                <w:rFonts w:ascii="Arial" w:eastAsia="Calibri" w:hAnsi="Arial" w:cs="Arial"/>
                <w:b/>
                <w:w w:val="95"/>
                <w:sz w:val="18"/>
                <w:szCs w:val="18"/>
                <w:lang w:val="hr-HR"/>
              </w:rPr>
            </w:pPr>
            <w:r w:rsidRPr="00BA0AE8">
              <w:rPr>
                <w:rFonts w:ascii="Arial" w:eastAsia="Calibri" w:hAnsi="Arial" w:cs="Arial"/>
                <w:b/>
                <w:w w:val="95"/>
                <w:sz w:val="18"/>
                <w:szCs w:val="18"/>
                <w:lang w:val="hr-HR"/>
              </w:rPr>
              <w:t xml:space="preserve">Nositelj </w:t>
            </w:r>
            <w:r w:rsidRPr="00BA0AE8">
              <w:rPr>
                <w:rFonts w:ascii="Arial" w:eastAsia="Calibri" w:hAnsi="Arial" w:cs="Arial"/>
                <w:w w:val="95"/>
                <w:sz w:val="18"/>
                <w:szCs w:val="18"/>
                <w:lang w:val="hr-HR"/>
              </w:rPr>
              <w:t>(najmanji organizacijski dio)</w:t>
            </w:r>
          </w:p>
        </w:tc>
      </w:tr>
      <w:tr w:rsidR="00D14727" w:rsidRPr="009336F9" w14:paraId="404549E2" w14:textId="77777777" w:rsidTr="001C1B4F">
        <w:tc>
          <w:tcPr>
            <w:tcW w:w="988" w:type="dxa"/>
            <w:vAlign w:val="center"/>
          </w:tcPr>
          <w:p w14:paraId="4DAB030F" w14:textId="77777777" w:rsidR="00D14727" w:rsidRPr="00BA0AE8" w:rsidRDefault="00D14727" w:rsidP="001C1B4F">
            <w:pPr>
              <w:spacing w:line="276" w:lineRule="auto"/>
              <w:rPr>
                <w:rFonts w:ascii="Arial" w:eastAsia="Calibri" w:hAnsi="Arial" w:cs="Arial"/>
                <w:w w:val="95"/>
                <w:sz w:val="18"/>
                <w:szCs w:val="18"/>
                <w:lang w:val="hr-HR"/>
              </w:rPr>
            </w:pPr>
            <w:r w:rsidRPr="00BA0AE8">
              <w:rPr>
                <w:rFonts w:ascii="Arial" w:eastAsia="Calibri" w:hAnsi="Arial" w:cs="Arial"/>
                <w:w w:val="95"/>
                <w:sz w:val="18"/>
                <w:szCs w:val="18"/>
                <w:lang w:val="hr-HR"/>
              </w:rPr>
              <w:t>1.</w:t>
            </w:r>
          </w:p>
        </w:tc>
        <w:tc>
          <w:tcPr>
            <w:tcW w:w="2053" w:type="dxa"/>
            <w:vAlign w:val="center"/>
          </w:tcPr>
          <w:p w14:paraId="34A13A68" w14:textId="77777777" w:rsidR="00D14727" w:rsidRPr="00BA0AE8" w:rsidRDefault="00D14727" w:rsidP="001C1B4F">
            <w:pPr>
              <w:spacing w:line="276" w:lineRule="auto"/>
              <w:rPr>
                <w:rFonts w:ascii="Arial" w:eastAsia="Calibri" w:hAnsi="Arial" w:cs="Arial"/>
                <w:w w:val="95"/>
                <w:sz w:val="18"/>
                <w:szCs w:val="18"/>
                <w:lang w:val="hr-HR"/>
              </w:rPr>
            </w:pPr>
            <w:r w:rsidRPr="00BA0AE8">
              <w:rPr>
                <w:rFonts w:ascii="Arial" w:eastAsia="Calibri" w:hAnsi="Arial" w:cs="Arial"/>
                <w:w w:val="95"/>
                <w:sz w:val="18"/>
                <w:szCs w:val="18"/>
                <w:lang w:val="hr-HR"/>
              </w:rPr>
              <w:t xml:space="preserve">Analiza zaduženosti </w:t>
            </w:r>
            <w:proofErr w:type="spellStart"/>
            <w:r w:rsidRPr="00BA0AE8">
              <w:rPr>
                <w:rFonts w:ascii="Arial" w:eastAsia="Calibri" w:hAnsi="Arial" w:cs="Arial"/>
                <w:w w:val="95"/>
                <w:sz w:val="18"/>
                <w:szCs w:val="18"/>
                <w:lang w:val="hr-HR"/>
              </w:rPr>
              <w:t>sudija</w:t>
            </w:r>
            <w:proofErr w:type="spellEnd"/>
            <w:r w:rsidRPr="00BA0AE8">
              <w:rPr>
                <w:rFonts w:ascii="Arial" w:eastAsia="Calibri" w:hAnsi="Arial" w:cs="Arial"/>
                <w:w w:val="95"/>
                <w:sz w:val="18"/>
                <w:szCs w:val="18"/>
                <w:lang w:val="hr-HR"/>
              </w:rPr>
              <w:t xml:space="preserve"> pojedinim vrstama predmeta</w:t>
            </w:r>
          </w:p>
        </w:tc>
        <w:tc>
          <w:tcPr>
            <w:tcW w:w="3013" w:type="dxa"/>
            <w:gridSpan w:val="2"/>
            <w:vAlign w:val="center"/>
          </w:tcPr>
          <w:p w14:paraId="284A6719" w14:textId="77777777" w:rsidR="00D14727" w:rsidRPr="00BA0AE8" w:rsidRDefault="00D14727" w:rsidP="001C1B4F">
            <w:pPr>
              <w:spacing w:line="276" w:lineRule="auto"/>
              <w:jc w:val="center"/>
              <w:rPr>
                <w:rFonts w:ascii="Arial" w:eastAsia="Calibri" w:hAnsi="Arial" w:cs="Arial"/>
                <w:w w:val="95"/>
                <w:sz w:val="18"/>
                <w:szCs w:val="18"/>
                <w:lang w:val="hr-HR"/>
              </w:rPr>
            </w:pPr>
            <w:r w:rsidRPr="00BA0AE8">
              <w:rPr>
                <w:rFonts w:ascii="Arial" w:eastAsia="Calibri" w:hAnsi="Arial" w:cs="Arial"/>
                <w:w w:val="95"/>
                <w:sz w:val="18"/>
                <w:szCs w:val="18"/>
                <w:lang w:val="hr-HR"/>
              </w:rPr>
              <w:t>I-IV</w:t>
            </w:r>
          </w:p>
        </w:tc>
        <w:tc>
          <w:tcPr>
            <w:tcW w:w="3013" w:type="dxa"/>
            <w:gridSpan w:val="2"/>
            <w:vAlign w:val="center"/>
          </w:tcPr>
          <w:p w14:paraId="4961F037" w14:textId="77777777" w:rsidR="00D14727" w:rsidRPr="00BA0AE8" w:rsidRDefault="00D14727" w:rsidP="001C1B4F">
            <w:pPr>
              <w:spacing w:line="276" w:lineRule="auto"/>
              <w:jc w:val="center"/>
              <w:rPr>
                <w:rFonts w:ascii="Arial" w:eastAsia="Calibri" w:hAnsi="Arial" w:cs="Arial"/>
                <w:noProof/>
                <w:w w:val="95"/>
                <w:sz w:val="18"/>
                <w:szCs w:val="18"/>
                <w:lang w:val="sr-Latn-CS"/>
              </w:rPr>
            </w:pPr>
            <w:r>
              <w:rPr>
                <w:rFonts w:ascii="Arial" w:eastAsia="Calibri" w:hAnsi="Arial" w:cs="Arial"/>
                <w:noProof/>
                <w:w w:val="95"/>
                <w:sz w:val="18"/>
                <w:szCs w:val="18"/>
                <w:lang w:val="sr-Latn-CS"/>
              </w:rPr>
              <w:t>Predsjednik</w:t>
            </w:r>
            <w:r w:rsidRPr="00BA0AE8">
              <w:rPr>
                <w:rFonts w:ascii="Arial" w:eastAsia="Calibri" w:hAnsi="Arial" w:cs="Arial"/>
                <w:noProof/>
                <w:w w:val="95"/>
                <w:sz w:val="18"/>
                <w:szCs w:val="18"/>
                <w:lang w:val="sr-Latn-CS"/>
              </w:rPr>
              <w:t xml:space="preserve"> suda</w:t>
            </w:r>
          </w:p>
          <w:p w14:paraId="4D49486B" w14:textId="77777777" w:rsidR="00D14727" w:rsidRPr="00BA0AE8" w:rsidRDefault="00D14727" w:rsidP="001C1B4F">
            <w:pPr>
              <w:spacing w:line="276" w:lineRule="auto"/>
              <w:jc w:val="center"/>
              <w:rPr>
                <w:rFonts w:ascii="Arial" w:eastAsia="Calibri" w:hAnsi="Arial" w:cs="Arial"/>
                <w:noProof/>
                <w:w w:val="95"/>
                <w:sz w:val="18"/>
                <w:szCs w:val="18"/>
                <w:lang w:val="sr-Latn-CS"/>
              </w:rPr>
            </w:pPr>
            <w:r>
              <w:rPr>
                <w:rFonts w:ascii="Arial" w:eastAsia="Calibri" w:hAnsi="Arial" w:cs="Arial"/>
                <w:noProof/>
                <w:w w:val="95"/>
                <w:sz w:val="18"/>
                <w:szCs w:val="18"/>
                <w:lang w:val="sr-Latn-CS"/>
              </w:rPr>
              <w:t>Predsjednici sudskih odjeljenja</w:t>
            </w:r>
          </w:p>
          <w:p w14:paraId="0F6C13EE" w14:textId="77777777" w:rsidR="00D14727" w:rsidRPr="00BA0AE8" w:rsidRDefault="00D14727" w:rsidP="001C1B4F">
            <w:pPr>
              <w:spacing w:line="276" w:lineRule="auto"/>
              <w:rPr>
                <w:rFonts w:ascii="Arial" w:eastAsia="Calibri" w:hAnsi="Arial" w:cs="Arial"/>
                <w:w w:val="95"/>
                <w:sz w:val="18"/>
                <w:szCs w:val="18"/>
                <w:lang w:val="hr-HR"/>
              </w:rPr>
            </w:pPr>
          </w:p>
        </w:tc>
      </w:tr>
      <w:tr w:rsidR="00D14727" w:rsidRPr="009336F9" w14:paraId="48881A6C" w14:textId="77777777" w:rsidTr="001C1B4F">
        <w:tc>
          <w:tcPr>
            <w:tcW w:w="988" w:type="dxa"/>
            <w:vAlign w:val="center"/>
          </w:tcPr>
          <w:p w14:paraId="3D303453" w14:textId="77777777" w:rsidR="00D14727" w:rsidRPr="00BA0AE8" w:rsidRDefault="00D14727" w:rsidP="001C1B4F">
            <w:pPr>
              <w:spacing w:line="276" w:lineRule="auto"/>
              <w:rPr>
                <w:rFonts w:ascii="Arial" w:eastAsia="Calibri" w:hAnsi="Arial" w:cs="Arial"/>
                <w:w w:val="95"/>
                <w:sz w:val="18"/>
                <w:szCs w:val="18"/>
                <w:lang w:val="hr-HR"/>
              </w:rPr>
            </w:pPr>
          </w:p>
        </w:tc>
        <w:tc>
          <w:tcPr>
            <w:tcW w:w="2053" w:type="dxa"/>
            <w:vAlign w:val="center"/>
          </w:tcPr>
          <w:p w14:paraId="7D542A17" w14:textId="77777777" w:rsidR="00D14727" w:rsidRPr="00BA0AE8" w:rsidRDefault="00D14727" w:rsidP="001C1B4F">
            <w:pPr>
              <w:spacing w:line="276" w:lineRule="auto"/>
              <w:rPr>
                <w:rFonts w:ascii="Arial" w:eastAsia="Calibri" w:hAnsi="Arial" w:cs="Arial"/>
                <w:w w:val="95"/>
                <w:sz w:val="18"/>
                <w:szCs w:val="18"/>
                <w:lang w:val="hr-HR"/>
              </w:rPr>
            </w:pPr>
            <w:r w:rsidRPr="00BA0AE8">
              <w:rPr>
                <w:rFonts w:ascii="Arial" w:eastAsia="Calibri" w:hAnsi="Arial" w:cs="Arial"/>
                <w:w w:val="95"/>
                <w:sz w:val="18"/>
                <w:szCs w:val="18"/>
                <w:lang w:val="hr-HR"/>
              </w:rPr>
              <w:t xml:space="preserve">Održavanje redovnih </w:t>
            </w:r>
            <w:proofErr w:type="spellStart"/>
            <w:r w:rsidRPr="00BA0AE8">
              <w:rPr>
                <w:rFonts w:ascii="Arial" w:eastAsia="Calibri" w:hAnsi="Arial" w:cs="Arial"/>
                <w:w w:val="95"/>
                <w:sz w:val="18"/>
                <w:szCs w:val="18"/>
                <w:lang w:val="hr-HR"/>
              </w:rPr>
              <w:t>opštih</w:t>
            </w:r>
            <w:proofErr w:type="spellEnd"/>
            <w:r w:rsidRPr="00BA0AE8">
              <w:rPr>
                <w:rFonts w:ascii="Arial" w:eastAsia="Calibri" w:hAnsi="Arial" w:cs="Arial"/>
                <w:w w:val="95"/>
                <w:sz w:val="18"/>
                <w:szCs w:val="18"/>
                <w:lang w:val="hr-HR"/>
              </w:rPr>
              <w:t xml:space="preserve"> sjednica </w:t>
            </w:r>
            <w:proofErr w:type="spellStart"/>
            <w:r w:rsidRPr="00BA0AE8">
              <w:rPr>
                <w:rFonts w:ascii="Arial" w:eastAsia="Calibri" w:hAnsi="Arial" w:cs="Arial"/>
                <w:w w:val="95"/>
                <w:sz w:val="18"/>
                <w:szCs w:val="18"/>
                <w:lang w:val="hr-HR"/>
              </w:rPr>
              <w:t>sudija</w:t>
            </w:r>
            <w:proofErr w:type="spellEnd"/>
            <w:r w:rsidRPr="00BA0AE8">
              <w:rPr>
                <w:rFonts w:ascii="Arial" w:eastAsia="Calibri" w:hAnsi="Arial" w:cs="Arial"/>
                <w:w w:val="95"/>
                <w:sz w:val="18"/>
                <w:szCs w:val="18"/>
                <w:lang w:val="hr-HR"/>
              </w:rPr>
              <w:t xml:space="preserve"> i kolegija predsjednika suda, radi analize postupanja po predmetima po starosti inicijalnog akta</w:t>
            </w:r>
          </w:p>
        </w:tc>
        <w:tc>
          <w:tcPr>
            <w:tcW w:w="3013" w:type="dxa"/>
            <w:gridSpan w:val="2"/>
            <w:vAlign w:val="center"/>
          </w:tcPr>
          <w:p w14:paraId="20DFC1AC" w14:textId="77777777" w:rsidR="00D14727" w:rsidRPr="00BA0AE8" w:rsidRDefault="00D14727" w:rsidP="001C1B4F">
            <w:pPr>
              <w:spacing w:line="276" w:lineRule="auto"/>
              <w:jc w:val="center"/>
              <w:rPr>
                <w:rFonts w:ascii="Arial" w:eastAsia="Calibri" w:hAnsi="Arial" w:cs="Arial"/>
                <w:w w:val="95"/>
                <w:sz w:val="18"/>
                <w:szCs w:val="18"/>
                <w:lang w:val="hr-HR"/>
              </w:rPr>
            </w:pPr>
            <w:r w:rsidRPr="00BA0AE8">
              <w:rPr>
                <w:rFonts w:ascii="Arial" w:eastAsia="Calibri" w:hAnsi="Arial" w:cs="Arial"/>
                <w:w w:val="95"/>
                <w:sz w:val="18"/>
                <w:szCs w:val="18"/>
                <w:lang w:val="hr-HR"/>
              </w:rPr>
              <w:t>I-IV</w:t>
            </w:r>
          </w:p>
        </w:tc>
        <w:tc>
          <w:tcPr>
            <w:tcW w:w="3013" w:type="dxa"/>
            <w:gridSpan w:val="2"/>
            <w:vAlign w:val="center"/>
          </w:tcPr>
          <w:p w14:paraId="4315AD24" w14:textId="77777777" w:rsidR="00D14727" w:rsidRPr="00BA0AE8" w:rsidRDefault="00D14727" w:rsidP="001C1B4F">
            <w:pPr>
              <w:spacing w:line="276" w:lineRule="auto"/>
              <w:jc w:val="center"/>
              <w:rPr>
                <w:rFonts w:ascii="Arial" w:eastAsia="Calibri" w:hAnsi="Arial" w:cs="Arial"/>
                <w:noProof/>
                <w:w w:val="95"/>
                <w:sz w:val="18"/>
                <w:szCs w:val="18"/>
                <w:lang w:val="sr-Latn-CS"/>
              </w:rPr>
            </w:pPr>
            <w:r>
              <w:rPr>
                <w:rFonts w:ascii="Arial" w:eastAsia="Calibri" w:hAnsi="Arial" w:cs="Arial"/>
                <w:noProof/>
                <w:w w:val="95"/>
                <w:sz w:val="18"/>
                <w:szCs w:val="18"/>
                <w:lang w:val="sr-Latn-CS"/>
              </w:rPr>
              <w:t>Predsjednik</w:t>
            </w:r>
            <w:r w:rsidRPr="00BA0AE8">
              <w:rPr>
                <w:rFonts w:ascii="Arial" w:eastAsia="Calibri" w:hAnsi="Arial" w:cs="Arial"/>
                <w:noProof/>
                <w:w w:val="95"/>
                <w:sz w:val="18"/>
                <w:szCs w:val="18"/>
                <w:lang w:val="sr-Latn-CS"/>
              </w:rPr>
              <w:t xml:space="preserve"> suda</w:t>
            </w:r>
          </w:p>
          <w:p w14:paraId="31A006C3" w14:textId="77777777" w:rsidR="00D14727" w:rsidRPr="00BA0AE8" w:rsidRDefault="00D14727" w:rsidP="001C1B4F">
            <w:pPr>
              <w:spacing w:line="276" w:lineRule="auto"/>
              <w:jc w:val="center"/>
              <w:rPr>
                <w:rFonts w:ascii="Arial" w:eastAsia="Calibri" w:hAnsi="Arial" w:cs="Arial"/>
                <w:noProof/>
                <w:w w:val="95"/>
                <w:sz w:val="18"/>
                <w:szCs w:val="18"/>
                <w:lang w:val="sr-Latn-CS"/>
              </w:rPr>
            </w:pPr>
            <w:r>
              <w:rPr>
                <w:rFonts w:ascii="Arial" w:eastAsia="Calibri" w:hAnsi="Arial" w:cs="Arial"/>
                <w:noProof/>
                <w:w w:val="95"/>
                <w:sz w:val="18"/>
                <w:szCs w:val="18"/>
                <w:lang w:val="sr-Latn-CS"/>
              </w:rPr>
              <w:t>Predsjednici sudskih odjeljenja</w:t>
            </w:r>
          </w:p>
          <w:p w14:paraId="633021A8" w14:textId="77777777" w:rsidR="00D14727" w:rsidRPr="00BA0AE8" w:rsidRDefault="00D14727" w:rsidP="001C1B4F">
            <w:pPr>
              <w:spacing w:line="276" w:lineRule="auto"/>
              <w:rPr>
                <w:rFonts w:ascii="Arial" w:eastAsia="Calibri" w:hAnsi="Arial" w:cs="Arial"/>
                <w:w w:val="95"/>
                <w:sz w:val="18"/>
                <w:szCs w:val="18"/>
                <w:lang w:val="hr-HR"/>
              </w:rPr>
            </w:pPr>
          </w:p>
        </w:tc>
      </w:tr>
      <w:tr w:rsidR="00D14727" w:rsidRPr="009336F9" w14:paraId="2E38A18E" w14:textId="77777777" w:rsidTr="001C1B4F">
        <w:tc>
          <w:tcPr>
            <w:tcW w:w="988" w:type="dxa"/>
            <w:vAlign w:val="center"/>
          </w:tcPr>
          <w:p w14:paraId="286A8CC2" w14:textId="77777777" w:rsidR="00D14727" w:rsidRPr="00BA0AE8" w:rsidRDefault="00D14727" w:rsidP="001C1B4F">
            <w:pPr>
              <w:spacing w:line="276" w:lineRule="auto"/>
              <w:rPr>
                <w:rFonts w:ascii="Arial" w:eastAsia="Calibri" w:hAnsi="Arial" w:cs="Arial"/>
                <w:w w:val="95"/>
                <w:sz w:val="18"/>
                <w:szCs w:val="18"/>
                <w:lang w:val="hr-HR"/>
              </w:rPr>
            </w:pPr>
            <w:r w:rsidRPr="00BA0AE8">
              <w:rPr>
                <w:rFonts w:ascii="Arial" w:eastAsia="Calibri" w:hAnsi="Arial" w:cs="Arial"/>
                <w:w w:val="95"/>
                <w:sz w:val="18"/>
                <w:szCs w:val="18"/>
                <w:lang w:val="hr-HR"/>
              </w:rPr>
              <w:t>2.</w:t>
            </w:r>
          </w:p>
        </w:tc>
        <w:tc>
          <w:tcPr>
            <w:tcW w:w="2053" w:type="dxa"/>
            <w:vAlign w:val="center"/>
          </w:tcPr>
          <w:p w14:paraId="1AA6BB0E" w14:textId="77777777" w:rsidR="00D14727" w:rsidRPr="00BA0AE8" w:rsidRDefault="00D14727" w:rsidP="001C1B4F">
            <w:pPr>
              <w:spacing w:line="276" w:lineRule="auto"/>
              <w:rPr>
                <w:rFonts w:ascii="Arial" w:eastAsia="Calibri" w:hAnsi="Arial" w:cs="Arial"/>
                <w:w w:val="95"/>
                <w:sz w:val="18"/>
                <w:szCs w:val="18"/>
                <w:lang w:val="hr-HR"/>
              </w:rPr>
            </w:pPr>
            <w:r w:rsidRPr="00BA0AE8">
              <w:rPr>
                <w:rFonts w:ascii="Arial" w:eastAsia="Calibri" w:hAnsi="Arial" w:cs="Arial"/>
                <w:w w:val="95"/>
                <w:sz w:val="18"/>
                <w:szCs w:val="18"/>
                <w:lang w:val="hr-HR"/>
              </w:rPr>
              <w:t>Provođenje aktivnosti sedmica sudskog poravnanja</w:t>
            </w:r>
          </w:p>
        </w:tc>
        <w:tc>
          <w:tcPr>
            <w:tcW w:w="3013" w:type="dxa"/>
            <w:gridSpan w:val="2"/>
            <w:vAlign w:val="center"/>
          </w:tcPr>
          <w:p w14:paraId="0962D3FE" w14:textId="77777777" w:rsidR="00D14727" w:rsidRPr="00BA0AE8" w:rsidRDefault="00D14727" w:rsidP="001C1B4F">
            <w:pPr>
              <w:spacing w:line="276" w:lineRule="auto"/>
              <w:rPr>
                <w:rFonts w:ascii="Arial" w:eastAsia="Calibri" w:hAnsi="Arial" w:cs="Arial"/>
                <w:w w:val="95"/>
                <w:sz w:val="18"/>
                <w:szCs w:val="18"/>
                <w:lang w:val="hr-HR"/>
              </w:rPr>
            </w:pPr>
            <w:r w:rsidRPr="00BA0AE8">
              <w:rPr>
                <w:rFonts w:ascii="Arial" w:eastAsia="Calibri" w:hAnsi="Arial" w:cs="Arial"/>
                <w:w w:val="95"/>
                <w:sz w:val="18"/>
                <w:szCs w:val="18"/>
                <w:lang w:val="hr-HR"/>
              </w:rPr>
              <w:t>Dva puta u toku godine</w:t>
            </w:r>
          </w:p>
        </w:tc>
        <w:tc>
          <w:tcPr>
            <w:tcW w:w="3013" w:type="dxa"/>
            <w:gridSpan w:val="2"/>
            <w:vAlign w:val="center"/>
          </w:tcPr>
          <w:p w14:paraId="2F6B6AD3" w14:textId="77777777" w:rsidR="00D14727" w:rsidRPr="00BA0AE8" w:rsidRDefault="00D14727" w:rsidP="001C1B4F">
            <w:pPr>
              <w:spacing w:line="276" w:lineRule="auto"/>
              <w:jc w:val="center"/>
              <w:rPr>
                <w:rFonts w:ascii="Arial" w:eastAsia="Calibri" w:hAnsi="Arial" w:cs="Arial"/>
                <w:noProof/>
                <w:w w:val="95"/>
                <w:sz w:val="18"/>
                <w:szCs w:val="18"/>
                <w:lang w:val="sr-Latn-CS"/>
              </w:rPr>
            </w:pPr>
            <w:r>
              <w:rPr>
                <w:rFonts w:ascii="Arial" w:eastAsia="Calibri" w:hAnsi="Arial" w:cs="Arial"/>
                <w:noProof/>
                <w:w w:val="95"/>
                <w:sz w:val="18"/>
                <w:szCs w:val="18"/>
                <w:lang w:val="sr-Latn-CS"/>
              </w:rPr>
              <w:t>Predsjednik</w:t>
            </w:r>
            <w:r w:rsidRPr="00BA0AE8">
              <w:rPr>
                <w:rFonts w:ascii="Arial" w:eastAsia="Calibri" w:hAnsi="Arial" w:cs="Arial"/>
                <w:noProof/>
                <w:w w:val="95"/>
                <w:sz w:val="18"/>
                <w:szCs w:val="18"/>
                <w:lang w:val="sr-Latn-CS"/>
              </w:rPr>
              <w:t xml:space="preserve"> suda</w:t>
            </w:r>
          </w:p>
          <w:p w14:paraId="46EDF94B" w14:textId="77777777" w:rsidR="00D14727" w:rsidRPr="00BA0AE8" w:rsidRDefault="00D14727" w:rsidP="001C1B4F">
            <w:pPr>
              <w:spacing w:line="276" w:lineRule="auto"/>
              <w:jc w:val="center"/>
              <w:rPr>
                <w:rFonts w:ascii="Arial" w:eastAsia="Calibri" w:hAnsi="Arial" w:cs="Arial"/>
                <w:noProof/>
                <w:w w:val="95"/>
                <w:sz w:val="18"/>
                <w:szCs w:val="18"/>
                <w:lang w:val="sr-Latn-CS"/>
              </w:rPr>
            </w:pPr>
            <w:r>
              <w:rPr>
                <w:rFonts w:ascii="Arial" w:eastAsia="Calibri" w:hAnsi="Arial" w:cs="Arial"/>
                <w:noProof/>
                <w:w w:val="95"/>
                <w:sz w:val="18"/>
                <w:szCs w:val="18"/>
                <w:lang w:val="sr-Latn-CS"/>
              </w:rPr>
              <w:t>Predsjednici sudskih odjeljenja</w:t>
            </w:r>
          </w:p>
          <w:p w14:paraId="32818784" w14:textId="77777777" w:rsidR="00D14727" w:rsidRPr="00BA0AE8" w:rsidRDefault="00D14727" w:rsidP="001C1B4F">
            <w:pPr>
              <w:spacing w:line="276" w:lineRule="auto"/>
              <w:rPr>
                <w:rFonts w:ascii="Arial" w:eastAsia="Calibri" w:hAnsi="Arial" w:cs="Arial"/>
                <w:w w:val="95"/>
                <w:sz w:val="18"/>
                <w:szCs w:val="18"/>
                <w:lang w:val="hr-HR"/>
              </w:rPr>
            </w:pPr>
          </w:p>
        </w:tc>
      </w:tr>
      <w:tr w:rsidR="00D14727" w:rsidRPr="009336F9" w14:paraId="57C7CCF9" w14:textId="77777777" w:rsidTr="001C1B4F">
        <w:tc>
          <w:tcPr>
            <w:tcW w:w="988" w:type="dxa"/>
          </w:tcPr>
          <w:p w14:paraId="4D9A8CD1" w14:textId="77777777" w:rsidR="00D14727" w:rsidRPr="00BA0AE8" w:rsidRDefault="00D14727" w:rsidP="001C1B4F">
            <w:pPr>
              <w:spacing w:line="276" w:lineRule="auto"/>
              <w:rPr>
                <w:rFonts w:ascii="Arial" w:eastAsia="Calibri" w:hAnsi="Arial" w:cs="Arial"/>
                <w:w w:val="95"/>
                <w:sz w:val="18"/>
                <w:szCs w:val="18"/>
                <w:lang w:val="hr-HR"/>
              </w:rPr>
            </w:pPr>
            <w:r w:rsidRPr="00BA0AE8">
              <w:rPr>
                <w:rFonts w:ascii="Arial" w:eastAsia="Calibri" w:hAnsi="Arial" w:cs="Arial"/>
                <w:w w:val="95"/>
                <w:sz w:val="18"/>
                <w:szCs w:val="18"/>
                <w:lang w:val="hr-HR"/>
              </w:rPr>
              <w:t>3.</w:t>
            </w:r>
          </w:p>
        </w:tc>
        <w:tc>
          <w:tcPr>
            <w:tcW w:w="2053" w:type="dxa"/>
          </w:tcPr>
          <w:p w14:paraId="3D190BA9" w14:textId="77777777" w:rsidR="00D14727" w:rsidRPr="00BA0AE8" w:rsidRDefault="00D14727" w:rsidP="001C1B4F">
            <w:pPr>
              <w:spacing w:line="276" w:lineRule="auto"/>
              <w:rPr>
                <w:rFonts w:ascii="Arial" w:eastAsia="Calibri" w:hAnsi="Arial" w:cs="Arial"/>
                <w:w w:val="95"/>
                <w:sz w:val="18"/>
                <w:szCs w:val="18"/>
                <w:lang w:val="hr-HR"/>
              </w:rPr>
            </w:pPr>
            <w:r w:rsidRPr="00BA0AE8">
              <w:rPr>
                <w:rFonts w:ascii="Arial" w:eastAsia="Calibri" w:hAnsi="Arial" w:cs="Arial"/>
                <w:w w:val="95"/>
                <w:sz w:val="18"/>
                <w:szCs w:val="18"/>
                <w:lang w:val="hr-HR"/>
              </w:rPr>
              <w:t>Preraspodjela predmeta</w:t>
            </w:r>
          </w:p>
        </w:tc>
        <w:tc>
          <w:tcPr>
            <w:tcW w:w="3013" w:type="dxa"/>
            <w:gridSpan w:val="2"/>
          </w:tcPr>
          <w:p w14:paraId="04E13527" w14:textId="77777777" w:rsidR="00D14727" w:rsidRPr="00BA0AE8" w:rsidRDefault="00D14727" w:rsidP="001C1B4F">
            <w:pPr>
              <w:spacing w:line="276" w:lineRule="auto"/>
              <w:jc w:val="center"/>
              <w:rPr>
                <w:rFonts w:ascii="Arial" w:eastAsia="Calibri" w:hAnsi="Arial" w:cs="Arial"/>
                <w:w w:val="95"/>
                <w:sz w:val="18"/>
                <w:szCs w:val="18"/>
                <w:lang w:val="hr-HR"/>
              </w:rPr>
            </w:pPr>
            <w:r w:rsidRPr="00BA0AE8">
              <w:rPr>
                <w:rFonts w:ascii="Arial" w:eastAsia="Calibri" w:hAnsi="Arial" w:cs="Arial"/>
                <w:w w:val="95"/>
                <w:sz w:val="18"/>
                <w:szCs w:val="18"/>
                <w:lang w:val="hr-HR"/>
              </w:rPr>
              <w:t>I-IV</w:t>
            </w:r>
          </w:p>
        </w:tc>
        <w:tc>
          <w:tcPr>
            <w:tcW w:w="3013" w:type="dxa"/>
            <w:gridSpan w:val="2"/>
          </w:tcPr>
          <w:p w14:paraId="4EC0DC14" w14:textId="77777777" w:rsidR="00D14727" w:rsidRPr="00BA0AE8" w:rsidRDefault="00D14727" w:rsidP="001C1B4F">
            <w:pPr>
              <w:spacing w:line="276" w:lineRule="auto"/>
              <w:rPr>
                <w:rFonts w:ascii="Arial" w:eastAsia="Calibri" w:hAnsi="Arial" w:cs="Arial"/>
                <w:w w:val="95"/>
                <w:sz w:val="18"/>
                <w:szCs w:val="18"/>
                <w:lang w:val="hr-HR"/>
              </w:rPr>
            </w:pPr>
            <w:r w:rsidRPr="00BA0AE8">
              <w:rPr>
                <w:rFonts w:ascii="Arial" w:eastAsia="Calibri" w:hAnsi="Arial" w:cs="Arial"/>
                <w:w w:val="95"/>
                <w:sz w:val="18"/>
                <w:szCs w:val="18"/>
                <w:lang w:val="hr-HR"/>
              </w:rPr>
              <w:t>Predsjednik suda</w:t>
            </w:r>
          </w:p>
        </w:tc>
      </w:tr>
      <w:tr w:rsidR="00D14727" w:rsidRPr="009336F9" w14:paraId="5D149A8C" w14:textId="77777777" w:rsidTr="001C1B4F">
        <w:tc>
          <w:tcPr>
            <w:tcW w:w="988" w:type="dxa"/>
          </w:tcPr>
          <w:p w14:paraId="270F40E7" w14:textId="77777777" w:rsidR="00D14727" w:rsidRPr="00EC44D7" w:rsidRDefault="00D14727" w:rsidP="001C1B4F">
            <w:pPr>
              <w:rPr>
                <w:rFonts w:ascii="Arial" w:eastAsia="Trebuchet MS" w:hAnsi="Arial" w:cs="Arial"/>
                <w:w w:val="95"/>
                <w:sz w:val="18"/>
                <w:szCs w:val="18"/>
                <w:lang w:val="hr-HR"/>
              </w:rPr>
            </w:pPr>
            <w:r>
              <w:rPr>
                <w:rFonts w:ascii="Arial" w:eastAsia="Trebuchet MS" w:hAnsi="Arial" w:cs="Arial"/>
                <w:w w:val="95"/>
                <w:sz w:val="18"/>
                <w:szCs w:val="18"/>
                <w:lang w:val="hr-HR"/>
              </w:rPr>
              <w:t>4.</w:t>
            </w:r>
          </w:p>
        </w:tc>
        <w:tc>
          <w:tcPr>
            <w:tcW w:w="2053" w:type="dxa"/>
          </w:tcPr>
          <w:p w14:paraId="0F39AC99" w14:textId="77777777" w:rsidR="00D14727" w:rsidRPr="00BA0AE8" w:rsidRDefault="00D14727" w:rsidP="001C1B4F">
            <w:pPr>
              <w:spacing w:line="276" w:lineRule="auto"/>
              <w:rPr>
                <w:rFonts w:ascii="Arial" w:eastAsia="Calibri" w:hAnsi="Arial" w:cs="Arial"/>
                <w:w w:val="95"/>
                <w:sz w:val="18"/>
                <w:szCs w:val="18"/>
                <w:lang w:val="hr-HR"/>
              </w:rPr>
            </w:pPr>
            <w:r w:rsidRPr="00BA0AE8">
              <w:rPr>
                <w:rFonts w:ascii="Arial" w:eastAsia="Calibri" w:hAnsi="Arial" w:cs="Arial"/>
                <w:w w:val="95"/>
                <w:sz w:val="18"/>
                <w:szCs w:val="18"/>
                <w:lang w:val="hr-HR"/>
              </w:rPr>
              <w:t xml:space="preserve">Analiza vremenskog trajanja predmeta na </w:t>
            </w:r>
            <w:proofErr w:type="spellStart"/>
            <w:r w:rsidRPr="00BA0AE8">
              <w:rPr>
                <w:rFonts w:ascii="Arial" w:eastAsia="Calibri" w:hAnsi="Arial" w:cs="Arial"/>
                <w:w w:val="95"/>
                <w:sz w:val="18"/>
                <w:szCs w:val="18"/>
                <w:lang w:val="hr-HR"/>
              </w:rPr>
              <w:t>opštoj</w:t>
            </w:r>
            <w:proofErr w:type="spellEnd"/>
            <w:r w:rsidRPr="00BA0AE8">
              <w:rPr>
                <w:rFonts w:ascii="Arial" w:eastAsia="Calibri" w:hAnsi="Arial" w:cs="Arial"/>
                <w:w w:val="95"/>
                <w:sz w:val="18"/>
                <w:szCs w:val="18"/>
                <w:lang w:val="hr-HR"/>
              </w:rPr>
              <w:t xml:space="preserve"> </w:t>
            </w:r>
            <w:proofErr w:type="spellStart"/>
            <w:r w:rsidRPr="00BA0AE8">
              <w:rPr>
                <w:rFonts w:ascii="Arial" w:eastAsia="Calibri" w:hAnsi="Arial" w:cs="Arial"/>
                <w:w w:val="95"/>
                <w:sz w:val="18"/>
                <w:szCs w:val="18"/>
                <w:lang w:val="hr-HR"/>
              </w:rPr>
              <w:t>sjedicu</w:t>
            </w:r>
            <w:proofErr w:type="spellEnd"/>
            <w:r w:rsidRPr="00BA0AE8">
              <w:rPr>
                <w:rFonts w:ascii="Arial" w:eastAsia="Calibri" w:hAnsi="Arial" w:cs="Arial"/>
                <w:w w:val="95"/>
                <w:sz w:val="18"/>
                <w:szCs w:val="18"/>
                <w:lang w:val="hr-HR"/>
              </w:rPr>
              <w:t xml:space="preserve"> </w:t>
            </w:r>
            <w:proofErr w:type="spellStart"/>
            <w:r w:rsidRPr="00BA0AE8">
              <w:rPr>
                <w:rFonts w:ascii="Arial" w:eastAsia="Calibri" w:hAnsi="Arial" w:cs="Arial"/>
                <w:w w:val="95"/>
                <w:sz w:val="18"/>
                <w:szCs w:val="18"/>
                <w:lang w:val="hr-HR"/>
              </w:rPr>
              <w:t>sudija</w:t>
            </w:r>
            <w:proofErr w:type="spellEnd"/>
            <w:r w:rsidRPr="00BA0AE8">
              <w:rPr>
                <w:rFonts w:ascii="Arial" w:eastAsia="Calibri" w:hAnsi="Arial" w:cs="Arial"/>
                <w:w w:val="95"/>
                <w:sz w:val="18"/>
                <w:szCs w:val="18"/>
                <w:lang w:val="hr-HR"/>
              </w:rPr>
              <w:t xml:space="preserve"> i kolegiju predsjednika suda</w:t>
            </w:r>
          </w:p>
        </w:tc>
        <w:tc>
          <w:tcPr>
            <w:tcW w:w="3013" w:type="dxa"/>
            <w:gridSpan w:val="2"/>
          </w:tcPr>
          <w:p w14:paraId="329F126B" w14:textId="77777777" w:rsidR="00D14727" w:rsidRPr="00BA0AE8" w:rsidRDefault="00D14727" w:rsidP="001C1B4F">
            <w:pPr>
              <w:spacing w:line="276" w:lineRule="auto"/>
              <w:jc w:val="center"/>
              <w:rPr>
                <w:rFonts w:ascii="Arial" w:eastAsia="Calibri" w:hAnsi="Arial" w:cs="Arial"/>
                <w:w w:val="95"/>
                <w:sz w:val="18"/>
                <w:szCs w:val="18"/>
                <w:lang w:val="hr-HR"/>
              </w:rPr>
            </w:pPr>
            <w:r w:rsidRPr="00BA0AE8">
              <w:rPr>
                <w:rFonts w:ascii="Arial" w:eastAsia="Calibri" w:hAnsi="Arial" w:cs="Arial"/>
                <w:w w:val="95"/>
                <w:sz w:val="18"/>
                <w:szCs w:val="18"/>
                <w:lang w:val="hr-HR"/>
              </w:rPr>
              <w:t>I-IV</w:t>
            </w:r>
          </w:p>
        </w:tc>
        <w:tc>
          <w:tcPr>
            <w:tcW w:w="3013" w:type="dxa"/>
            <w:gridSpan w:val="2"/>
          </w:tcPr>
          <w:p w14:paraId="1B926C7D" w14:textId="77777777" w:rsidR="00D14727" w:rsidRPr="00BA0AE8" w:rsidRDefault="00D14727" w:rsidP="001C1B4F">
            <w:pPr>
              <w:spacing w:line="276" w:lineRule="auto"/>
              <w:jc w:val="center"/>
              <w:rPr>
                <w:rFonts w:ascii="Arial" w:eastAsia="Calibri" w:hAnsi="Arial" w:cs="Arial"/>
                <w:noProof/>
                <w:w w:val="95"/>
                <w:sz w:val="18"/>
                <w:szCs w:val="18"/>
                <w:lang w:val="sr-Latn-CS"/>
              </w:rPr>
            </w:pPr>
            <w:r>
              <w:rPr>
                <w:rFonts w:ascii="Arial" w:eastAsia="Calibri" w:hAnsi="Arial" w:cs="Arial"/>
                <w:noProof/>
                <w:w w:val="95"/>
                <w:sz w:val="18"/>
                <w:szCs w:val="18"/>
                <w:lang w:val="sr-Latn-CS"/>
              </w:rPr>
              <w:t>Predsjednik</w:t>
            </w:r>
            <w:r w:rsidRPr="00BA0AE8">
              <w:rPr>
                <w:rFonts w:ascii="Arial" w:eastAsia="Calibri" w:hAnsi="Arial" w:cs="Arial"/>
                <w:noProof/>
                <w:w w:val="95"/>
                <w:sz w:val="18"/>
                <w:szCs w:val="18"/>
                <w:lang w:val="sr-Latn-CS"/>
              </w:rPr>
              <w:t xml:space="preserve"> suda</w:t>
            </w:r>
          </w:p>
          <w:p w14:paraId="5B58B42D" w14:textId="77777777" w:rsidR="00D14727" w:rsidRPr="00BA0AE8" w:rsidRDefault="00D14727" w:rsidP="001C1B4F">
            <w:pPr>
              <w:spacing w:line="276" w:lineRule="auto"/>
              <w:jc w:val="center"/>
              <w:rPr>
                <w:rFonts w:ascii="Arial" w:eastAsia="Calibri" w:hAnsi="Arial" w:cs="Arial"/>
                <w:noProof/>
                <w:w w:val="95"/>
                <w:sz w:val="18"/>
                <w:szCs w:val="18"/>
                <w:lang w:val="sr-Latn-CS"/>
              </w:rPr>
            </w:pPr>
            <w:r>
              <w:rPr>
                <w:rFonts w:ascii="Arial" w:eastAsia="Calibri" w:hAnsi="Arial" w:cs="Arial"/>
                <w:noProof/>
                <w:w w:val="95"/>
                <w:sz w:val="18"/>
                <w:szCs w:val="18"/>
                <w:lang w:val="sr-Latn-CS"/>
              </w:rPr>
              <w:t>Predsjednici sudskih odjeljenja</w:t>
            </w:r>
          </w:p>
          <w:p w14:paraId="75050819" w14:textId="77777777" w:rsidR="00D14727" w:rsidRPr="00BA0AE8" w:rsidRDefault="00D14727" w:rsidP="001C1B4F">
            <w:pPr>
              <w:spacing w:line="276" w:lineRule="auto"/>
              <w:rPr>
                <w:rFonts w:ascii="Arial" w:eastAsia="Calibri" w:hAnsi="Arial" w:cs="Arial"/>
                <w:w w:val="95"/>
                <w:sz w:val="18"/>
                <w:szCs w:val="18"/>
                <w:lang w:val="hr-HR"/>
              </w:rPr>
            </w:pPr>
          </w:p>
        </w:tc>
      </w:tr>
      <w:tr w:rsidR="00D14727" w:rsidRPr="009336F9" w14:paraId="5470387E" w14:textId="77777777" w:rsidTr="001C1B4F">
        <w:tc>
          <w:tcPr>
            <w:tcW w:w="988" w:type="dxa"/>
          </w:tcPr>
          <w:p w14:paraId="7A79C340" w14:textId="77777777" w:rsidR="00D14727" w:rsidRPr="00EC44D7" w:rsidRDefault="00D14727" w:rsidP="001C1B4F">
            <w:pPr>
              <w:rPr>
                <w:rFonts w:ascii="Arial" w:eastAsia="Trebuchet MS" w:hAnsi="Arial" w:cs="Arial"/>
                <w:w w:val="95"/>
                <w:sz w:val="18"/>
                <w:szCs w:val="18"/>
                <w:lang w:val="hr-HR"/>
              </w:rPr>
            </w:pPr>
            <w:r>
              <w:rPr>
                <w:rFonts w:ascii="Arial" w:eastAsia="Trebuchet MS" w:hAnsi="Arial" w:cs="Arial"/>
                <w:w w:val="95"/>
                <w:sz w:val="18"/>
                <w:szCs w:val="18"/>
                <w:lang w:val="hr-HR"/>
              </w:rPr>
              <w:t>5.</w:t>
            </w:r>
          </w:p>
        </w:tc>
        <w:tc>
          <w:tcPr>
            <w:tcW w:w="2053" w:type="dxa"/>
          </w:tcPr>
          <w:p w14:paraId="2C4458A6" w14:textId="77777777" w:rsidR="00D14727" w:rsidRPr="00BA0AE8" w:rsidRDefault="00D14727" w:rsidP="001C1B4F">
            <w:pPr>
              <w:spacing w:line="276" w:lineRule="auto"/>
              <w:rPr>
                <w:rFonts w:ascii="Arial" w:eastAsia="Calibri" w:hAnsi="Arial" w:cs="Arial"/>
                <w:w w:val="95"/>
                <w:sz w:val="18"/>
                <w:szCs w:val="18"/>
                <w:lang w:val="hr-HR"/>
              </w:rPr>
            </w:pPr>
            <w:r w:rsidRPr="00BA0AE8">
              <w:rPr>
                <w:rFonts w:ascii="Arial" w:eastAsia="Calibri" w:hAnsi="Arial" w:cs="Arial"/>
                <w:w w:val="95"/>
                <w:sz w:val="18"/>
                <w:szCs w:val="18"/>
                <w:lang w:val="hr-HR"/>
              </w:rPr>
              <w:t>Analiza potrebnog vremena za rješavanje predmeta i trajanje postupka</w:t>
            </w:r>
          </w:p>
        </w:tc>
        <w:tc>
          <w:tcPr>
            <w:tcW w:w="3013" w:type="dxa"/>
            <w:gridSpan w:val="2"/>
          </w:tcPr>
          <w:p w14:paraId="5509AF72" w14:textId="77777777" w:rsidR="00D14727" w:rsidRPr="00BA0AE8" w:rsidRDefault="00D14727" w:rsidP="001C1B4F">
            <w:pPr>
              <w:spacing w:line="276" w:lineRule="auto"/>
              <w:jc w:val="center"/>
              <w:rPr>
                <w:rFonts w:ascii="Arial" w:eastAsia="Calibri" w:hAnsi="Arial" w:cs="Arial"/>
                <w:w w:val="95"/>
                <w:sz w:val="18"/>
                <w:szCs w:val="18"/>
                <w:lang w:val="hr-HR"/>
              </w:rPr>
            </w:pPr>
            <w:r w:rsidRPr="00BA0AE8">
              <w:rPr>
                <w:rFonts w:ascii="Arial" w:eastAsia="Calibri" w:hAnsi="Arial" w:cs="Arial"/>
                <w:w w:val="95"/>
                <w:sz w:val="18"/>
                <w:szCs w:val="18"/>
                <w:lang w:val="hr-HR"/>
              </w:rPr>
              <w:t>I-IV</w:t>
            </w:r>
          </w:p>
        </w:tc>
        <w:tc>
          <w:tcPr>
            <w:tcW w:w="3013" w:type="dxa"/>
            <w:gridSpan w:val="2"/>
          </w:tcPr>
          <w:p w14:paraId="6F9C8BC4" w14:textId="77777777" w:rsidR="00D14727" w:rsidRPr="00BA0AE8" w:rsidRDefault="00D14727" w:rsidP="001C1B4F">
            <w:pPr>
              <w:spacing w:line="276" w:lineRule="auto"/>
              <w:jc w:val="center"/>
              <w:rPr>
                <w:rFonts w:ascii="Arial" w:eastAsia="Calibri" w:hAnsi="Arial" w:cs="Arial"/>
                <w:noProof/>
                <w:w w:val="95"/>
                <w:sz w:val="18"/>
                <w:szCs w:val="18"/>
                <w:lang w:val="sr-Latn-CS"/>
              </w:rPr>
            </w:pPr>
            <w:r>
              <w:rPr>
                <w:rFonts w:ascii="Arial" w:eastAsia="Calibri" w:hAnsi="Arial" w:cs="Arial"/>
                <w:noProof/>
                <w:w w:val="95"/>
                <w:sz w:val="18"/>
                <w:szCs w:val="18"/>
                <w:lang w:val="sr-Latn-CS"/>
              </w:rPr>
              <w:t>Predsjednik</w:t>
            </w:r>
            <w:r w:rsidRPr="00BA0AE8">
              <w:rPr>
                <w:rFonts w:ascii="Arial" w:eastAsia="Calibri" w:hAnsi="Arial" w:cs="Arial"/>
                <w:noProof/>
                <w:w w:val="95"/>
                <w:sz w:val="18"/>
                <w:szCs w:val="18"/>
                <w:lang w:val="sr-Latn-CS"/>
              </w:rPr>
              <w:t xml:space="preserve"> suda</w:t>
            </w:r>
          </w:p>
          <w:p w14:paraId="63AAD8DC" w14:textId="77777777" w:rsidR="00D14727" w:rsidRPr="00BA0AE8" w:rsidRDefault="00D14727" w:rsidP="001C1B4F">
            <w:pPr>
              <w:spacing w:line="276" w:lineRule="auto"/>
              <w:jc w:val="center"/>
              <w:rPr>
                <w:rFonts w:ascii="Arial" w:eastAsia="Calibri" w:hAnsi="Arial" w:cs="Arial"/>
                <w:noProof/>
                <w:w w:val="95"/>
                <w:sz w:val="18"/>
                <w:szCs w:val="18"/>
                <w:lang w:val="sr-Latn-CS"/>
              </w:rPr>
            </w:pPr>
            <w:r>
              <w:rPr>
                <w:rFonts w:ascii="Arial" w:eastAsia="Calibri" w:hAnsi="Arial" w:cs="Arial"/>
                <w:noProof/>
                <w:w w:val="95"/>
                <w:sz w:val="18"/>
                <w:szCs w:val="18"/>
                <w:lang w:val="sr-Latn-CS"/>
              </w:rPr>
              <w:t>Predsjednici sudskih odjeljenja</w:t>
            </w:r>
          </w:p>
          <w:p w14:paraId="2C4E571A" w14:textId="77777777" w:rsidR="00D14727" w:rsidRPr="00BA0AE8" w:rsidRDefault="00D14727" w:rsidP="001C1B4F">
            <w:pPr>
              <w:spacing w:line="276" w:lineRule="auto"/>
              <w:rPr>
                <w:rFonts w:ascii="Arial" w:eastAsia="Calibri" w:hAnsi="Arial" w:cs="Arial"/>
                <w:w w:val="95"/>
                <w:sz w:val="18"/>
                <w:szCs w:val="18"/>
                <w:lang w:val="hr-HR"/>
              </w:rPr>
            </w:pPr>
          </w:p>
        </w:tc>
      </w:tr>
      <w:tr w:rsidR="00D14727" w:rsidRPr="009336F9" w14:paraId="192826D1" w14:textId="77777777" w:rsidTr="001C1B4F">
        <w:tc>
          <w:tcPr>
            <w:tcW w:w="988" w:type="dxa"/>
          </w:tcPr>
          <w:p w14:paraId="70340E84" w14:textId="77777777" w:rsidR="00D14727" w:rsidRPr="00EC44D7" w:rsidRDefault="00D14727" w:rsidP="001C1B4F">
            <w:pPr>
              <w:rPr>
                <w:rFonts w:ascii="Arial" w:eastAsia="Trebuchet MS" w:hAnsi="Arial" w:cs="Arial"/>
                <w:w w:val="95"/>
                <w:sz w:val="18"/>
                <w:szCs w:val="18"/>
                <w:lang w:val="hr-HR"/>
              </w:rPr>
            </w:pPr>
            <w:r>
              <w:rPr>
                <w:rFonts w:ascii="Arial" w:eastAsia="Trebuchet MS" w:hAnsi="Arial" w:cs="Arial"/>
                <w:w w:val="95"/>
                <w:sz w:val="18"/>
                <w:szCs w:val="18"/>
                <w:lang w:val="hr-HR"/>
              </w:rPr>
              <w:t>6.</w:t>
            </w:r>
          </w:p>
        </w:tc>
        <w:tc>
          <w:tcPr>
            <w:tcW w:w="2053" w:type="dxa"/>
          </w:tcPr>
          <w:p w14:paraId="181DC881" w14:textId="77777777" w:rsidR="00D14727" w:rsidRPr="00BA0AE8" w:rsidRDefault="00D14727" w:rsidP="001C1B4F">
            <w:pPr>
              <w:spacing w:line="276" w:lineRule="auto"/>
              <w:rPr>
                <w:rFonts w:ascii="Arial" w:eastAsia="Calibri" w:hAnsi="Arial" w:cs="Arial"/>
                <w:w w:val="95"/>
                <w:sz w:val="18"/>
                <w:szCs w:val="18"/>
                <w:lang w:val="hr-HR"/>
              </w:rPr>
            </w:pPr>
            <w:r w:rsidRPr="00BA0AE8">
              <w:rPr>
                <w:rFonts w:ascii="Arial" w:eastAsia="Calibri" w:hAnsi="Arial" w:cs="Arial"/>
                <w:w w:val="95"/>
                <w:sz w:val="18"/>
                <w:szCs w:val="18"/>
                <w:lang w:val="hr-HR"/>
              </w:rPr>
              <w:t xml:space="preserve">Kontinuirana edukacija </w:t>
            </w:r>
            <w:proofErr w:type="spellStart"/>
            <w:r w:rsidRPr="00BA0AE8">
              <w:rPr>
                <w:rFonts w:ascii="Arial" w:eastAsia="Calibri" w:hAnsi="Arial" w:cs="Arial"/>
                <w:w w:val="95"/>
                <w:sz w:val="18"/>
                <w:szCs w:val="18"/>
                <w:lang w:val="hr-HR"/>
              </w:rPr>
              <w:t>sudija</w:t>
            </w:r>
            <w:proofErr w:type="spellEnd"/>
          </w:p>
        </w:tc>
        <w:tc>
          <w:tcPr>
            <w:tcW w:w="3013" w:type="dxa"/>
            <w:gridSpan w:val="2"/>
          </w:tcPr>
          <w:p w14:paraId="49A1BBBA" w14:textId="77777777" w:rsidR="00D14727" w:rsidRPr="00BA0AE8" w:rsidRDefault="00D14727" w:rsidP="001C1B4F">
            <w:pPr>
              <w:spacing w:line="276" w:lineRule="auto"/>
              <w:jc w:val="center"/>
              <w:rPr>
                <w:rFonts w:ascii="Arial" w:eastAsia="Calibri" w:hAnsi="Arial" w:cs="Arial"/>
                <w:w w:val="95"/>
                <w:sz w:val="18"/>
                <w:szCs w:val="18"/>
                <w:lang w:val="hr-HR"/>
              </w:rPr>
            </w:pPr>
            <w:r w:rsidRPr="00BA0AE8">
              <w:rPr>
                <w:rFonts w:ascii="Arial" w:eastAsia="Calibri" w:hAnsi="Arial" w:cs="Arial"/>
                <w:w w:val="95"/>
                <w:sz w:val="18"/>
                <w:szCs w:val="18"/>
                <w:lang w:val="hr-HR"/>
              </w:rPr>
              <w:t>I-IV</w:t>
            </w:r>
          </w:p>
        </w:tc>
        <w:tc>
          <w:tcPr>
            <w:tcW w:w="3013" w:type="dxa"/>
            <w:gridSpan w:val="2"/>
          </w:tcPr>
          <w:p w14:paraId="5CABB79E" w14:textId="77777777" w:rsidR="00D14727" w:rsidRPr="00BA0AE8" w:rsidRDefault="00D14727" w:rsidP="001C1B4F">
            <w:pPr>
              <w:spacing w:line="276" w:lineRule="auto"/>
              <w:jc w:val="center"/>
              <w:rPr>
                <w:rFonts w:ascii="Arial" w:eastAsia="Calibri" w:hAnsi="Arial" w:cs="Arial"/>
                <w:noProof/>
                <w:w w:val="95"/>
                <w:sz w:val="18"/>
                <w:szCs w:val="18"/>
                <w:lang w:val="sr-Latn-CS"/>
              </w:rPr>
            </w:pPr>
            <w:r>
              <w:rPr>
                <w:rFonts w:ascii="Arial" w:eastAsia="Calibri" w:hAnsi="Arial" w:cs="Arial"/>
                <w:noProof/>
                <w:w w:val="95"/>
                <w:sz w:val="18"/>
                <w:szCs w:val="18"/>
                <w:lang w:val="sr-Latn-CS"/>
              </w:rPr>
              <w:t>Predsjednik</w:t>
            </w:r>
            <w:r w:rsidRPr="00BA0AE8">
              <w:rPr>
                <w:rFonts w:ascii="Arial" w:eastAsia="Calibri" w:hAnsi="Arial" w:cs="Arial"/>
                <w:noProof/>
                <w:w w:val="95"/>
                <w:sz w:val="18"/>
                <w:szCs w:val="18"/>
                <w:lang w:val="sr-Latn-CS"/>
              </w:rPr>
              <w:t xml:space="preserve"> suda</w:t>
            </w:r>
          </w:p>
          <w:p w14:paraId="42B01B90" w14:textId="77777777" w:rsidR="00D14727" w:rsidRPr="00BA0AE8" w:rsidRDefault="00D14727" w:rsidP="001C1B4F">
            <w:pPr>
              <w:spacing w:line="276" w:lineRule="auto"/>
              <w:jc w:val="center"/>
              <w:rPr>
                <w:rFonts w:ascii="Arial" w:eastAsia="Calibri" w:hAnsi="Arial" w:cs="Arial"/>
                <w:noProof/>
                <w:w w:val="95"/>
                <w:sz w:val="18"/>
                <w:szCs w:val="18"/>
                <w:lang w:val="sr-Latn-CS"/>
              </w:rPr>
            </w:pPr>
            <w:r>
              <w:rPr>
                <w:rFonts w:ascii="Arial" w:eastAsia="Calibri" w:hAnsi="Arial" w:cs="Arial"/>
                <w:noProof/>
                <w:w w:val="95"/>
                <w:sz w:val="18"/>
                <w:szCs w:val="18"/>
                <w:lang w:val="sr-Latn-CS"/>
              </w:rPr>
              <w:t>Predsjednici sudskih odjeljenja</w:t>
            </w:r>
          </w:p>
          <w:p w14:paraId="791E441E" w14:textId="77777777" w:rsidR="00D14727" w:rsidRPr="00BA0AE8" w:rsidRDefault="00D14727" w:rsidP="001C1B4F">
            <w:pPr>
              <w:spacing w:line="276" w:lineRule="auto"/>
              <w:rPr>
                <w:rFonts w:ascii="Arial" w:eastAsia="Calibri" w:hAnsi="Arial" w:cs="Arial"/>
                <w:w w:val="95"/>
                <w:sz w:val="18"/>
                <w:szCs w:val="18"/>
                <w:lang w:val="hr-HR"/>
              </w:rPr>
            </w:pPr>
          </w:p>
        </w:tc>
      </w:tr>
    </w:tbl>
    <w:p w14:paraId="3465D367" w14:textId="77777777" w:rsidR="00D14727" w:rsidRPr="00BA0AE8" w:rsidRDefault="00D14727" w:rsidP="00D14727">
      <w:pPr>
        <w:spacing w:before="40" w:line="276" w:lineRule="auto"/>
        <w:ind w:left="0"/>
        <w:jc w:val="both"/>
        <w:rPr>
          <w:rFonts w:ascii="Arial" w:hAnsi="Arial" w:cs="Arial"/>
          <w:w w:val="95"/>
          <w:sz w:val="18"/>
          <w:szCs w:val="18"/>
          <w:lang w:val="hr-HR"/>
        </w:rPr>
      </w:pPr>
    </w:p>
    <w:tbl>
      <w:tblPr>
        <w:tblStyle w:val="TableGrid"/>
        <w:tblW w:w="9067" w:type="dxa"/>
        <w:tblLook w:val="04A0" w:firstRow="1" w:lastRow="0" w:firstColumn="1" w:lastColumn="0" w:noHBand="0" w:noVBand="1"/>
      </w:tblPr>
      <w:tblGrid>
        <w:gridCol w:w="988"/>
        <w:gridCol w:w="2053"/>
        <w:gridCol w:w="2008"/>
        <w:gridCol w:w="1005"/>
        <w:gridCol w:w="1004"/>
        <w:gridCol w:w="2009"/>
      </w:tblGrid>
      <w:tr w:rsidR="00D14727" w:rsidRPr="00BA0AE8" w14:paraId="27E456CA" w14:textId="77777777" w:rsidTr="001C1B4F">
        <w:tc>
          <w:tcPr>
            <w:tcW w:w="3041" w:type="dxa"/>
            <w:gridSpan w:val="2"/>
            <w:shd w:val="clear" w:color="auto" w:fill="8EAADB"/>
          </w:tcPr>
          <w:p w14:paraId="416BE817" w14:textId="77777777" w:rsidR="00D14727" w:rsidRPr="00BA0AE8" w:rsidRDefault="00D14727" w:rsidP="001C1B4F">
            <w:pPr>
              <w:spacing w:line="276" w:lineRule="auto"/>
              <w:jc w:val="both"/>
              <w:rPr>
                <w:rFonts w:ascii="Arial" w:eastAsia="Calibri" w:hAnsi="Arial" w:cs="Arial"/>
                <w:b/>
                <w:w w:val="95"/>
                <w:sz w:val="18"/>
                <w:szCs w:val="18"/>
                <w:lang w:val="hr-HR"/>
              </w:rPr>
            </w:pPr>
            <w:r w:rsidRPr="00BA0AE8">
              <w:rPr>
                <w:rFonts w:ascii="Arial" w:eastAsia="Calibri" w:hAnsi="Arial" w:cs="Arial"/>
                <w:b/>
                <w:w w:val="95"/>
                <w:sz w:val="18"/>
                <w:szCs w:val="18"/>
                <w:lang w:val="hr-HR"/>
              </w:rPr>
              <w:t xml:space="preserve">Strateški cilj </w:t>
            </w:r>
            <w:r>
              <w:rPr>
                <w:rFonts w:ascii="Arial" w:eastAsia="Calibri" w:hAnsi="Arial" w:cs="Arial"/>
                <w:b/>
                <w:w w:val="95"/>
                <w:sz w:val="18"/>
                <w:szCs w:val="18"/>
                <w:lang w:val="hr-HR"/>
              </w:rPr>
              <w:t>2</w:t>
            </w:r>
          </w:p>
        </w:tc>
        <w:tc>
          <w:tcPr>
            <w:tcW w:w="6026" w:type="dxa"/>
            <w:gridSpan w:val="4"/>
            <w:shd w:val="clear" w:color="auto" w:fill="8EAADB"/>
            <w:vAlign w:val="center"/>
          </w:tcPr>
          <w:p w14:paraId="63B393BE" w14:textId="77777777" w:rsidR="00D14727" w:rsidRPr="00BA0AE8" w:rsidRDefault="00D14727" w:rsidP="001C1B4F">
            <w:pPr>
              <w:rPr>
                <w:rFonts w:ascii="Arial" w:hAnsi="Arial" w:cs="Arial"/>
                <w:noProof/>
                <w:sz w:val="18"/>
                <w:szCs w:val="18"/>
                <w:lang w:val="sr-Latn-CS"/>
              </w:rPr>
            </w:pPr>
            <w:r>
              <w:rPr>
                <w:rFonts w:ascii="Arial" w:hAnsi="Arial" w:cs="Arial"/>
                <w:noProof/>
                <w:sz w:val="18"/>
                <w:szCs w:val="18"/>
                <w:lang w:val="sr-Latn-CS"/>
              </w:rPr>
              <w:t>Smanjenje prosječne dužine trajanja neriješenih predmeta</w:t>
            </w:r>
          </w:p>
          <w:p w14:paraId="7B37D49C" w14:textId="77777777" w:rsidR="00D14727" w:rsidRPr="00BA0AE8" w:rsidRDefault="00D14727" w:rsidP="001C1B4F">
            <w:pPr>
              <w:spacing w:line="276" w:lineRule="auto"/>
              <w:jc w:val="both"/>
              <w:rPr>
                <w:rFonts w:ascii="Arial" w:eastAsia="Calibri" w:hAnsi="Arial" w:cs="Arial"/>
                <w:b/>
                <w:i/>
                <w:w w:val="95"/>
                <w:sz w:val="18"/>
                <w:szCs w:val="18"/>
                <w:lang w:val="hr-HR"/>
              </w:rPr>
            </w:pPr>
          </w:p>
        </w:tc>
      </w:tr>
      <w:tr w:rsidR="00D14727" w:rsidRPr="00BA0AE8" w14:paraId="2E3940FE" w14:textId="77777777" w:rsidTr="001C1B4F">
        <w:trPr>
          <w:trHeight w:val="70"/>
        </w:trPr>
        <w:tc>
          <w:tcPr>
            <w:tcW w:w="3041" w:type="dxa"/>
            <w:gridSpan w:val="2"/>
            <w:shd w:val="clear" w:color="auto" w:fill="8EAADB"/>
          </w:tcPr>
          <w:p w14:paraId="7DE24F6E" w14:textId="1D67350C" w:rsidR="00D14727" w:rsidRPr="00BA0AE8" w:rsidRDefault="00D14727" w:rsidP="001C1B4F">
            <w:pPr>
              <w:spacing w:line="276" w:lineRule="auto"/>
              <w:jc w:val="both"/>
              <w:rPr>
                <w:rFonts w:ascii="Arial" w:eastAsia="Calibri" w:hAnsi="Arial" w:cs="Arial"/>
                <w:b/>
                <w:w w:val="95"/>
                <w:sz w:val="18"/>
                <w:szCs w:val="18"/>
                <w:lang w:val="hr-HR"/>
              </w:rPr>
            </w:pPr>
            <w:r w:rsidRPr="00BA0AE8">
              <w:rPr>
                <w:rFonts w:ascii="Arial" w:eastAsia="Calibri" w:hAnsi="Arial" w:cs="Arial"/>
                <w:b/>
                <w:w w:val="95"/>
                <w:sz w:val="18"/>
                <w:szCs w:val="18"/>
                <w:lang w:val="hr-HR"/>
              </w:rPr>
              <w:t xml:space="preserve">Trogodišnji cilj </w:t>
            </w:r>
            <w:r>
              <w:rPr>
                <w:rFonts w:ascii="Arial" w:eastAsia="Calibri" w:hAnsi="Arial" w:cs="Arial"/>
                <w:b/>
                <w:w w:val="95"/>
                <w:sz w:val="18"/>
                <w:szCs w:val="18"/>
                <w:lang w:val="hr-HR"/>
              </w:rPr>
              <w:t>2.</w:t>
            </w:r>
            <w:r w:rsidR="008C511D">
              <w:rPr>
                <w:rFonts w:ascii="Arial" w:eastAsia="Calibri" w:hAnsi="Arial" w:cs="Arial"/>
                <w:b/>
                <w:w w:val="95"/>
                <w:sz w:val="18"/>
                <w:szCs w:val="18"/>
                <w:lang w:val="hr-HR"/>
              </w:rPr>
              <w:t>2</w:t>
            </w:r>
            <w:r>
              <w:rPr>
                <w:rFonts w:ascii="Arial" w:eastAsia="Calibri" w:hAnsi="Arial" w:cs="Arial"/>
                <w:b/>
                <w:w w:val="95"/>
                <w:sz w:val="18"/>
                <w:szCs w:val="18"/>
                <w:lang w:val="hr-HR"/>
              </w:rPr>
              <w:t>.</w:t>
            </w:r>
          </w:p>
          <w:p w14:paraId="6E0E3D2C" w14:textId="77777777" w:rsidR="00D14727" w:rsidRPr="00BA0AE8" w:rsidRDefault="00D14727" w:rsidP="001C1B4F">
            <w:pPr>
              <w:spacing w:line="276" w:lineRule="auto"/>
              <w:jc w:val="both"/>
              <w:rPr>
                <w:rFonts w:ascii="Arial" w:eastAsia="Calibri" w:hAnsi="Arial" w:cs="Arial"/>
                <w:b/>
                <w:w w:val="95"/>
                <w:sz w:val="18"/>
                <w:szCs w:val="18"/>
                <w:lang w:val="hr-HR"/>
              </w:rPr>
            </w:pPr>
          </w:p>
        </w:tc>
        <w:tc>
          <w:tcPr>
            <w:tcW w:w="6026" w:type="dxa"/>
            <w:gridSpan w:val="4"/>
            <w:shd w:val="clear" w:color="auto" w:fill="8EAADB"/>
            <w:vAlign w:val="center"/>
          </w:tcPr>
          <w:p w14:paraId="334DB7E6" w14:textId="77777777" w:rsidR="00D14727" w:rsidRPr="00BA0AE8" w:rsidRDefault="00D14727" w:rsidP="001C1B4F">
            <w:pPr>
              <w:jc w:val="both"/>
              <w:rPr>
                <w:rFonts w:ascii="Arial" w:hAnsi="Arial" w:cs="Arial"/>
                <w:b/>
                <w:bCs/>
                <w:noProof/>
                <w:sz w:val="18"/>
                <w:szCs w:val="18"/>
                <w:lang w:val="sr-Latn-CS"/>
              </w:rPr>
            </w:pPr>
            <w:r w:rsidRPr="00BA0AE8">
              <w:rPr>
                <w:rFonts w:ascii="Arial" w:hAnsi="Arial" w:cs="Arial"/>
                <w:b/>
                <w:bCs/>
                <w:noProof/>
                <w:sz w:val="18"/>
                <w:szCs w:val="18"/>
                <w:lang w:val="sr-Latn-CS"/>
              </w:rPr>
              <w:t>„</w:t>
            </w:r>
            <w:r>
              <w:rPr>
                <w:rFonts w:ascii="Arial" w:hAnsi="Arial" w:cs="Arial"/>
                <w:b/>
                <w:bCs/>
                <w:noProof/>
                <w:sz w:val="18"/>
                <w:szCs w:val="18"/>
                <w:lang w:val="sr-Latn-CS"/>
              </w:rPr>
              <w:t>Skraćivanje dužine</w:t>
            </w:r>
            <w:r w:rsidRPr="00BA0AE8">
              <w:rPr>
                <w:rFonts w:ascii="Arial" w:hAnsi="Arial" w:cs="Arial"/>
                <w:b/>
                <w:bCs/>
                <w:noProof/>
                <w:sz w:val="18"/>
                <w:szCs w:val="18"/>
                <w:lang w:val="sr-Latn-CS"/>
              </w:rPr>
              <w:t xml:space="preserve"> trajanja </w:t>
            </w:r>
            <w:r>
              <w:rPr>
                <w:rFonts w:ascii="Arial" w:hAnsi="Arial" w:cs="Arial"/>
                <w:b/>
                <w:bCs/>
                <w:noProof/>
                <w:sz w:val="18"/>
                <w:szCs w:val="18"/>
                <w:lang w:val="sr-Latn-CS"/>
              </w:rPr>
              <w:t xml:space="preserve">neriješenih </w:t>
            </w:r>
            <w:r w:rsidRPr="00BA0AE8">
              <w:rPr>
                <w:rFonts w:ascii="Arial" w:hAnsi="Arial" w:cs="Arial"/>
                <w:b/>
                <w:bCs/>
                <w:noProof/>
                <w:sz w:val="18"/>
                <w:szCs w:val="18"/>
                <w:lang w:val="sr-Latn-CS"/>
              </w:rPr>
              <w:t xml:space="preserve">predmeta na </w:t>
            </w:r>
            <w:r>
              <w:rPr>
                <w:rFonts w:ascii="Arial" w:hAnsi="Arial" w:cs="Arial"/>
                <w:b/>
                <w:bCs/>
                <w:noProof/>
                <w:sz w:val="18"/>
                <w:szCs w:val="18"/>
                <w:lang w:val="sr-Latn-CS"/>
              </w:rPr>
              <w:t>vanparničnom</w:t>
            </w:r>
            <w:r w:rsidRPr="00BA0AE8">
              <w:rPr>
                <w:rFonts w:ascii="Arial" w:hAnsi="Arial" w:cs="Arial"/>
                <w:b/>
                <w:bCs/>
                <w:noProof/>
                <w:sz w:val="18"/>
                <w:szCs w:val="18"/>
                <w:lang w:val="sr-Latn-CS"/>
              </w:rPr>
              <w:t xml:space="preserve"> referatu“</w:t>
            </w:r>
          </w:p>
          <w:p w14:paraId="4794B038" w14:textId="77777777" w:rsidR="00D14727" w:rsidRPr="00BA0AE8" w:rsidRDefault="00D14727" w:rsidP="001C1B4F">
            <w:pPr>
              <w:spacing w:line="276" w:lineRule="auto"/>
              <w:jc w:val="both"/>
              <w:rPr>
                <w:rFonts w:ascii="Arial" w:eastAsia="Calibri" w:hAnsi="Arial" w:cs="Arial"/>
                <w:bCs/>
                <w:i/>
                <w:w w:val="95"/>
                <w:sz w:val="18"/>
                <w:szCs w:val="18"/>
                <w:lang w:val="hr-HR"/>
              </w:rPr>
            </w:pPr>
          </w:p>
        </w:tc>
      </w:tr>
      <w:tr w:rsidR="00D14727" w:rsidRPr="00BA0AE8" w14:paraId="69EF7D69" w14:textId="77777777" w:rsidTr="001C1B4F">
        <w:tc>
          <w:tcPr>
            <w:tcW w:w="3041" w:type="dxa"/>
            <w:gridSpan w:val="2"/>
            <w:vMerge w:val="restart"/>
            <w:shd w:val="clear" w:color="auto" w:fill="8EAADB"/>
          </w:tcPr>
          <w:p w14:paraId="657F1249" w14:textId="77777777" w:rsidR="00D14727" w:rsidRPr="00BA0AE8" w:rsidRDefault="00D14727" w:rsidP="001C1B4F">
            <w:pPr>
              <w:spacing w:line="276" w:lineRule="auto"/>
              <w:rPr>
                <w:rFonts w:ascii="Arial" w:eastAsia="Calibri" w:hAnsi="Arial" w:cs="Arial"/>
                <w:b/>
                <w:w w:val="95"/>
                <w:sz w:val="18"/>
                <w:szCs w:val="18"/>
                <w:lang w:val="hr-HR"/>
              </w:rPr>
            </w:pPr>
            <w:r w:rsidRPr="00BA0AE8">
              <w:rPr>
                <w:rFonts w:ascii="Arial" w:eastAsia="Calibri" w:hAnsi="Arial" w:cs="Arial"/>
                <w:b/>
                <w:w w:val="95"/>
                <w:sz w:val="18"/>
                <w:szCs w:val="18"/>
                <w:lang w:val="hr-HR"/>
              </w:rPr>
              <w:t>Pokazatelji za izlazne rezultate</w:t>
            </w:r>
          </w:p>
        </w:tc>
        <w:tc>
          <w:tcPr>
            <w:tcW w:w="6026" w:type="dxa"/>
            <w:gridSpan w:val="4"/>
            <w:shd w:val="clear" w:color="auto" w:fill="8EAADB"/>
            <w:vAlign w:val="center"/>
          </w:tcPr>
          <w:p w14:paraId="56ED5555" w14:textId="77777777" w:rsidR="00D14727" w:rsidRPr="00BA0AE8" w:rsidRDefault="00D14727" w:rsidP="001C1B4F">
            <w:pPr>
              <w:spacing w:line="276" w:lineRule="auto"/>
              <w:jc w:val="center"/>
              <w:rPr>
                <w:rFonts w:ascii="Arial" w:eastAsia="Calibri" w:hAnsi="Arial" w:cs="Arial"/>
                <w:b/>
                <w:w w:val="95"/>
                <w:sz w:val="18"/>
                <w:szCs w:val="18"/>
                <w:lang w:val="hr-HR"/>
              </w:rPr>
            </w:pPr>
            <w:r w:rsidRPr="00BA0AE8">
              <w:rPr>
                <w:rFonts w:ascii="Arial" w:eastAsia="Calibri" w:hAnsi="Arial" w:cs="Arial"/>
                <w:b/>
                <w:w w:val="95"/>
                <w:sz w:val="18"/>
                <w:szCs w:val="18"/>
                <w:lang w:val="hr-HR"/>
              </w:rPr>
              <w:t>Očekivani rezultati po godinama</w:t>
            </w:r>
          </w:p>
        </w:tc>
      </w:tr>
      <w:tr w:rsidR="00D14727" w:rsidRPr="00BA0AE8" w14:paraId="6164C73C" w14:textId="77777777" w:rsidTr="001C1B4F">
        <w:tc>
          <w:tcPr>
            <w:tcW w:w="3041" w:type="dxa"/>
            <w:gridSpan w:val="2"/>
            <w:vMerge/>
            <w:shd w:val="clear" w:color="auto" w:fill="8EAADB"/>
          </w:tcPr>
          <w:p w14:paraId="23AB15B0" w14:textId="77777777" w:rsidR="00D14727" w:rsidRPr="00BA0AE8" w:rsidRDefault="00D14727" w:rsidP="001C1B4F">
            <w:pPr>
              <w:spacing w:line="276" w:lineRule="auto"/>
              <w:jc w:val="both"/>
              <w:rPr>
                <w:rFonts w:ascii="Arial" w:eastAsia="Calibri" w:hAnsi="Arial" w:cs="Arial"/>
                <w:w w:val="95"/>
                <w:sz w:val="18"/>
                <w:szCs w:val="18"/>
                <w:lang w:val="hr-HR"/>
              </w:rPr>
            </w:pPr>
          </w:p>
        </w:tc>
        <w:tc>
          <w:tcPr>
            <w:tcW w:w="2008" w:type="dxa"/>
            <w:shd w:val="clear" w:color="auto" w:fill="D9E2F3"/>
            <w:vAlign w:val="center"/>
          </w:tcPr>
          <w:p w14:paraId="756BD408" w14:textId="77777777" w:rsidR="00D14727" w:rsidRPr="00BA0AE8" w:rsidRDefault="00D14727" w:rsidP="001C1B4F">
            <w:pPr>
              <w:spacing w:line="276" w:lineRule="auto"/>
              <w:jc w:val="center"/>
              <w:rPr>
                <w:rFonts w:ascii="Arial" w:eastAsia="Calibri" w:hAnsi="Arial" w:cs="Arial"/>
                <w:w w:val="95"/>
                <w:sz w:val="18"/>
                <w:szCs w:val="18"/>
                <w:lang w:val="hr-HR"/>
              </w:rPr>
            </w:pPr>
            <w:r w:rsidRPr="00BA0AE8">
              <w:rPr>
                <w:rFonts w:ascii="Arial" w:eastAsia="Calibri" w:hAnsi="Arial" w:cs="Arial"/>
                <w:w w:val="95"/>
                <w:sz w:val="18"/>
                <w:szCs w:val="18"/>
                <w:lang w:val="hr-HR"/>
              </w:rPr>
              <w:t>2025 (n)</w:t>
            </w:r>
          </w:p>
        </w:tc>
        <w:tc>
          <w:tcPr>
            <w:tcW w:w="2009" w:type="dxa"/>
            <w:gridSpan w:val="2"/>
            <w:shd w:val="clear" w:color="auto" w:fill="D9E2F3"/>
            <w:vAlign w:val="center"/>
          </w:tcPr>
          <w:p w14:paraId="44B2219B" w14:textId="77777777" w:rsidR="00D14727" w:rsidRPr="00BA0AE8" w:rsidRDefault="00D14727" w:rsidP="001C1B4F">
            <w:pPr>
              <w:spacing w:line="276" w:lineRule="auto"/>
              <w:jc w:val="center"/>
              <w:rPr>
                <w:rFonts w:ascii="Arial" w:eastAsia="Calibri" w:hAnsi="Arial" w:cs="Arial"/>
                <w:w w:val="95"/>
                <w:sz w:val="18"/>
                <w:szCs w:val="18"/>
                <w:lang w:val="hr-HR"/>
              </w:rPr>
            </w:pPr>
            <w:r w:rsidRPr="00BA0AE8">
              <w:rPr>
                <w:rFonts w:ascii="Arial" w:eastAsia="Calibri" w:hAnsi="Arial" w:cs="Arial"/>
                <w:w w:val="95"/>
                <w:sz w:val="18"/>
                <w:szCs w:val="18"/>
                <w:lang w:val="hr-HR"/>
              </w:rPr>
              <w:t>2026 (n+1)</w:t>
            </w:r>
          </w:p>
        </w:tc>
        <w:tc>
          <w:tcPr>
            <w:tcW w:w="2009" w:type="dxa"/>
            <w:shd w:val="clear" w:color="auto" w:fill="D9E2F3"/>
            <w:vAlign w:val="center"/>
          </w:tcPr>
          <w:p w14:paraId="00C003F7" w14:textId="77777777" w:rsidR="00D14727" w:rsidRPr="00BA0AE8" w:rsidRDefault="00D14727" w:rsidP="001C1B4F">
            <w:pPr>
              <w:spacing w:line="276" w:lineRule="auto"/>
              <w:jc w:val="center"/>
              <w:rPr>
                <w:rFonts w:ascii="Arial" w:eastAsia="Calibri" w:hAnsi="Arial" w:cs="Arial"/>
                <w:w w:val="95"/>
                <w:sz w:val="18"/>
                <w:szCs w:val="18"/>
                <w:lang w:val="hr-HR"/>
              </w:rPr>
            </w:pPr>
            <w:r w:rsidRPr="00BA0AE8">
              <w:rPr>
                <w:rFonts w:ascii="Arial" w:eastAsia="Calibri" w:hAnsi="Arial" w:cs="Arial"/>
                <w:w w:val="95"/>
                <w:sz w:val="18"/>
                <w:szCs w:val="18"/>
                <w:lang w:val="hr-HR"/>
              </w:rPr>
              <w:t>2027 (n+2)</w:t>
            </w:r>
          </w:p>
        </w:tc>
      </w:tr>
      <w:tr w:rsidR="00D14727" w:rsidRPr="00BA0AE8" w14:paraId="45DFD2B0" w14:textId="77777777" w:rsidTr="001C1B4F">
        <w:tc>
          <w:tcPr>
            <w:tcW w:w="3041" w:type="dxa"/>
            <w:gridSpan w:val="2"/>
          </w:tcPr>
          <w:p w14:paraId="723C44F4" w14:textId="77777777" w:rsidR="00D14727" w:rsidRPr="00BA0AE8" w:rsidRDefault="00D14727" w:rsidP="001C1B4F">
            <w:pPr>
              <w:spacing w:line="276" w:lineRule="auto"/>
              <w:rPr>
                <w:rFonts w:ascii="Arial" w:eastAsia="Calibri" w:hAnsi="Arial" w:cs="Arial"/>
                <w:w w:val="95"/>
                <w:sz w:val="18"/>
                <w:szCs w:val="18"/>
                <w:lang w:val="hr-HR"/>
              </w:rPr>
            </w:pPr>
            <w:r w:rsidRPr="00BA0AE8">
              <w:rPr>
                <w:rFonts w:ascii="Arial" w:eastAsia="Calibri" w:hAnsi="Arial" w:cs="Arial"/>
                <w:w w:val="95"/>
                <w:sz w:val="18"/>
                <w:szCs w:val="18"/>
                <w:lang w:val="hr-HR"/>
              </w:rPr>
              <w:t>Trajanje riješenih izvršnih predmeta izraženo u danima</w:t>
            </w:r>
          </w:p>
        </w:tc>
        <w:tc>
          <w:tcPr>
            <w:tcW w:w="2008" w:type="dxa"/>
            <w:vAlign w:val="center"/>
          </w:tcPr>
          <w:p w14:paraId="0D2E291F" w14:textId="77777777" w:rsidR="00D14727" w:rsidRPr="00BA0AE8" w:rsidRDefault="00D14727" w:rsidP="001C1B4F">
            <w:pPr>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204</w:t>
            </w:r>
          </w:p>
        </w:tc>
        <w:tc>
          <w:tcPr>
            <w:tcW w:w="2009" w:type="dxa"/>
            <w:gridSpan w:val="2"/>
            <w:vAlign w:val="center"/>
          </w:tcPr>
          <w:p w14:paraId="3EEC5411" w14:textId="77777777" w:rsidR="00D14727" w:rsidRPr="00BA0AE8" w:rsidRDefault="00D14727" w:rsidP="001C1B4F">
            <w:pPr>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166</w:t>
            </w:r>
          </w:p>
        </w:tc>
        <w:tc>
          <w:tcPr>
            <w:tcW w:w="2009" w:type="dxa"/>
            <w:vAlign w:val="center"/>
          </w:tcPr>
          <w:p w14:paraId="0B61E6CC" w14:textId="77777777" w:rsidR="00D14727" w:rsidRPr="00BA0AE8" w:rsidRDefault="00D14727" w:rsidP="001C1B4F">
            <w:pPr>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128</w:t>
            </w:r>
          </w:p>
        </w:tc>
      </w:tr>
      <w:tr w:rsidR="00D14727" w:rsidRPr="00BA0AE8" w14:paraId="6E1DDBFE" w14:textId="77777777" w:rsidTr="001C1B4F">
        <w:tc>
          <w:tcPr>
            <w:tcW w:w="3041" w:type="dxa"/>
            <w:gridSpan w:val="2"/>
          </w:tcPr>
          <w:p w14:paraId="36A274B8" w14:textId="77777777" w:rsidR="00D14727" w:rsidRPr="00BA0AE8" w:rsidRDefault="00D14727" w:rsidP="001C1B4F">
            <w:pPr>
              <w:spacing w:line="276" w:lineRule="auto"/>
              <w:rPr>
                <w:rFonts w:ascii="Arial" w:eastAsia="Calibri" w:hAnsi="Arial" w:cs="Arial"/>
                <w:w w:val="95"/>
                <w:sz w:val="18"/>
                <w:szCs w:val="18"/>
                <w:lang w:val="hr-HR"/>
              </w:rPr>
            </w:pPr>
          </w:p>
        </w:tc>
        <w:tc>
          <w:tcPr>
            <w:tcW w:w="2008" w:type="dxa"/>
            <w:vAlign w:val="center"/>
          </w:tcPr>
          <w:p w14:paraId="116474F6" w14:textId="77777777" w:rsidR="00D14727" w:rsidRPr="00BA0AE8" w:rsidRDefault="00D14727" w:rsidP="001C1B4F">
            <w:pPr>
              <w:spacing w:line="276" w:lineRule="auto"/>
              <w:jc w:val="center"/>
              <w:rPr>
                <w:rFonts w:ascii="Arial" w:eastAsia="Calibri" w:hAnsi="Arial" w:cs="Arial"/>
                <w:w w:val="95"/>
                <w:sz w:val="18"/>
                <w:szCs w:val="18"/>
                <w:lang w:val="hr-HR"/>
              </w:rPr>
            </w:pPr>
          </w:p>
        </w:tc>
        <w:tc>
          <w:tcPr>
            <w:tcW w:w="2009" w:type="dxa"/>
            <w:gridSpan w:val="2"/>
            <w:vAlign w:val="center"/>
          </w:tcPr>
          <w:p w14:paraId="55E7CB18" w14:textId="77777777" w:rsidR="00D14727" w:rsidRPr="00BA0AE8" w:rsidRDefault="00D14727" w:rsidP="001C1B4F">
            <w:pPr>
              <w:spacing w:line="276" w:lineRule="auto"/>
              <w:jc w:val="center"/>
              <w:rPr>
                <w:rFonts w:ascii="Arial" w:eastAsia="Calibri" w:hAnsi="Arial" w:cs="Arial"/>
                <w:w w:val="95"/>
                <w:sz w:val="18"/>
                <w:szCs w:val="18"/>
                <w:lang w:val="hr-HR"/>
              </w:rPr>
            </w:pPr>
          </w:p>
        </w:tc>
        <w:tc>
          <w:tcPr>
            <w:tcW w:w="2009" w:type="dxa"/>
            <w:vAlign w:val="center"/>
          </w:tcPr>
          <w:p w14:paraId="38674DBB" w14:textId="77777777" w:rsidR="00D14727" w:rsidRPr="00BA0AE8" w:rsidRDefault="00D14727" w:rsidP="001C1B4F">
            <w:pPr>
              <w:spacing w:line="276" w:lineRule="auto"/>
              <w:jc w:val="center"/>
              <w:rPr>
                <w:rFonts w:ascii="Arial" w:eastAsia="Calibri" w:hAnsi="Arial" w:cs="Arial"/>
                <w:w w:val="95"/>
                <w:sz w:val="18"/>
                <w:szCs w:val="18"/>
                <w:lang w:val="hr-HR"/>
              </w:rPr>
            </w:pPr>
          </w:p>
        </w:tc>
      </w:tr>
      <w:tr w:rsidR="00D14727" w:rsidRPr="00BA0AE8" w14:paraId="46D93198" w14:textId="77777777" w:rsidTr="001C1B4F">
        <w:tc>
          <w:tcPr>
            <w:tcW w:w="988" w:type="dxa"/>
            <w:shd w:val="clear" w:color="auto" w:fill="D9E2F3"/>
          </w:tcPr>
          <w:p w14:paraId="0A8D900B" w14:textId="77777777" w:rsidR="00D14727" w:rsidRPr="00BA0AE8" w:rsidRDefault="00D14727" w:rsidP="001C1B4F">
            <w:pPr>
              <w:spacing w:line="276" w:lineRule="auto"/>
              <w:jc w:val="center"/>
              <w:rPr>
                <w:rFonts w:ascii="Arial" w:eastAsia="Calibri" w:hAnsi="Arial" w:cs="Arial"/>
                <w:b/>
                <w:w w:val="95"/>
                <w:sz w:val="18"/>
                <w:szCs w:val="18"/>
                <w:lang w:val="hr-HR"/>
              </w:rPr>
            </w:pPr>
            <w:r w:rsidRPr="00BA0AE8">
              <w:rPr>
                <w:rFonts w:ascii="Arial" w:eastAsia="Calibri" w:hAnsi="Arial" w:cs="Arial"/>
                <w:b/>
                <w:w w:val="95"/>
                <w:sz w:val="18"/>
                <w:szCs w:val="18"/>
                <w:lang w:val="hr-HR"/>
              </w:rPr>
              <w:t>Redni broj</w:t>
            </w:r>
          </w:p>
        </w:tc>
        <w:tc>
          <w:tcPr>
            <w:tcW w:w="2053" w:type="dxa"/>
            <w:shd w:val="clear" w:color="auto" w:fill="D9E2F3"/>
          </w:tcPr>
          <w:p w14:paraId="73DBB7B5" w14:textId="77777777" w:rsidR="00D14727" w:rsidRPr="00BA0AE8" w:rsidRDefault="00D14727" w:rsidP="001C1B4F">
            <w:pPr>
              <w:spacing w:line="276" w:lineRule="auto"/>
              <w:jc w:val="center"/>
              <w:rPr>
                <w:rFonts w:ascii="Arial" w:eastAsia="Calibri" w:hAnsi="Arial" w:cs="Arial"/>
                <w:b/>
                <w:w w:val="95"/>
                <w:sz w:val="18"/>
                <w:szCs w:val="18"/>
                <w:lang w:val="hr-HR"/>
              </w:rPr>
            </w:pPr>
            <w:r w:rsidRPr="00BA0AE8">
              <w:rPr>
                <w:rFonts w:ascii="Arial" w:eastAsia="Calibri" w:hAnsi="Arial" w:cs="Arial"/>
                <w:b/>
                <w:w w:val="95"/>
                <w:sz w:val="18"/>
                <w:szCs w:val="18"/>
                <w:lang w:val="hr-HR"/>
              </w:rPr>
              <w:t>Naziv aktivnosti za 2025. godinu</w:t>
            </w:r>
          </w:p>
        </w:tc>
        <w:tc>
          <w:tcPr>
            <w:tcW w:w="3013" w:type="dxa"/>
            <w:gridSpan w:val="2"/>
            <w:shd w:val="clear" w:color="auto" w:fill="D9E2F3"/>
          </w:tcPr>
          <w:p w14:paraId="4F23800E" w14:textId="77777777" w:rsidR="00D14727" w:rsidRPr="00BA0AE8" w:rsidRDefault="00D14727" w:rsidP="001C1B4F">
            <w:pPr>
              <w:spacing w:line="276" w:lineRule="auto"/>
              <w:jc w:val="center"/>
              <w:rPr>
                <w:rFonts w:ascii="Arial" w:eastAsia="Calibri" w:hAnsi="Arial" w:cs="Arial"/>
                <w:b/>
                <w:w w:val="95"/>
                <w:sz w:val="18"/>
                <w:szCs w:val="18"/>
                <w:lang w:val="hr-HR"/>
              </w:rPr>
            </w:pPr>
            <w:r w:rsidRPr="00BA0AE8">
              <w:rPr>
                <w:rFonts w:ascii="Arial" w:eastAsia="Calibri" w:hAnsi="Arial" w:cs="Arial"/>
                <w:b/>
                <w:w w:val="95"/>
                <w:sz w:val="18"/>
                <w:szCs w:val="18"/>
                <w:lang w:val="hr-HR"/>
              </w:rPr>
              <w:t xml:space="preserve">Rok izvršenja </w:t>
            </w:r>
          </w:p>
          <w:p w14:paraId="1FF4891B" w14:textId="77777777" w:rsidR="00D14727" w:rsidRPr="00BA0AE8" w:rsidRDefault="00D14727" w:rsidP="001C1B4F">
            <w:pPr>
              <w:spacing w:line="276" w:lineRule="auto"/>
              <w:jc w:val="center"/>
              <w:rPr>
                <w:rFonts w:ascii="Arial" w:eastAsia="Calibri" w:hAnsi="Arial" w:cs="Arial"/>
                <w:w w:val="95"/>
                <w:sz w:val="18"/>
                <w:szCs w:val="18"/>
                <w:lang w:val="hr-HR"/>
              </w:rPr>
            </w:pPr>
            <w:r w:rsidRPr="00BA0AE8">
              <w:rPr>
                <w:rFonts w:ascii="Arial" w:eastAsia="Calibri" w:hAnsi="Arial" w:cs="Arial"/>
                <w:w w:val="95"/>
                <w:sz w:val="18"/>
                <w:szCs w:val="18"/>
                <w:lang w:val="hr-HR"/>
              </w:rPr>
              <w:t>(po kvartalima u 2025. godini)</w:t>
            </w:r>
          </w:p>
        </w:tc>
        <w:tc>
          <w:tcPr>
            <w:tcW w:w="3013" w:type="dxa"/>
            <w:gridSpan w:val="2"/>
            <w:shd w:val="clear" w:color="auto" w:fill="D9E2F3"/>
          </w:tcPr>
          <w:p w14:paraId="033C997E" w14:textId="77777777" w:rsidR="00D14727" w:rsidRPr="00BA0AE8" w:rsidRDefault="00D14727" w:rsidP="001C1B4F">
            <w:pPr>
              <w:spacing w:line="276" w:lineRule="auto"/>
              <w:jc w:val="center"/>
              <w:rPr>
                <w:rFonts w:ascii="Arial" w:eastAsia="Calibri" w:hAnsi="Arial" w:cs="Arial"/>
                <w:b/>
                <w:w w:val="95"/>
                <w:sz w:val="18"/>
                <w:szCs w:val="18"/>
                <w:lang w:val="hr-HR"/>
              </w:rPr>
            </w:pPr>
            <w:r w:rsidRPr="00BA0AE8">
              <w:rPr>
                <w:rFonts w:ascii="Arial" w:eastAsia="Calibri" w:hAnsi="Arial" w:cs="Arial"/>
                <w:b/>
                <w:w w:val="95"/>
                <w:sz w:val="18"/>
                <w:szCs w:val="18"/>
                <w:lang w:val="hr-HR"/>
              </w:rPr>
              <w:t xml:space="preserve">Nositelj </w:t>
            </w:r>
            <w:r w:rsidRPr="00BA0AE8">
              <w:rPr>
                <w:rFonts w:ascii="Arial" w:eastAsia="Calibri" w:hAnsi="Arial" w:cs="Arial"/>
                <w:w w:val="95"/>
                <w:sz w:val="18"/>
                <w:szCs w:val="18"/>
                <w:lang w:val="hr-HR"/>
              </w:rPr>
              <w:t>(najmanji organizacijski dio)</w:t>
            </w:r>
          </w:p>
        </w:tc>
      </w:tr>
      <w:tr w:rsidR="00D14727" w:rsidRPr="00BA0AE8" w14:paraId="1C6CD366" w14:textId="77777777" w:rsidTr="001C1B4F">
        <w:tc>
          <w:tcPr>
            <w:tcW w:w="988" w:type="dxa"/>
            <w:vAlign w:val="center"/>
          </w:tcPr>
          <w:p w14:paraId="15505E41" w14:textId="77777777" w:rsidR="00D14727" w:rsidRPr="00BA0AE8" w:rsidRDefault="00D14727" w:rsidP="001C1B4F">
            <w:pPr>
              <w:spacing w:line="276" w:lineRule="auto"/>
              <w:rPr>
                <w:rFonts w:ascii="Arial" w:eastAsia="Calibri" w:hAnsi="Arial" w:cs="Arial"/>
                <w:w w:val="95"/>
                <w:sz w:val="18"/>
                <w:szCs w:val="18"/>
                <w:lang w:val="hr-HR"/>
              </w:rPr>
            </w:pPr>
            <w:r w:rsidRPr="00BA0AE8">
              <w:rPr>
                <w:rFonts w:ascii="Arial" w:eastAsia="Calibri" w:hAnsi="Arial" w:cs="Arial"/>
                <w:w w:val="95"/>
                <w:sz w:val="18"/>
                <w:szCs w:val="18"/>
                <w:lang w:val="hr-HR"/>
              </w:rPr>
              <w:t>1.</w:t>
            </w:r>
          </w:p>
        </w:tc>
        <w:tc>
          <w:tcPr>
            <w:tcW w:w="2053" w:type="dxa"/>
            <w:vAlign w:val="center"/>
          </w:tcPr>
          <w:p w14:paraId="473C9969" w14:textId="77777777" w:rsidR="00D14727" w:rsidRPr="00BA0AE8" w:rsidRDefault="00D14727" w:rsidP="001C1B4F">
            <w:pPr>
              <w:spacing w:line="276" w:lineRule="auto"/>
              <w:rPr>
                <w:rFonts w:ascii="Arial" w:eastAsia="Calibri" w:hAnsi="Arial" w:cs="Arial"/>
                <w:w w:val="95"/>
                <w:sz w:val="18"/>
                <w:szCs w:val="18"/>
                <w:lang w:val="hr-HR"/>
              </w:rPr>
            </w:pPr>
            <w:r w:rsidRPr="00BA0AE8">
              <w:rPr>
                <w:rFonts w:ascii="Arial" w:eastAsia="Calibri" w:hAnsi="Arial" w:cs="Arial"/>
                <w:w w:val="95"/>
                <w:sz w:val="18"/>
                <w:szCs w:val="18"/>
                <w:lang w:val="hr-HR"/>
              </w:rPr>
              <w:t xml:space="preserve">Analiza zaduženosti </w:t>
            </w:r>
            <w:proofErr w:type="spellStart"/>
            <w:r w:rsidRPr="00BA0AE8">
              <w:rPr>
                <w:rFonts w:ascii="Arial" w:eastAsia="Calibri" w:hAnsi="Arial" w:cs="Arial"/>
                <w:w w:val="95"/>
                <w:sz w:val="18"/>
                <w:szCs w:val="18"/>
                <w:lang w:val="hr-HR"/>
              </w:rPr>
              <w:t>sudija</w:t>
            </w:r>
            <w:proofErr w:type="spellEnd"/>
            <w:r w:rsidRPr="00BA0AE8">
              <w:rPr>
                <w:rFonts w:ascii="Arial" w:eastAsia="Calibri" w:hAnsi="Arial" w:cs="Arial"/>
                <w:w w:val="95"/>
                <w:sz w:val="18"/>
                <w:szCs w:val="18"/>
                <w:lang w:val="hr-HR"/>
              </w:rPr>
              <w:t xml:space="preserve"> pojedinim vrstama predmeta</w:t>
            </w:r>
          </w:p>
        </w:tc>
        <w:tc>
          <w:tcPr>
            <w:tcW w:w="3013" w:type="dxa"/>
            <w:gridSpan w:val="2"/>
            <w:vAlign w:val="center"/>
          </w:tcPr>
          <w:p w14:paraId="7AD63B04" w14:textId="77777777" w:rsidR="00D14727" w:rsidRPr="00BA0AE8" w:rsidRDefault="00D14727" w:rsidP="001C1B4F">
            <w:pPr>
              <w:spacing w:line="276" w:lineRule="auto"/>
              <w:jc w:val="center"/>
              <w:rPr>
                <w:rFonts w:ascii="Arial" w:eastAsia="Calibri" w:hAnsi="Arial" w:cs="Arial"/>
                <w:w w:val="95"/>
                <w:sz w:val="18"/>
                <w:szCs w:val="18"/>
                <w:lang w:val="hr-HR"/>
              </w:rPr>
            </w:pPr>
            <w:r w:rsidRPr="00BA0AE8">
              <w:rPr>
                <w:rFonts w:ascii="Arial" w:eastAsia="Calibri" w:hAnsi="Arial" w:cs="Arial"/>
                <w:w w:val="95"/>
                <w:sz w:val="18"/>
                <w:szCs w:val="18"/>
                <w:lang w:val="hr-HR"/>
              </w:rPr>
              <w:t>I-IV</w:t>
            </w:r>
          </w:p>
        </w:tc>
        <w:tc>
          <w:tcPr>
            <w:tcW w:w="3013" w:type="dxa"/>
            <w:gridSpan w:val="2"/>
            <w:vAlign w:val="center"/>
          </w:tcPr>
          <w:p w14:paraId="07A2FB8C" w14:textId="77777777" w:rsidR="00D14727" w:rsidRPr="00BA0AE8" w:rsidRDefault="00D14727" w:rsidP="001C1B4F">
            <w:pPr>
              <w:spacing w:line="276" w:lineRule="auto"/>
              <w:jc w:val="center"/>
              <w:rPr>
                <w:rFonts w:ascii="Arial" w:eastAsia="Calibri" w:hAnsi="Arial" w:cs="Arial"/>
                <w:noProof/>
                <w:w w:val="95"/>
                <w:sz w:val="18"/>
                <w:szCs w:val="18"/>
                <w:lang w:val="sr-Latn-CS"/>
              </w:rPr>
            </w:pPr>
            <w:r>
              <w:rPr>
                <w:rFonts w:ascii="Arial" w:eastAsia="Calibri" w:hAnsi="Arial" w:cs="Arial"/>
                <w:noProof/>
                <w:w w:val="95"/>
                <w:sz w:val="18"/>
                <w:szCs w:val="18"/>
                <w:lang w:val="sr-Latn-CS"/>
              </w:rPr>
              <w:t>Predsjednik</w:t>
            </w:r>
            <w:r w:rsidRPr="00BA0AE8">
              <w:rPr>
                <w:rFonts w:ascii="Arial" w:eastAsia="Calibri" w:hAnsi="Arial" w:cs="Arial"/>
                <w:noProof/>
                <w:w w:val="95"/>
                <w:sz w:val="18"/>
                <w:szCs w:val="18"/>
                <w:lang w:val="sr-Latn-CS"/>
              </w:rPr>
              <w:t xml:space="preserve"> suda</w:t>
            </w:r>
          </w:p>
          <w:p w14:paraId="1298DD57" w14:textId="77777777" w:rsidR="00D14727" w:rsidRPr="00BA0AE8" w:rsidRDefault="00D14727" w:rsidP="001C1B4F">
            <w:pPr>
              <w:spacing w:line="276" w:lineRule="auto"/>
              <w:jc w:val="center"/>
              <w:rPr>
                <w:rFonts w:ascii="Arial" w:eastAsia="Calibri" w:hAnsi="Arial" w:cs="Arial"/>
                <w:noProof/>
                <w:w w:val="95"/>
                <w:sz w:val="18"/>
                <w:szCs w:val="18"/>
                <w:lang w:val="sr-Latn-CS"/>
              </w:rPr>
            </w:pPr>
            <w:r>
              <w:rPr>
                <w:rFonts w:ascii="Arial" w:eastAsia="Calibri" w:hAnsi="Arial" w:cs="Arial"/>
                <w:noProof/>
                <w:w w:val="95"/>
                <w:sz w:val="18"/>
                <w:szCs w:val="18"/>
                <w:lang w:val="sr-Latn-CS"/>
              </w:rPr>
              <w:t>Predsjednici sudskih odjeljenja</w:t>
            </w:r>
          </w:p>
          <w:p w14:paraId="0D6FFDEB" w14:textId="77777777" w:rsidR="00D14727" w:rsidRPr="00BA0AE8" w:rsidRDefault="00D14727" w:rsidP="001C1B4F">
            <w:pPr>
              <w:spacing w:line="276" w:lineRule="auto"/>
              <w:rPr>
                <w:rFonts w:ascii="Arial" w:eastAsia="Calibri" w:hAnsi="Arial" w:cs="Arial"/>
                <w:w w:val="95"/>
                <w:sz w:val="18"/>
                <w:szCs w:val="18"/>
                <w:lang w:val="hr-HR"/>
              </w:rPr>
            </w:pPr>
          </w:p>
        </w:tc>
      </w:tr>
      <w:tr w:rsidR="00D14727" w:rsidRPr="00BA0AE8" w14:paraId="2F5F77BF" w14:textId="77777777" w:rsidTr="001C1B4F">
        <w:tc>
          <w:tcPr>
            <w:tcW w:w="988" w:type="dxa"/>
            <w:vAlign w:val="center"/>
          </w:tcPr>
          <w:p w14:paraId="15F6BE48" w14:textId="77777777" w:rsidR="00D14727" w:rsidRPr="00BA0AE8" w:rsidRDefault="00D14727" w:rsidP="001C1B4F">
            <w:pPr>
              <w:spacing w:line="276" w:lineRule="auto"/>
              <w:rPr>
                <w:rFonts w:ascii="Arial" w:eastAsia="Calibri" w:hAnsi="Arial" w:cs="Arial"/>
                <w:w w:val="95"/>
                <w:sz w:val="18"/>
                <w:szCs w:val="18"/>
                <w:lang w:val="hr-HR"/>
              </w:rPr>
            </w:pPr>
          </w:p>
        </w:tc>
        <w:tc>
          <w:tcPr>
            <w:tcW w:w="2053" w:type="dxa"/>
            <w:vAlign w:val="center"/>
          </w:tcPr>
          <w:p w14:paraId="35EE9BE9" w14:textId="77777777" w:rsidR="00D14727" w:rsidRPr="00BA0AE8" w:rsidRDefault="00D14727" w:rsidP="001C1B4F">
            <w:pPr>
              <w:spacing w:line="276" w:lineRule="auto"/>
              <w:rPr>
                <w:rFonts w:ascii="Arial" w:eastAsia="Calibri" w:hAnsi="Arial" w:cs="Arial"/>
                <w:w w:val="95"/>
                <w:sz w:val="18"/>
                <w:szCs w:val="18"/>
                <w:lang w:val="hr-HR"/>
              </w:rPr>
            </w:pPr>
            <w:r w:rsidRPr="00BA0AE8">
              <w:rPr>
                <w:rFonts w:ascii="Arial" w:eastAsia="Calibri" w:hAnsi="Arial" w:cs="Arial"/>
                <w:w w:val="95"/>
                <w:sz w:val="18"/>
                <w:szCs w:val="18"/>
                <w:lang w:val="hr-HR"/>
              </w:rPr>
              <w:t xml:space="preserve">Održavanje redovnih </w:t>
            </w:r>
            <w:proofErr w:type="spellStart"/>
            <w:r w:rsidRPr="00BA0AE8">
              <w:rPr>
                <w:rFonts w:ascii="Arial" w:eastAsia="Calibri" w:hAnsi="Arial" w:cs="Arial"/>
                <w:w w:val="95"/>
                <w:sz w:val="18"/>
                <w:szCs w:val="18"/>
                <w:lang w:val="hr-HR"/>
              </w:rPr>
              <w:t>opštih</w:t>
            </w:r>
            <w:proofErr w:type="spellEnd"/>
            <w:r w:rsidRPr="00BA0AE8">
              <w:rPr>
                <w:rFonts w:ascii="Arial" w:eastAsia="Calibri" w:hAnsi="Arial" w:cs="Arial"/>
                <w:w w:val="95"/>
                <w:sz w:val="18"/>
                <w:szCs w:val="18"/>
                <w:lang w:val="hr-HR"/>
              </w:rPr>
              <w:t xml:space="preserve"> sjednica </w:t>
            </w:r>
            <w:proofErr w:type="spellStart"/>
            <w:r w:rsidRPr="00BA0AE8">
              <w:rPr>
                <w:rFonts w:ascii="Arial" w:eastAsia="Calibri" w:hAnsi="Arial" w:cs="Arial"/>
                <w:w w:val="95"/>
                <w:sz w:val="18"/>
                <w:szCs w:val="18"/>
                <w:lang w:val="hr-HR"/>
              </w:rPr>
              <w:t>sudija</w:t>
            </w:r>
            <w:proofErr w:type="spellEnd"/>
            <w:r w:rsidRPr="00BA0AE8">
              <w:rPr>
                <w:rFonts w:ascii="Arial" w:eastAsia="Calibri" w:hAnsi="Arial" w:cs="Arial"/>
                <w:w w:val="95"/>
                <w:sz w:val="18"/>
                <w:szCs w:val="18"/>
                <w:lang w:val="hr-HR"/>
              </w:rPr>
              <w:t xml:space="preserve"> i kolegija predsjednika </w:t>
            </w:r>
            <w:r w:rsidRPr="00BA0AE8">
              <w:rPr>
                <w:rFonts w:ascii="Arial" w:eastAsia="Calibri" w:hAnsi="Arial" w:cs="Arial"/>
                <w:w w:val="95"/>
                <w:sz w:val="18"/>
                <w:szCs w:val="18"/>
                <w:lang w:val="hr-HR"/>
              </w:rPr>
              <w:lastRenderedPageBreak/>
              <w:t>suda, radi analize postupanja po predmetima po starosti inicijalnog akta</w:t>
            </w:r>
          </w:p>
        </w:tc>
        <w:tc>
          <w:tcPr>
            <w:tcW w:w="3013" w:type="dxa"/>
            <w:gridSpan w:val="2"/>
            <w:vAlign w:val="center"/>
          </w:tcPr>
          <w:p w14:paraId="1DE005A0" w14:textId="77777777" w:rsidR="00D14727" w:rsidRPr="00BA0AE8" w:rsidRDefault="00D14727" w:rsidP="001C1B4F">
            <w:pPr>
              <w:spacing w:line="276" w:lineRule="auto"/>
              <w:jc w:val="center"/>
              <w:rPr>
                <w:rFonts w:ascii="Arial" w:eastAsia="Calibri" w:hAnsi="Arial" w:cs="Arial"/>
                <w:w w:val="95"/>
                <w:sz w:val="18"/>
                <w:szCs w:val="18"/>
                <w:lang w:val="hr-HR"/>
              </w:rPr>
            </w:pPr>
            <w:r w:rsidRPr="00BA0AE8">
              <w:rPr>
                <w:rFonts w:ascii="Arial" w:eastAsia="Calibri" w:hAnsi="Arial" w:cs="Arial"/>
                <w:w w:val="95"/>
                <w:sz w:val="18"/>
                <w:szCs w:val="18"/>
                <w:lang w:val="hr-HR"/>
              </w:rPr>
              <w:lastRenderedPageBreak/>
              <w:t>I-IV</w:t>
            </w:r>
          </w:p>
        </w:tc>
        <w:tc>
          <w:tcPr>
            <w:tcW w:w="3013" w:type="dxa"/>
            <w:gridSpan w:val="2"/>
            <w:vAlign w:val="center"/>
          </w:tcPr>
          <w:p w14:paraId="364485A5" w14:textId="77777777" w:rsidR="00D14727" w:rsidRPr="00BA0AE8" w:rsidRDefault="00D14727" w:rsidP="001C1B4F">
            <w:pPr>
              <w:spacing w:line="276" w:lineRule="auto"/>
              <w:jc w:val="center"/>
              <w:rPr>
                <w:rFonts w:ascii="Arial" w:eastAsia="Calibri" w:hAnsi="Arial" w:cs="Arial"/>
                <w:noProof/>
                <w:w w:val="95"/>
                <w:sz w:val="18"/>
                <w:szCs w:val="18"/>
                <w:lang w:val="sr-Latn-CS"/>
              </w:rPr>
            </w:pPr>
            <w:r>
              <w:rPr>
                <w:rFonts w:ascii="Arial" w:eastAsia="Calibri" w:hAnsi="Arial" w:cs="Arial"/>
                <w:noProof/>
                <w:w w:val="95"/>
                <w:sz w:val="18"/>
                <w:szCs w:val="18"/>
                <w:lang w:val="sr-Latn-CS"/>
              </w:rPr>
              <w:t>Predsjednik</w:t>
            </w:r>
            <w:r w:rsidRPr="00BA0AE8">
              <w:rPr>
                <w:rFonts w:ascii="Arial" w:eastAsia="Calibri" w:hAnsi="Arial" w:cs="Arial"/>
                <w:noProof/>
                <w:w w:val="95"/>
                <w:sz w:val="18"/>
                <w:szCs w:val="18"/>
                <w:lang w:val="sr-Latn-CS"/>
              </w:rPr>
              <w:t xml:space="preserve"> suda</w:t>
            </w:r>
          </w:p>
          <w:p w14:paraId="7DC7DF75" w14:textId="77777777" w:rsidR="00D14727" w:rsidRPr="00BA0AE8" w:rsidRDefault="00D14727" w:rsidP="001C1B4F">
            <w:pPr>
              <w:spacing w:line="276" w:lineRule="auto"/>
              <w:jc w:val="center"/>
              <w:rPr>
                <w:rFonts w:ascii="Arial" w:eastAsia="Calibri" w:hAnsi="Arial" w:cs="Arial"/>
                <w:noProof/>
                <w:w w:val="95"/>
                <w:sz w:val="18"/>
                <w:szCs w:val="18"/>
                <w:lang w:val="sr-Latn-CS"/>
              </w:rPr>
            </w:pPr>
            <w:r>
              <w:rPr>
                <w:rFonts w:ascii="Arial" w:eastAsia="Calibri" w:hAnsi="Arial" w:cs="Arial"/>
                <w:noProof/>
                <w:w w:val="95"/>
                <w:sz w:val="18"/>
                <w:szCs w:val="18"/>
                <w:lang w:val="sr-Latn-CS"/>
              </w:rPr>
              <w:t>Predsjednici sudskih odjeljenja</w:t>
            </w:r>
          </w:p>
          <w:p w14:paraId="77D48782" w14:textId="77777777" w:rsidR="00D14727" w:rsidRPr="00BA0AE8" w:rsidRDefault="00D14727" w:rsidP="001C1B4F">
            <w:pPr>
              <w:spacing w:line="276" w:lineRule="auto"/>
              <w:rPr>
                <w:rFonts w:ascii="Arial" w:eastAsia="Calibri" w:hAnsi="Arial" w:cs="Arial"/>
                <w:w w:val="95"/>
                <w:sz w:val="18"/>
                <w:szCs w:val="18"/>
                <w:lang w:val="hr-HR"/>
              </w:rPr>
            </w:pPr>
          </w:p>
        </w:tc>
      </w:tr>
      <w:tr w:rsidR="00D14727" w:rsidRPr="00BA0AE8" w14:paraId="212AA255" w14:textId="77777777" w:rsidTr="001C1B4F">
        <w:tc>
          <w:tcPr>
            <w:tcW w:w="988" w:type="dxa"/>
          </w:tcPr>
          <w:p w14:paraId="7C81950D" w14:textId="77777777" w:rsidR="00D14727" w:rsidRPr="00BA0AE8" w:rsidRDefault="00D14727" w:rsidP="001C1B4F">
            <w:pPr>
              <w:spacing w:line="276" w:lineRule="auto"/>
              <w:rPr>
                <w:rFonts w:ascii="Arial" w:eastAsia="Calibri" w:hAnsi="Arial" w:cs="Arial"/>
                <w:w w:val="95"/>
                <w:sz w:val="18"/>
                <w:szCs w:val="18"/>
                <w:lang w:val="hr-HR"/>
              </w:rPr>
            </w:pPr>
            <w:r>
              <w:rPr>
                <w:rFonts w:ascii="Arial" w:eastAsia="Calibri" w:hAnsi="Arial" w:cs="Arial"/>
                <w:w w:val="95"/>
                <w:sz w:val="18"/>
                <w:szCs w:val="18"/>
                <w:lang w:val="hr-HR"/>
              </w:rPr>
              <w:t>2</w:t>
            </w:r>
            <w:r w:rsidRPr="00BA0AE8">
              <w:rPr>
                <w:rFonts w:ascii="Arial" w:eastAsia="Calibri" w:hAnsi="Arial" w:cs="Arial"/>
                <w:w w:val="95"/>
                <w:sz w:val="18"/>
                <w:szCs w:val="18"/>
                <w:lang w:val="hr-HR"/>
              </w:rPr>
              <w:t>.</w:t>
            </w:r>
          </w:p>
        </w:tc>
        <w:tc>
          <w:tcPr>
            <w:tcW w:w="2053" w:type="dxa"/>
          </w:tcPr>
          <w:p w14:paraId="12401C8B" w14:textId="77777777" w:rsidR="00D14727" w:rsidRPr="00BA0AE8" w:rsidRDefault="00D14727" w:rsidP="001C1B4F">
            <w:pPr>
              <w:spacing w:line="276" w:lineRule="auto"/>
              <w:rPr>
                <w:rFonts w:ascii="Arial" w:eastAsia="Calibri" w:hAnsi="Arial" w:cs="Arial"/>
                <w:w w:val="95"/>
                <w:sz w:val="18"/>
                <w:szCs w:val="18"/>
                <w:lang w:val="hr-HR"/>
              </w:rPr>
            </w:pPr>
            <w:r w:rsidRPr="00BA0AE8">
              <w:rPr>
                <w:rFonts w:ascii="Arial" w:eastAsia="Calibri" w:hAnsi="Arial" w:cs="Arial"/>
                <w:w w:val="95"/>
                <w:sz w:val="18"/>
                <w:szCs w:val="18"/>
                <w:lang w:val="hr-HR"/>
              </w:rPr>
              <w:t>Preraspodjela predmeta</w:t>
            </w:r>
          </w:p>
        </w:tc>
        <w:tc>
          <w:tcPr>
            <w:tcW w:w="3013" w:type="dxa"/>
            <w:gridSpan w:val="2"/>
          </w:tcPr>
          <w:p w14:paraId="4093CE0C" w14:textId="77777777" w:rsidR="00D14727" w:rsidRPr="00BA0AE8" w:rsidRDefault="00D14727" w:rsidP="001C1B4F">
            <w:pPr>
              <w:spacing w:line="276" w:lineRule="auto"/>
              <w:jc w:val="center"/>
              <w:rPr>
                <w:rFonts w:ascii="Arial" w:eastAsia="Calibri" w:hAnsi="Arial" w:cs="Arial"/>
                <w:w w:val="95"/>
                <w:sz w:val="18"/>
                <w:szCs w:val="18"/>
                <w:lang w:val="hr-HR"/>
              </w:rPr>
            </w:pPr>
            <w:r w:rsidRPr="00BA0AE8">
              <w:rPr>
                <w:rFonts w:ascii="Arial" w:eastAsia="Calibri" w:hAnsi="Arial" w:cs="Arial"/>
                <w:w w:val="95"/>
                <w:sz w:val="18"/>
                <w:szCs w:val="18"/>
                <w:lang w:val="hr-HR"/>
              </w:rPr>
              <w:t>I-IV</w:t>
            </w:r>
          </w:p>
        </w:tc>
        <w:tc>
          <w:tcPr>
            <w:tcW w:w="3013" w:type="dxa"/>
            <w:gridSpan w:val="2"/>
          </w:tcPr>
          <w:p w14:paraId="01547C21" w14:textId="77777777" w:rsidR="00D14727" w:rsidRPr="00BA0AE8" w:rsidRDefault="00D14727" w:rsidP="001C1B4F">
            <w:pPr>
              <w:spacing w:line="276" w:lineRule="auto"/>
              <w:rPr>
                <w:rFonts w:ascii="Arial" w:eastAsia="Calibri" w:hAnsi="Arial" w:cs="Arial"/>
                <w:w w:val="95"/>
                <w:sz w:val="18"/>
                <w:szCs w:val="18"/>
                <w:lang w:val="hr-HR"/>
              </w:rPr>
            </w:pPr>
            <w:r w:rsidRPr="00BA0AE8">
              <w:rPr>
                <w:rFonts w:ascii="Arial" w:eastAsia="Calibri" w:hAnsi="Arial" w:cs="Arial"/>
                <w:w w:val="95"/>
                <w:sz w:val="18"/>
                <w:szCs w:val="18"/>
                <w:lang w:val="hr-HR"/>
              </w:rPr>
              <w:t>Predsjednik suda</w:t>
            </w:r>
          </w:p>
        </w:tc>
      </w:tr>
      <w:tr w:rsidR="00D14727" w:rsidRPr="00BA0AE8" w14:paraId="429863E5" w14:textId="77777777" w:rsidTr="001C1B4F">
        <w:tc>
          <w:tcPr>
            <w:tcW w:w="988" w:type="dxa"/>
          </w:tcPr>
          <w:p w14:paraId="7BA24E06" w14:textId="77777777" w:rsidR="00D14727" w:rsidRPr="00EC44D7" w:rsidRDefault="00D14727" w:rsidP="001C1B4F">
            <w:pPr>
              <w:rPr>
                <w:rFonts w:ascii="Arial" w:eastAsia="Trebuchet MS" w:hAnsi="Arial" w:cs="Arial"/>
                <w:w w:val="95"/>
                <w:sz w:val="18"/>
                <w:szCs w:val="18"/>
                <w:lang w:val="hr-HR"/>
              </w:rPr>
            </w:pPr>
            <w:r>
              <w:rPr>
                <w:rFonts w:ascii="Arial" w:eastAsia="Trebuchet MS" w:hAnsi="Arial" w:cs="Arial"/>
                <w:w w:val="95"/>
                <w:sz w:val="18"/>
                <w:szCs w:val="18"/>
                <w:lang w:val="hr-HR"/>
              </w:rPr>
              <w:t>3.</w:t>
            </w:r>
          </w:p>
        </w:tc>
        <w:tc>
          <w:tcPr>
            <w:tcW w:w="2053" w:type="dxa"/>
          </w:tcPr>
          <w:p w14:paraId="1C983BE6" w14:textId="77777777" w:rsidR="00D14727" w:rsidRPr="00BA0AE8" w:rsidRDefault="00D14727" w:rsidP="001C1B4F">
            <w:pPr>
              <w:spacing w:line="276" w:lineRule="auto"/>
              <w:rPr>
                <w:rFonts w:ascii="Arial" w:eastAsia="Calibri" w:hAnsi="Arial" w:cs="Arial"/>
                <w:w w:val="95"/>
                <w:sz w:val="18"/>
                <w:szCs w:val="18"/>
                <w:lang w:val="hr-HR"/>
              </w:rPr>
            </w:pPr>
            <w:r w:rsidRPr="00BA0AE8">
              <w:rPr>
                <w:rFonts w:ascii="Arial" w:eastAsia="Calibri" w:hAnsi="Arial" w:cs="Arial"/>
                <w:w w:val="95"/>
                <w:sz w:val="18"/>
                <w:szCs w:val="18"/>
                <w:lang w:val="hr-HR"/>
              </w:rPr>
              <w:t xml:space="preserve">Analiza vremenskog trajanja predmeta na </w:t>
            </w:r>
            <w:proofErr w:type="spellStart"/>
            <w:r w:rsidRPr="00BA0AE8">
              <w:rPr>
                <w:rFonts w:ascii="Arial" w:eastAsia="Calibri" w:hAnsi="Arial" w:cs="Arial"/>
                <w:w w:val="95"/>
                <w:sz w:val="18"/>
                <w:szCs w:val="18"/>
                <w:lang w:val="hr-HR"/>
              </w:rPr>
              <w:t>opštoj</w:t>
            </w:r>
            <w:proofErr w:type="spellEnd"/>
            <w:r w:rsidRPr="00BA0AE8">
              <w:rPr>
                <w:rFonts w:ascii="Arial" w:eastAsia="Calibri" w:hAnsi="Arial" w:cs="Arial"/>
                <w:w w:val="95"/>
                <w:sz w:val="18"/>
                <w:szCs w:val="18"/>
                <w:lang w:val="hr-HR"/>
              </w:rPr>
              <w:t xml:space="preserve"> </w:t>
            </w:r>
            <w:proofErr w:type="spellStart"/>
            <w:r w:rsidRPr="00BA0AE8">
              <w:rPr>
                <w:rFonts w:ascii="Arial" w:eastAsia="Calibri" w:hAnsi="Arial" w:cs="Arial"/>
                <w:w w:val="95"/>
                <w:sz w:val="18"/>
                <w:szCs w:val="18"/>
                <w:lang w:val="hr-HR"/>
              </w:rPr>
              <w:t>sjedicu</w:t>
            </w:r>
            <w:proofErr w:type="spellEnd"/>
            <w:r w:rsidRPr="00BA0AE8">
              <w:rPr>
                <w:rFonts w:ascii="Arial" w:eastAsia="Calibri" w:hAnsi="Arial" w:cs="Arial"/>
                <w:w w:val="95"/>
                <w:sz w:val="18"/>
                <w:szCs w:val="18"/>
                <w:lang w:val="hr-HR"/>
              </w:rPr>
              <w:t xml:space="preserve"> </w:t>
            </w:r>
            <w:proofErr w:type="spellStart"/>
            <w:r w:rsidRPr="00BA0AE8">
              <w:rPr>
                <w:rFonts w:ascii="Arial" w:eastAsia="Calibri" w:hAnsi="Arial" w:cs="Arial"/>
                <w:w w:val="95"/>
                <w:sz w:val="18"/>
                <w:szCs w:val="18"/>
                <w:lang w:val="hr-HR"/>
              </w:rPr>
              <w:t>sudija</w:t>
            </w:r>
            <w:proofErr w:type="spellEnd"/>
            <w:r w:rsidRPr="00BA0AE8">
              <w:rPr>
                <w:rFonts w:ascii="Arial" w:eastAsia="Calibri" w:hAnsi="Arial" w:cs="Arial"/>
                <w:w w:val="95"/>
                <w:sz w:val="18"/>
                <w:szCs w:val="18"/>
                <w:lang w:val="hr-HR"/>
              </w:rPr>
              <w:t xml:space="preserve"> i kolegiju predsjednika suda</w:t>
            </w:r>
          </w:p>
        </w:tc>
        <w:tc>
          <w:tcPr>
            <w:tcW w:w="3013" w:type="dxa"/>
            <w:gridSpan w:val="2"/>
          </w:tcPr>
          <w:p w14:paraId="173E9E3B" w14:textId="77777777" w:rsidR="00D14727" w:rsidRPr="00BA0AE8" w:rsidRDefault="00D14727" w:rsidP="001C1B4F">
            <w:pPr>
              <w:spacing w:line="276" w:lineRule="auto"/>
              <w:jc w:val="center"/>
              <w:rPr>
                <w:rFonts w:ascii="Arial" w:eastAsia="Calibri" w:hAnsi="Arial" w:cs="Arial"/>
                <w:w w:val="95"/>
                <w:sz w:val="18"/>
                <w:szCs w:val="18"/>
                <w:lang w:val="hr-HR"/>
              </w:rPr>
            </w:pPr>
            <w:r w:rsidRPr="00BA0AE8">
              <w:rPr>
                <w:rFonts w:ascii="Arial" w:eastAsia="Calibri" w:hAnsi="Arial" w:cs="Arial"/>
                <w:w w:val="95"/>
                <w:sz w:val="18"/>
                <w:szCs w:val="18"/>
                <w:lang w:val="hr-HR"/>
              </w:rPr>
              <w:t>I-IV</w:t>
            </w:r>
          </w:p>
        </w:tc>
        <w:tc>
          <w:tcPr>
            <w:tcW w:w="3013" w:type="dxa"/>
            <w:gridSpan w:val="2"/>
          </w:tcPr>
          <w:p w14:paraId="5848EF56" w14:textId="77777777" w:rsidR="00D14727" w:rsidRPr="00BA0AE8" w:rsidRDefault="00D14727" w:rsidP="001C1B4F">
            <w:pPr>
              <w:spacing w:line="276" w:lineRule="auto"/>
              <w:jc w:val="center"/>
              <w:rPr>
                <w:rFonts w:ascii="Arial" w:eastAsia="Calibri" w:hAnsi="Arial" w:cs="Arial"/>
                <w:noProof/>
                <w:w w:val="95"/>
                <w:sz w:val="18"/>
                <w:szCs w:val="18"/>
                <w:lang w:val="sr-Latn-CS"/>
              </w:rPr>
            </w:pPr>
            <w:r>
              <w:rPr>
                <w:rFonts w:ascii="Arial" w:eastAsia="Calibri" w:hAnsi="Arial" w:cs="Arial"/>
                <w:noProof/>
                <w:w w:val="95"/>
                <w:sz w:val="18"/>
                <w:szCs w:val="18"/>
                <w:lang w:val="sr-Latn-CS"/>
              </w:rPr>
              <w:t>Predsjednik</w:t>
            </w:r>
            <w:r w:rsidRPr="00BA0AE8">
              <w:rPr>
                <w:rFonts w:ascii="Arial" w:eastAsia="Calibri" w:hAnsi="Arial" w:cs="Arial"/>
                <w:noProof/>
                <w:w w:val="95"/>
                <w:sz w:val="18"/>
                <w:szCs w:val="18"/>
                <w:lang w:val="sr-Latn-CS"/>
              </w:rPr>
              <w:t xml:space="preserve"> suda</w:t>
            </w:r>
          </w:p>
          <w:p w14:paraId="01128F09" w14:textId="77777777" w:rsidR="00D14727" w:rsidRPr="00BA0AE8" w:rsidRDefault="00D14727" w:rsidP="001C1B4F">
            <w:pPr>
              <w:spacing w:line="276" w:lineRule="auto"/>
              <w:jc w:val="center"/>
              <w:rPr>
                <w:rFonts w:ascii="Arial" w:eastAsia="Calibri" w:hAnsi="Arial" w:cs="Arial"/>
                <w:noProof/>
                <w:w w:val="95"/>
                <w:sz w:val="18"/>
                <w:szCs w:val="18"/>
                <w:lang w:val="sr-Latn-CS"/>
              </w:rPr>
            </w:pPr>
            <w:r>
              <w:rPr>
                <w:rFonts w:ascii="Arial" w:eastAsia="Calibri" w:hAnsi="Arial" w:cs="Arial"/>
                <w:noProof/>
                <w:w w:val="95"/>
                <w:sz w:val="18"/>
                <w:szCs w:val="18"/>
                <w:lang w:val="sr-Latn-CS"/>
              </w:rPr>
              <w:t>Predsjednici sudskih odjeljenja</w:t>
            </w:r>
          </w:p>
          <w:p w14:paraId="4006091D" w14:textId="77777777" w:rsidR="00D14727" w:rsidRPr="00BA0AE8" w:rsidRDefault="00D14727" w:rsidP="001C1B4F">
            <w:pPr>
              <w:spacing w:line="276" w:lineRule="auto"/>
              <w:rPr>
                <w:rFonts w:ascii="Arial" w:eastAsia="Calibri" w:hAnsi="Arial" w:cs="Arial"/>
                <w:w w:val="95"/>
                <w:sz w:val="18"/>
                <w:szCs w:val="18"/>
                <w:lang w:val="hr-HR"/>
              </w:rPr>
            </w:pPr>
          </w:p>
        </w:tc>
      </w:tr>
      <w:tr w:rsidR="00D14727" w:rsidRPr="00BA0AE8" w14:paraId="4E057EA5" w14:textId="77777777" w:rsidTr="001C1B4F">
        <w:tc>
          <w:tcPr>
            <w:tcW w:w="988" w:type="dxa"/>
          </w:tcPr>
          <w:p w14:paraId="6B3D1CA2" w14:textId="77777777" w:rsidR="00D14727" w:rsidRPr="00EC44D7" w:rsidRDefault="00D14727" w:rsidP="001C1B4F">
            <w:pPr>
              <w:rPr>
                <w:rFonts w:ascii="Arial" w:eastAsia="Trebuchet MS" w:hAnsi="Arial" w:cs="Arial"/>
                <w:w w:val="95"/>
                <w:sz w:val="18"/>
                <w:szCs w:val="18"/>
                <w:lang w:val="hr-HR"/>
              </w:rPr>
            </w:pPr>
            <w:r>
              <w:rPr>
                <w:rFonts w:ascii="Arial" w:eastAsia="Trebuchet MS" w:hAnsi="Arial" w:cs="Arial"/>
                <w:w w:val="95"/>
                <w:sz w:val="18"/>
                <w:szCs w:val="18"/>
                <w:lang w:val="hr-HR"/>
              </w:rPr>
              <w:t>4.</w:t>
            </w:r>
          </w:p>
        </w:tc>
        <w:tc>
          <w:tcPr>
            <w:tcW w:w="2053" w:type="dxa"/>
          </w:tcPr>
          <w:p w14:paraId="228067E4" w14:textId="77777777" w:rsidR="00D14727" w:rsidRPr="00BA0AE8" w:rsidRDefault="00D14727" w:rsidP="001C1B4F">
            <w:pPr>
              <w:spacing w:line="276" w:lineRule="auto"/>
              <w:rPr>
                <w:rFonts w:ascii="Arial" w:eastAsia="Calibri" w:hAnsi="Arial" w:cs="Arial"/>
                <w:w w:val="95"/>
                <w:sz w:val="18"/>
                <w:szCs w:val="18"/>
                <w:lang w:val="hr-HR"/>
              </w:rPr>
            </w:pPr>
            <w:r w:rsidRPr="00BA0AE8">
              <w:rPr>
                <w:rFonts w:ascii="Arial" w:eastAsia="Calibri" w:hAnsi="Arial" w:cs="Arial"/>
                <w:w w:val="95"/>
                <w:sz w:val="18"/>
                <w:szCs w:val="18"/>
                <w:lang w:val="hr-HR"/>
              </w:rPr>
              <w:t>Analiza potrebnog vremena za rješavanje predmeta i trajanje postupka</w:t>
            </w:r>
          </w:p>
        </w:tc>
        <w:tc>
          <w:tcPr>
            <w:tcW w:w="3013" w:type="dxa"/>
            <w:gridSpan w:val="2"/>
          </w:tcPr>
          <w:p w14:paraId="331E652E" w14:textId="77777777" w:rsidR="00D14727" w:rsidRPr="00BA0AE8" w:rsidRDefault="00D14727" w:rsidP="001C1B4F">
            <w:pPr>
              <w:spacing w:line="276" w:lineRule="auto"/>
              <w:jc w:val="center"/>
              <w:rPr>
                <w:rFonts w:ascii="Arial" w:eastAsia="Calibri" w:hAnsi="Arial" w:cs="Arial"/>
                <w:w w:val="95"/>
                <w:sz w:val="18"/>
                <w:szCs w:val="18"/>
                <w:lang w:val="hr-HR"/>
              </w:rPr>
            </w:pPr>
            <w:r w:rsidRPr="00BA0AE8">
              <w:rPr>
                <w:rFonts w:ascii="Arial" w:eastAsia="Calibri" w:hAnsi="Arial" w:cs="Arial"/>
                <w:w w:val="95"/>
                <w:sz w:val="18"/>
                <w:szCs w:val="18"/>
                <w:lang w:val="hr-HR"/>
              </w:rPr>
              <w:t>I-IV</w:t>
            </w:r>
          </w:p>
        </w:tc>
        <w:tc>
          <w:tcPr>
            <w:tcW w:w="3013" w:type="dxa"/>
            <w:gridSpan w:val="2"/>
          </w:tcPr>
          <w:p w14:paraId="301C56E6" w14:textId="77777777" w:rsidR="00D14727" w:rsidRPr="00BA0AE8" w:rsidRDefault="00D14727" w:rsidP="001C1B4F">
            <w:pPr>
              <w:spacing w:line="276" w:lineRule="auto"/>
              <w:jc w:val="center"/>
              <w:rPr>
                <w:rFonts w:ascii="Arial" w:eastAsia="Calibri" w:hAnsi="Arial" w:cs="Arial"/>
                <w:noProof/>
                <w:w w:val="95"/>
                <w:sz w:val="18"/>
                <w:szCs w:val="18"/>
                <w:lang w:val="sr-Latn-CS"/>
              </w:rPr>
            </w:pPr>
            <w:r>
              <w:rPr>
                <w:rFonts w:ascii="Arial" w:eastAsia="Calibri" w:hAnsi="Arial" w:cs="Arial"/>
                <w:noProof/>
                <w:w w:val="95"/>
                <w:sz w:val="18"/>
                <w:szCs w:val="18"/>
                <w:lang w:val="sr-Latn-CS"/>
              </w:rPr>
              <w:t>Predsjednik</w:t>
            </w:r>
            <w:r w:rsidRPr="00BA0AE8">
              <w:rPr>
                <w:rFonts w:ascii="Arial" w:eastAsia="Calibri" w:hAnsi="Arial" w:cs="Arial"/>
                <w:noProof/>
                <w:w w:val="95"/>
                <w:sz w:val="18"/>
                <w:szCs w:val="18"/>
                <w:lang w:val="sr-Latn-CS"/>
              </w:rPr>
              <w:t xml:space="preserve"> suda</w:t>
            </w:r>
          </w:p>
          <w:p w14:paraId="4A3E9071" w14:textId="77777777" w:rsidR="00D14727" w:rsidRPr="00BA0AE8" w:rsidRDefault="00D14727" w:rsidP="001C1B4F">
            <w:pPr>
              <w:spacing w:line="276" w:lineRule="auto"/>
              <w:jc w:val="center"/>
              <w:rPr>
                <w:rFonts w:ascii="Arial" w:eastAsia="Calibri" w:hAnsi="Arial" w:cs="Arial"/>
                <w:noProof/>
                <w:w w:val="95"/>
                <w:sz w:val="18"/>
                <w:szCs w:val="18"/>
                <w:lang w:val="sr-Latn-CS"/>
              </w:rPr>
            </w:pPr>
            <w:r>
              <w:rPr>
                <w:rFonts w:ascii="Arial" w:eastAsia="Calibri" w:hAnsi="Arial" w:cs="Arial"/>
                <w:noProof/>
                <w:w w:val="95"/>
                <w:sz w:val="18"/>
                <w:szCs w:val="18"/>
                <w:lang w:val="sr-Latn-CS"/>
              </w:rPr>
              <w:t>Predsjednici sudskih odjeljenja</w:t>
            </w:r>
          </w:p>
          <w:p w14:paraId="5D38258D" w14:textId="77777777" w:rsidR="00D14727" w:rsidRPr="00BA0AE8" w:rsidRDefault="00D14727" w:rsidP="001C1B4F">
            <w:pPr>
              <w:spacing w:line="276" w:lineRule="auto"/>
              <w:rPr>
                <w:rFonts w:ascii="Arial" w:eastAsia="Calibri" w:hAnsi="Arial" w:cs="Arial"/>
                <w:w w:val="95"/>
                <w:sz w:val="18"/>
                <w:szCs w:val="18"/>
                <w:lang w:val="hr-HR"/>
              </w:rPr>
            </w:pPr>
          </w:p>
        </w:tc>
      </w:tr>
      <w:tr w:rsidR="00D14727" w:rsidRPr="00BA0AE8" w14:paraId="5291BC43" w14:textId="77777777" w:rsidTr="001C1B4F">
        <w:tc>
          <w:tcPr>
            <w:tcW w:w="988" w:type="dxa"/>
          </w:tcPr>
          <w:p w14:paraId="43D85369" w14:textId="77777777" w:rsidR="00D14727" w:rsidRPr="00EC44D7" w:rsidRDefault="00D14727" w:rsidP="001C1B4F">
            <w:pPr>
              <w:rPr>
                <w:rFonts w:ascii="Arial" w:eastAsia="Trebuchet MS" w:hAnsi="Arial" w:cs="Arial"/>
                <w:w w:val="95"/>
                <w:sz w:val="18"/>
                <w:szCs w:val="18"/>
                <w:lang w:val="hr-HR"/>
              </w:rPr>
            </w:pPr>
            <w:r>
              <w:rPr>
                <w:rFonts w:ascii="Arial" w:eastAsia="Trebuchet MS" w:hAnsi="Arial" w:cs="Arial"/>
                <w:w w:val="95"/>
                <w:sz w:val="18"/>
                <w:szCs w:val="18"/>
                <w:lang w:val="hr-HR"/>
              </w:rPr>
              <w:t>5.</w:t>
            </w:r>
          </w:p>
        </w:tc>
        <w:tc>
          <w:tcPr>
            <w:tcW w:w="2053" w:type="dxa"/>
          </w:tcPr>
          <w:p w14:paraId="5D04CA52" w14:textId="77777777" w:rsidR="00D14727" w:rsidRPr="00BA0AE8" w:rsidRDefault="00D14727" w:rsidP="001C1B4F">
            <w:pPr>
              <w:spacing w:line="276" w:lineRule="auto"/>
              <w:rPr>
                <w:rFonts w:ascii="Arial" w:eastAsia="Calibri" w:hAnsi="Arial" w:cs="Arial"/>
                <w:w w:val="95"/>
                <w:sz w:val="18"/>
                <w:szCs w:val="18"/>
                <w:lang w:val="hr-HR"/>
              </w:rPr>
            </w:pPr>
            <w:r w:rsidRPr="00BA0AE8">
              <w:rPr>
                <w:rFonts w:ascii="Arial" w:eastAsia="Calibri" w:hAnsi="Arial" w:cs="Arial"/>
                <w:w w:val="95"/>
                <w:sz w:val="18"/>
                <w:szCs w:val="18"/>
                <w:lang w:val="hr-HR"/>
              </w:rPr>
              <w:t xml:space="preserve">Kontinuirana edukacija </w:t>
            </w:r>
            <w:proofErr w:type="spellStart"/>
            <w:r w:rsidRPr="00BA0AE8">
              <w:rPr>
                <w:rFonts w:ascii="Arial" w:eastAsia="Calibri" w:hAnsi="Arial" w:cs="Arial"/>
                <w:w w:val="95"/>
                <w:sz w:val="18"/>
                <w:szCs w:val="18"/>
                <w:lang w:val="hr-HR"/>
              </w:rPr>
              <w:t>sudija</w:t>
            </w:r>
            <w:proofErr w:type="spellEnd"/>
          </w:p>
        </w:tc>
        <w:tc>
          <w:tcPr>
            <w:tcW w:w="3013" w:type="dxa"/>
            <w:gridSpan w:val="2"/>
          </w:tcPr>
          <w:p w14:paraId="1BD28A34" w14:textId="77777777" w:rsidR="00D14727" w:rsidRPr="00BA0AE8" w:rsidRDefault="00D14727" w:rsidP="001C1B4F">
            <w:pPr>
              <w:spacing w:line="276" w:lineRule="auto"/>
              <w:jc w:val="center"/>
              <w:rPr>
                <w:rFonts w:ascii="Arial" w:eastAsia="Calibri" w:hAnsi="Arial" w:cs="Arial"/>
                <w:w w:val="95"/>
                <w:sz w:val="18"/>
                <w:szCs w:val="18"/>
                <w:lang w:val="hr-HR"/>
              </w:rPr>
            </w:pPr>
            <w:r w:rsidRPr="00BA0AE8">
              <w:rPr>
                <w:rFonts w:ascii="Arial" w:eastAsia="Calibri" w:hAnsi="Arial" w:cs="Arial"/>
                <w:w w:val="95"/>
                <w:sz w:val="18"/>
                <w:szCs w:val="18"/>
                <w:lang w:val="hr-HR"/>
              </w:rPr>
              <w:t>I-IV</w:t>
            </w:r>
          </w:p>
        </w:tc>
        <w:tc>
          <w:tcPr>
            <w:tcW w:w="3013" w:type="dxa"/>
            <w:gridSpan w:val="2"/>
          </w:tcPr>
          <w:p w14:paraId="770C9B45" w14:textId="77777777" w:rsidR="00D14727" w:rsidRPr="00BA0AE8" w:rsidRDefault="00D14727" w:rsidP="001C1B4F">
            <w:pPr>
              <w:spacing w:line="276" w:lineRule="auto"/>
              <w:rPr>
                <w:rFonts w:ascii="Arial" w:eastAsia="Calibri" w:hAnsi="Arial" w:cs="Arial"/>
                <w:w w:val="95"/>
                <w:sz w:val="18"/>
                <w:szCs w:val="18"/>
                <w:lang w:val="hr-HR"/>
              </w:rPr>
            </w:pPr>
            <w:r w:rsidRPr="00BA0AE8">
              <w:rPr>
                <w:rFonts w:ascii="Arial" w:eastAsia="Calibri" w:hAnsi="Arial" w:cs="Arial"/>
                <w:w w:val="95"/>
                <w:sz w:val="18"/>
                <w:szCs w:val="18"/>
                <w:lang w:val="hr-HR"/>
              </w:rPr>
              <w:t>Predsjednik suda</w:t>
            </w:r>
          </w:p>
          <w:p w14:paraId="39AD909D" w14:textId="77777777" w:rsidR="00D14727" w:rsidRPr="00BA0AE8" w:rsidRDefault="00D14727" w:rsidP="001C1B4F">
            <w:pPr>
              <w:spacing w:line="276" w:lineRule="auto"/>
              <w:rPr>
                <w:rFonts w:ascii="Arial" w:eastAsia="Calibri" w:hAnsi="Arial" w:cs="Arial"/>
                <w:w w:val="95"/>
                <w:sz w:val="18"/>
                <w:szCs w:val="18"/>
                <w:lang w:val="hr-HR"/>
              </w:rPr>
            </w:pPr>
            <w:r w:rsidRPr="00BA0AE8">
              <w:rPr>
                <w:rFonts w:ascii="Arial" w:eastAsia="Calibri" w:hAnsi="Arial" w:cs="Arial"/>
                <w:w w:val="95"/>
                <w:sz w:val="18"/>
                <w:szCs w:val="18"/>
                <w:lang w:val="hr-HR"/>
              </w:rPr>
              <w:t>Nosioci pravosudnih funkcija</w:t>
            </w:r>
          </w:p>
        </w:tc>
      </w:tr>
    </w:tbl>
    <w:p w14:paraId="3BF03F64" w14:textId="77777777" w:rsidR="00D14727" w:rsidRPr="00BA0AE8" w:rsidRDefault="00D14727" w:rsidP="00D14727">
      <w:pPr>
        <w:spacing w:before="40" w:line="276" w:lineRule="auto"/>
        <w:ind w:left="0"/>
        <w:jc w:val="both"/>
        <w:rPr>
          <w:rFonts w:ascii="Arial" w:hAnsi="Arial" w:cs="Arial"/>
          <w:w w:val="95"/>
          <w:sz w:val="18"/>
          <w:szCs w:val="18"/>
          <w:lang w:val="hr-HR"/>
        </w:rPr>
      </w:pPr>
    </w:p>
    <w:p w14:paraId="20AC0BD4" w14:textId="77777777" w:rsidR="00D14727" w:rsidRDefault="00D14727" w:rsidP="000D641E">
      <w:pPr>
        <w:spacing w:before="40" w:line="276" w:lineRule="auto"/>
        <w:ind w:left="0"/>
        <w:jc w:val="both"/>
        <w:rPr>
          <w:rFonts w:ascii="Arial" w:hAnsi="Arial" w:cs="Arial"/>
          <w:w w:val="95"/>
          <w:sz w:val="28"/>
          <w:szCs w:val="24"/>
          <w:lang w:val="hr-HR"/>
        </w:rPr>
      </w:pPr>
    </w:p>
    <w:tbl>
      <w:tblPr>
        <w:tblStyle w:val="TableGrid"/>
        <w:tblW w:w="9067" w:type="dxa"/>
        <w:tblLook w:val="04A0" w:firstRow="1" w:lastRow="0" w:firstColumn="1" w:lastColumn="0" w:noHBand="0" w:noVBand="1"/>
      </w:tblPr>
      <w:tblGrid>
        <w:gridCol w:w="988"/>
        <w:gridCol w:w="2053"/>
        <w:gridCol w:w="2008"/>
        <w:gridCol w:w="1005"/>
        <w:gridCol w:w="1004"/>
        <w:gridCol w:w="2009"/>
      </w:tblGrid>
      <w:tr w:rsidR="00687E2D" w:rsidRPr="00BA0AE8" w14:paraId="764F056F" w14:textId="77777777" w:rsidTr="007224D8">
        <w:tc>
          <w:tcPr>
            <w:tcW w:w="3041" w:type="dxa"/>
            <w:gridSpan w:val="2"/>
            <w:shd w:val="clear" w:color="auto" w:fill="8EAADB"/>
          </w:tcPr>
          <w:p w14:paraId="6901C201" w14:textId="77777777" w:rsidR="00687E2D" w:rsidRPr="00BA0AE8" w:rsidRDefault="00687E2D" w:rsidP="007224D8">
            <w:pPr>
              <w:spacing w:line="276" w:lineRule="auto"/>
              <w:jc w:val="both"/>
              <w:rPr>
                <w:rFonts w:ascii="Arial" w:eastAsia="Calibri" w:hAnsi="Arial" w:cs="Arial"/>
                <w:b/>
                <w:w w:val="95"/>
                <w:sz w:val="18"/>
                <w:szCs w:val="18"/>
                <w:lang w:val="hr-HR"/>
              </w:rPr>
            </w:pPr>
            <w:r w:rsidRPr="00BA0AE8">
              <w:rPr>
                <w:rFonts w:ascii="Arial" w:eastAsia="Calibri" w:hAnsi="Arial" w:cs="Arial"/>
                <w:b/>
                <w:w w:val="95"/>
                <w:sz w:val="18"/>
                <w:szCs w:val="18"/>
                <w:lang w:val="hr-HR"/>
              </w:rPr>
              <w:t xml:space="preserve">Strateški cilj </w:t>
            </w:r>
            <w:r>
              <w:rPr>
                <w:rFonts w:ascii="Arial" w:eastAsia="Calibri" w:hAnsi="Arial" w:cs="Arial"/>
                <w:b/>
                <w:w w:val="95"/>
                <w:sz w:val="18"/>
                <w:szCs w:val="18"/>
                <w:lang w:val="hr-HR"/>
              </w:rPr>
              <w:t>2</w:t>
            </w:r>
          </w:p>
        </w:tc>
        <w:tc>
          <w:tcPr>
            <w:tcW w:w="6026" w:type="dxa"/>
            <w:gridSpan w:val="4"/>
            <w:shd w:val="clear" w:color="auto" w:fill="8EAADB"/>
            <w:vAlign w:val="center"/>
          </w:tcPr>
          <w:p w14:paraId="037C7D21" w14:textId="77777777" w:rsidR="00687E2D" w:rsidRPr="00BA0AE8" w:rsidRDefault="00687E2D" w:rsidP="007224D8">
            <w:pPr>
              <w:rPr>
                <w:rFonts w:ascii="Arial" w:hAnsi="Arial" w:cs="Arial"/>
                <w:noProof/>
                <w:sz w:val="18"/>
                <w:szCs w:val="18"/>
                <w:lang w:val="sr-Latn-CS"/>
              </w:rPr>
            </w:pPr>
            <w:r>
              <w:rPr>
                <w:rFonts w:ascii="Arial" w:hAnsi="Arial" w:cs="Arial"/>
                <w:noProof/>
                <w:sz w:val="18"/>
                <w:szCs w:val="18"/>
                <w:lang w:val="sr-Latn-CS"/>
              </w:rPr>
              <w:t>Smanjenje prosječne dužine trajanja neriješenih predmeta</w:t>
            </w:r>
          </w:p>
          <w:p w14:paraId="59D90984" w14:textId="77777777" w:rsidR="00687E2D" w:rsidRPr="00BA0AE8" w:rsidRDefault="00687E2D" w:rsidP="007224D8">
            <w:pPr>
              <w:spacing w:line="276" w:lineRule="auto"/>
              <w:jc w:val="both"/>
              <w:rPr>
                <w:rFonts w:ascii="Arial" w:eastAsia="Calibri" w:hAnsi="Arial" w:cs="Arial"/>
                <w:b/>
                <w:i/>
                <w:w w:val="95"/>
                <w:sz w:val="18"/>
                <w:szCs w:val="18"/>
                <w:lang w:val="hr-HR"/>
              </w:rPr>
            </w:pPr>
          </w:p>
        </w:tc>
      </w:tr>
      <w:tr w:rsidR="00687E2D" w:rsidRPr="00BA0AE8" w14:paraId="6D8BE7DF" w14:textId="77777777" w:rsidTr="007224D8">
        <w:trPr>
          <w:trHeight w:val="70"/>
        </w:trPr>
        <w:tc>
          <w:tcPr>
            <w:tcW w:w="3041" w:type="dxa"/>
            <w:gridSpan w:val="2"/>
            <w:shd w:val="clear" w:color="auto" w:fill="8EAADB"/>
          </w:tcPr>
          <w:p w14:paraId="50907686" w14:textId="6B322F5E" w:rsidR="00687E2D" w:rsidRPr="00BA0AE8" w:rsidRDefault="00687E2D" w:rsidP="007224D8">
            <w:pPr>
              <w:spacing w:line="276" w:lineRule="auto"/>
              <w:jc w:val="both"/>
              <w:rPr>
                <w:rFonts w:ascii="Arial" w:eastAsia="Calibri" w:hAnsi="Arial" w:cs="Arial"/>
                <w:b/>
                <w:w w:val="95"/>
                <w:sz w:val="18"/>
                <w:szCs w:val="18"/>
                <w:lang w:val="hr-HR"/>
              </w:rPr>
            </w:pPr>
            <w:r w:rsidRPr="00BA0AE8">
              <w:rPr>
                <w:rFonts w:ascii="Arial" w:eastAsia="Calibri" w:hAnsi="Arial" w:cs="Arial"/>
                <w:b/>
                <w:w w:val="95"/>
                <w:sz w:val="18"/>
                <w:szCs w:val="18"/>
                <w:lang w:val="hr-HR"/>
              </w:rPr>
              <w:t xml:space="preserve">Trogodišnji cilj </w:t>
            </w:r>
            <w:r>
              <w:rPr>
                <w:rFonts w:ascii="Arial" w:eastAsia="Calibri" w:hAnsi="Arial" w:cs="Arial"/>
                <w:b/>
                <w:w w:val="95"/>
                <w:sz w:val="18"/>
                <w:szCs w:val="18"/>
                <w:lang w:val="hr-HR"/>
              </w:rPr>
              <w:t>2.</w:t>
            </w:r>
            <w:r w:rsidR="008C511D">
              <w:rPr>
                <w:rFonts w:ascii="Arial" w:eastAsia="Calibri" w:hAnsi="Arial" w:cs="Arial"/>
                <w:b/>
                <w:w w:val="95"/>
                <w:sz w:val="18"/>
                <w:szCs w:val="18"/>
                <w:lang w:val="hr-HR"/>
              </w:rPr>
              <w:t>3</w:t>
            </w:r>
            <w:r>
              <w:rPr>
                <w:rFonts w:ascii="Arial" w:eastAsia="Calibri" w:hAnsi="Arial" w:cs="Arial"/>
                <w:b/>
                <w:w w:val="95"/>
                <w:sz w:val="18"/>
                <w:szCs w:val="18"/>
                <w:lang w:val="hr-HR"/>
              </w:rPr>
              <w:t>.</w:t>
            </w:r>
          </w:p>
          <w:p w14:paraId="511FCE9E" w14:textId="77777777" w:rsidR="00687E2D" w:rsidRPr="00BA0AE8" w:rsidRDefault="00687E2D" w:rsidP="007224D8">
            <w:pPr>
              <w:spacing w:line="276" w:lineRule="auto"/>
              <w:jc w:val="both"/>
              <w:rPr>
                <w:rFonts w:ascii="Arial" w:eastAsia="Calibri" w:hAnsi="Arial" w:cs="Arial"/>
                <w:b/>
                <w:w w:val="95"/>
                <w:sz w:val="18"/>
                <w:szCs w:val="18"/>
                <w:lang w:val="hr-HR"/>
              </w:rPr>
            </w:pPr>
          </w:p>
        </w:tc>
        <w:tc>
          <w:tcPr>
            <w:tcW w:w="6026" w:type="dxa"/>
            <w:gridSpan w:val="4"/>
            <w:shd w:val="clear" w:color="auto" w:fill="8EAADB"/>
            <w:vAlign w:val="center"/>
          </w:tcPr>
          <w:p w14:paraId="4C46585E" w14:textId="77777777" w:rsidR="00687E2D" w:rsidRPr="00BA0AE8" w:rsidRDefault="00687E2D" w:rsidP="007224D8">
            <w:pPr>
              <w:jc w:val="both"/>
              <w:rPr>
                <w:rFonts w:ascii="Arial" w:hAnsi="Arial" w:cs="Arial"/>
                <w:b/>
                <w:bCs/>
                <w:noProof/>
                <w:sz w:val="18"/>
                <w:szCs w:val="18"/>
                <w:lang w:val="sr-Latn-CS"/>
              </w:rPr>
            </w:pPr>
            <w:r w:rsidRPr="00BA0AE8">
              <w:rPr>
                <w:rFonts w:ascii="Arial" w:hAnsi="Arial" w:cs="Arial"/>
                <w:b/>
                <w:bCs/>
                <w:noProof/>
                <w:sz w:val="18"/>
                <w:szCs w:val="18"/>
                <w:lang w:val="sr-Latn-CS"/>
              </w:rPr>
              <w:t>„</w:t>
            </w:r>
            <w:r>
              <w:rPr>
                <w:rFonts w:ascii="Arial" w:hAnsi="Arial" w:cs="Arial"/>
                <w:b/>
                <w:bCs/>
                <w:noProof/>
                <w:sz w:val="18"/>
                <w:szCs w:val="18"/>
                <w:lang w:val="sr-Latn-CS"/>
              </w:rPr>
              <w:t>Skraćivanje dužine</w:t>
            </w:r>
            <w:r w:rsidRPr="00BA0AE8">
              <w:rPr>
                <w:rFonts w:ascii="Arial" w:hAnsi="Arial" w:cs="Arial"/>
                <w:b/>
                <w:bCs/>
                <w:noProof/>
                <w:sz w:val="18"/>
                <w:szCs w:val="18"/>
                <w:lang w:val="sr-Latn-CS"/>
              </w:rPr>
              <w:t xml:space="preserve"> trajanja </w:t>
            </w:r>
            <w:r>
              <w:rPr>
                <w:rFonts w:ascii="Arial" w:hAnsi="Arial" w:cs="Arial"/>
                <w:b/>
                <w:bCs/>
                <w:noProof/>
                <w:sz w:val="18"/>
                <w:szCs w:val="18"/>
                <w:lang w:val="sr-Latn-CS"/>
              </w:rPr>
              <w:t xml:space="preserve">neriješenih </w:t>
            </w:r>
            <w:r w:rsidRPr="00BA0AE8">
              <w:rPr>
                <w:rFonts w:ascii="Arial" w:hAnsi="Arial" w:cs="Arial"/>
                <w:b/>
                <w:bCs/>
                <w:noProof/>
                <w:sz w:val="18"/>
                <w:szCs w:val="18"/>
                <w:lang w:val="sr-Latn-CS"/>
              </w:rPr>
              <w:t xml:space="preserve">predmeta na </w:t>
            </w:r>
            <w:r>
              <w:rPr>
                <w:rFonts w:ascii="Arial" w:hAnsi="Arial" w:cs="Arial"/>
                <w:b/>
                <w:bCs/>
                <w:noProof/>
                <w:sz w:val="18"/>
                <w:szCs w:val="18"/>
                <w:lang w:val="sr-Latn-CS"/>
              </w:rPr>
              <w:t>izvršnom</w:t>
            </w:r>
            <w:r w:rsidRPr="00BA0AE8">
              <w:rPr>
                <w:rFonts w:ascii="Arial" w:hAnsi="Arial" w:cs="Arial"/>
                <w:b/>
                <w:bCs/>
                <w:noProof/>
                <w:sz w:val="18"/>
                <w:szCs w:val="18"/>
                <w:lang w:val="sr-Latn-CS"/>
              </w:rPr>
              <w:t xml:space="preserve"> referatu“</w:t>
            </w:r>
          </w:p>
          <w:p w14:paraId="41B8E73D" w14:textId="77777777" w:rsidR="00687E2D" w:rsidRPr="00BA0AE8" w:rsidRDefault="00687E2D" w:rsidP="007224D8">
            <w:pPr>
              <w:spacing w:line="276" w:lineRule="auto"/>
              <w:jc w:val="both"/>
              <w:rPr>
                <w:rFonts w:ascii="Arial" w:eastAsia="Calibri" w:hAnsi="Arial" w:cs="Arial"/>
                <w:bCs/>
                <w:i/>
                <w:w w:val="95"/>
                <w:sz w:val="18"/>
                <w:szCs w:val="18"/>
                <w:lang w:val="hr-HR"/>
              </w:rPr>
            </w:pPr>
          </w:p>
        </w:tc>
      </w:tr>
      <w:tr w:rsidR="00687E2D" w:rsidRPr="00BA0AE8" w14:paraId="217AF56E" w14:textId="77777777" w:rsidTr="007224D8">
        <w:tc>
          <w:tcPr>
            <w:tcW w:w="3041" w:type="dxa"/>
            <w:gridSpan w:val="2"/>
            <w:vMerge w:val="restart"/>
            <w:shd w:val="clear" w:color="auto" w:fill="8EAADB"/>
          </w:tcPr>
          <w:p w14:paraId="2B4B589D" w14:textId="77777777" w:rsidR="00687E2D" w:rsidRPr="00BA0AE8" w:rsidRDefault="00687E2D" w:rsidP="007224D8">
            <w:pPr>
              <w:spacing w:line="276" w:lineRule="auto"/>
              <w:rPr>
                <w:rFonts w:ascii="Arial" w:eastAsia="Calibri" w:hAnsi="Arial" w:cs="Arial"/>
                <w:b/>
                <w:w w:val="95"/>
                <w:sz w:val="18"/>
                <w:szCs w:val="18"/>
                <w:lang w:val="hr-HR"/>
              </w:rPr>
            </w:pPr>
            <w:r w:rsidRPr="00BA0AE8">
              <w:rPr>
                <w:rFonts w:ascii="Arial" w:eastAsia="Calibri" w:hAnsi="Arial" w:cs="Arial"/>
                <w:b/>
                <w:w w:val="95"/>
                <w:sz w:val="18"/>
                <w:szCs w:val="18"/>
                <w:lang w:val="hr-HR"/>
              </w:rPr>
              <w:t>Pokazatelji za izlazne rezultate</w:t>
            </w:r>
          </w:p>
        </w:tc>
        <w:tc>
          <w:tcPr>
            <w:tcW w:w="6026" w:type="dxa"/>
            <w:gridSpan w:val="4"/>
            <w:shd w:val="clear" w:color="auto" w:fill="8EAADB"/>
            <w:vAlign w:val="center"/>
          </w:tcPr>
          <w:p w14:paraId="04934998" w14:textId="77777777" w:rsidR="00687E2D" w:rsidRPr="00BA0AE8" w:rsidRDefault="00687E2D" w:rsidP="007224D8">
            <w:pPr>
              <w:spacing w:line="276" w:lineRule="auto"/>
              <w:jc w:val="center"/>
              <w:rPr>
                <w:rFonts w:ascii="Arial" w:eastAsia="Calibri" w:hAnsi="Arial" w:cs="Arial"/>
                <w:b/>
                <w:w w:val="95"/>
                <w:sz w:val="18"/>
                <w:szCs w:val="18"/>
                <w:lang w:val="hr-HR"/>
              </w:rPr>
            </w:pPr>
            <w:r w:rsidRPr="00BA0AE8">
              <w:rPr>
                <w:rFonts w:ascii="Arial" w:eastAsia="Calibri" w:hAnsi="Arial" w:cs="Arial"/>
                <w:b/>
                <w:w w:val="95"/>
                <w:sz w:val="18"/>
                <w:szCs w:val="18"/>
                <w:lang w:val="hr-HR"/>
              </w:rPr>
              <w:t>Očekivani rezultati po godinama</w:t>
            </w:r>
          </w:p>
        </w:tc>
      </w:tr>
      <w:tr w:rsidR="00687E2D" w:rsidRPr="00BA0AE8" w14:paraId="6E43969C" w14:textId="77777777" w:rsidTr="007224D8">
        <w:tc>
          <w:tcPr>
            <w:tcW w:w="3041" w:type="dxa"/>
            <w:gridSpan w:val="2"/>
            <w:vMerge/>
            <w:shd w:val="clear" w:color="auto" w:fill="8EAADB"/>
          </w:tcPr>
          <w:p w14:paraId="0526530F" w14:textId="77777777" w:rsidR="00687E2D" w:rsidRPr="00BA0AE8" w:rsidRDefault="00687E2D" w:rsidP="007224D8">
            <w:pPr>
              <w:spacing w:line="276" w:lineRule="auto"/>
              <w:jc w:val="both"/>
              <w:rPr>
                <w:rFonts w:ascii="Arial" w:eastAsia="Calibri" w:hAnsi="Arial" w:cs="Arial"/>
                <w:w w:val="95"/>
                <w:sz w:val="18"/>
                <w:szCs w:val="18"/>
                <w:lang w:val="hr-HR"/>
              </w:rPr>
            </w:pPr>
          </w:p>
        </w:tc>
        <w:tc>
          <w:tcPr>
            <w:tcW w:w="2008" w:type="dxa"/>
            <w:shd w:val="clear" w:color="auto" w:fill="D9E2F3"/>
            <w:vAlign w:val="center"/>
          </w:tcPr>
          <w:p w14:paraId="2A4D0E9D" w14:textId="77777777" w:rsidR="00687E2D" w:rsidRPr="00BA0AE8" w:rsidRDefault="00687E2D" w:rsidP="007224D8">
            <w:pPr>
              <w:spacing w:line="276" w:lineRule="auto"/>
              <w:jc w:val="center"/>
              <w:rPr>
                <w:rFonts w:ascii="Arial" w:eastAsia="Calibri" w:hAnsi="Arial" w:cs="Arial"/>
                <w:w w:val="95"/>
                <w:sz w:val="18"/>
                <w:szCs w:val="18"/>
                <w:lang w:val="hr-HR"/>
              </w:rPr>
            </w:pPr>
            <w:r w:rsidRPr="00BA0AE8">
              <w:rPr>
                <w:rFonts w:ascii="Arial" w:eastAsia="Calibri" w:hAnsi="Arial" w:cs="Arial"/>
                <w:w w:val="95"/>
                <w:sz w:val="18"/>
                <w:szCs w:val="18"/>
                <w:lang w:val="hr-HR"/>
              </w:rPr>
              <w:t>2025 (n)</w:t>
            </w:r>
          </w:p>
        </w:tc>
        <w:tc>
          <w:tcPr>
            <w:tcW w:w="2009" w:type="dxa"/>
            <w:gridSpan w:val="2"/>
            <w:shd w:val="clear" w:color="auto" w:fill="D9E2F3"/>
            <w:vAlign w:val="center"/>
          </w:tcPr>
          <w:p w14:paraId="69365E4C" w14:textId="77777777" w:rsidR="00687E2D" w:rsidRPr="00BA0AE8" w:rsidRDefault="00687E2D" w:rsidP="007224D8">
            <w:pPr>
              <w:spacing w:line="276" w:lineRule="auto"/>
              <w:jc w:val="center"/>
              <w:rPr>
                <w:rFonts w:ascii="Arial" w:eastAsia="Calibri" w:hAnsi="Arial" w:cs="Arial"/>
                <w:w w:val="95"/>
                <w:sz w:val="18"/>
                <w:szCs w:val="18"/>
                <w:lang w:val="hr-HR"/>
              </w:rPr>
            </w:pPr>
            <w:r w:rsidRPr="00BA0AE8">
              <w:rPr>
                <w:rFonts w:ascii="Arial" w:eastAsia="Calibri" w:hAnsi="Arial" w:cs="Arial"/>
                <w:w w:val="95"/>
                <w:sz w:val="18"/>
                <w:szCs w:val="18"/>
                <w:lang w:val="hr-HR"/>
              </w:rPr>
              <w:t>2026 (n+1)</w:t>
            </w:r>
          </w:p>
        </w:tc>
        <w:tc>
          <w:tcPr>
            <w:tcW w:w="2009" w:type="dxa"/>
            <w:shd w:val="clear" w:color="auto" w:fill="D9E2F3"/>
            <w:vAlign w:val="center"/>
          </w:tcPr>
          <w:p w14:paraId="65CC6B77" w14:textId="77777777" w:rsidR="00687E2D" w:rsidRPr="00BA0AE8" w:rsidRDefault="00687E2D" w:rsidP="007224D8">
            <w:pPr>
              <w:spacing w:line="276" w:lineRule="auto"/>
              <w:jc w:val="center"/>
              <w:rPr>
                <w:rFonts w:ascii="Arial" w:eastAsia="Calibri" w:hAnsi="Arial" w:cs="Arial"/>
                <w:w w:val="95"/>
                <w:sz w:val="18"/>
                <w:szCs w:val="18"/>
                <w:lang w:val="hr-HR"/>
              </w:rPr>
            </w:pPr>
            <w:r w:rsidRPr="00BA0AE8">
              <w:rPr>
                <w:rFonts w:ascii="Arial" w:eastAsia="Calibri" w:hAnsi="Arial" w:cs="Arial"/>
                <w:w w:val="95"/>
                <w:sz w:val="18"/>
                <w:szCs w:val="18"/>
                <w:lang w:val="hr-HR"/>
              </w:rPr>
              <w:t>2027 (n+2)</w:t>
            </w:r>
          </w:p>
        </w:tc>
      </w:tr>
      <w:tr w:rsidR="00687E2D" w:rsidRPr="00BA0AE8" w14:paraId="6E017F00" w14:textId="77777777" w:rsidTr="007224D8">
        <w:tc>
          <w:tcPr>
            <w:tcW w:w="3041" w:type="dxa"/>
            <w:gridSpan w:val="2"/>
          </w:tcPr>
          <w:p w14:paraId="31F5CB78" w14:textId="77777777" w:rsidR="00687E2D" w:rsidRPr="00BA0AE8" w:rsidRDefault="00687E2D" w:rsidP="007224D8">
            <w:pPr>
              <w:spacing w:line="276" w:lineRule="auto"/>
              <w:rPr>
                <w:rFonts w:ascii="Arial" w:eastAsia="Calibri" w:hAnsi="Arial" w:cs="Arial"/>
                <w:w w:val="95"/>
                <w:sz w:val="18"/>
                <w:szCs w:val="18"/>
                <w:lang w:val="hr-HR"/>
              </w:rPr>
            </w:pPr>
            <w:r w:rsidRPr="00BA0AE8">
              <w:rPr>
                <w:rFonts w:ascii="Arial" w:eastAsia="Calibri" w:hAnsi="Arial" w:cs="Arial"/>
                <w:w w:val="95"/>
                <w:sz w:val="18"/>
                <w:szCs w:val="18"/>
                <w:lang w:val="hr-HR"/>
              </w:rPr>
              <w:t>Trajanje riješenih izvršnih predmeta izraženo u danima</w:t>
            </w:r>
          </w:p>
        </w:tc>
        <w:tc>
          <w:tcPr>
            <w:tcW w:w="2008" w:type="dxa"/>
            <w:vAlign w:val="center"/>
          </w:tcPr>
          <w:p w14:paraId="3D8B8A8B" w14:textId="77777777" w:rsidR="00687E2D" w:rsidRPr="00BA0AE8" w:rsidRDefault="00687E2D" w:rsidP="007224D8">
            <w:pPr>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212</w:t>
            </w:r>
          </w:p>
        </w:tc>
        <w:tc>
          <w:tcPr>
            <w:tcW w:w="2009" w:type="dxa"/>
            <w:gridSpan w:val="2"/>
            <w:vAlign w:val="center"/>
          </w:tcPr>
          <w:p w14:paraId="2D4EC912" w14:textId="77777777" w:rsidR="00687E2D" w:rsidRPr="00BA0AE8" w:rsidRDefault="00687E2D" w:rsidP="007224D8">
            <w:pPr>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203</w:t>
            </w:r>
          </w:p>
        </w:tc>
        <w:tc>
          <w:tcPr>
            <w:tcW w:w="2009" w:type="dxa"/>
            <w:vAlign w:val="center"/>
          </w:tcPr>
          <w:p w14:paraId="42847175" w14:textId="77777777" w:rsidR="00687E2D" w:rsidRPr="00BA0AE8" w:rsidRDefault="00687E2D" w:rsidP="007224D8">
            <w:pPr>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195</w:t>
            </w:r>
          </w:p>
        </w:tc>
      </w:tr>
      <w:tr w:rsidR="00687E2D" w:rsidRPr="00BA0AE8" w14:paraId="670D991F" w14:textId="77777777" w:rsidTr="007224D8">
        <w:tc>
          <w:tcPr>
            <w:tcW w:w="3041" w:type="dxa"/>
            <w:gridSpan w:val="2"/>
          </w:tcPr>
          <w:p w14:paraId="4A72199C" w14:textId="77777777" w:rsidR="00687E2D" w:rsidRPr="00BA0AE8" w:rsidRDefault="00687E2D" w:rsidP="007224D8">
            <w:pPr>
              <w:spacing w:line="276" w:lineRule="auto"/>
              <w:rPr>
                <w:rFonts w:ascii="Arial" w:eastAsia="Calibri" w:hAnsi="Arial" w:cs="Arial"/>
                <w:w w:val="95"/>
                <w:sz w:val="18"/>
                <w:szCs w:val="18"/>
                <w:lang w:val="hr-HR"/>
              </w:rPr>
            </w:pPr>
          </w:p>
        </w:tc>
        <w:tc>
          <w:tcPr>
            <w:tcW w:w="2008" w:type="dxa"/>
            <w:vAlign w:val="center"/>
          </w:tcPr>
          <w:p w14:paraId="164D6432" w14:textId="77777777" w:rsidR="00687E2D" w:rsidRPr="00BA0AE8" w:rsidRDefault="00687E2D" w:rsidP="007224D8">
            <w:pPr>
              <w:spacing w:line="276" w:lineRule="auto"/>
              <w:jc w:val="center"/>
              <w:rPr>
                <w:rFonts w:ascii="Arial" w:eastAsia="Calibri" w:hAnsi="Arial" w:cs="Arial"/>
                <w:w w:val="95"/>
                <w:sz w:val="18"/>
                <w:szCs w:val="18"/>
                <w:lang w:val="hr-HR"/>
              </w:rPr>
            </w:pPr>
          </w:p>
        </w:tc>
        <w:tc>
          <w:tcPr>
            <w:tcW w:w="2009" w:type="dxa"/>
            <w:gridSpan w:val="2"/>
            <w:vAlign w:val="center"/>
          </w:tcPr>
          <w:p w14:paraId="32098292" w14:textId="77777777" w:rsidR="00687E2D" w:rsidRPr="00BA0AE8" w:rsidRDefault="00687E2D" w:rsidP="007224D8">
            <w:pPr>
              <w:spacing w:line="276" w:lineRule="auto"/>
              <w:jc w:val="center"/>
              <w:rPr>
                <w:rFonts w:ascii="Arial" w:eastAsia="Calibri" w:hAnsi="Arial" w:cs="Arial"/>
                <w:w w:val="95"/>
                <w:sz w:val="18"/>
                <w:szCs w:val="18"/>
                <w:lang w:val="hr-HR"/>
              </w:rPr>
            </w:pPr>
          </w:p>
        </w:tc>
        <w:tc>
          <w:tcPr>
            <w:tcW w:w="2009" w:type="dxa"/>
            <w:vAlign w:val="center"/>
          </w:tcPr>
          <w:p w14:paraId="31E2DB8E" w14:textId="77777777" w:rsidR="00687E2D" w:rsidRPr="00BA0AE8" w:rsidRDefault="00687E2D" w:rsidP="007224D8">
            <w:pPr>
              <w:spacing w:line="276" w:lineRule="auto"/>
              <w:jc w:val="center"/>
              <w:rPr>
                <w:rFonts w:ascii="Arial" w:eastAsia="Calibri" w:hAnsi="Arial" w:cs="Arial"/>
                <w:w w:val="95"/>
                <w:sz w:val="18"/>
                <w:szCs w:val="18"/>
                <w:lang w:val="hr-HR"/>
              </w:rPr>
            </w:pPr>
          </w:p>
        </w:tc>
      </w:tr>
      <w:tr w:rsidR="00687E2D" w:rsidRPr="00BA0AE8" w14:paraId="59ED62DA" w14:textId="77777777" w:rsidTr="007224D8">
        <w:tc>
          <w:tcPr>
            <w:tcW w:w="988" w:type="dxa"/>
            <w:shd w:val="clear" w:color="auto" w:fill="D9E2F3"/>
          </w:tcPr>
          <w:p w14:paraId="0FB81F7E" w14:textId="77777777" w:rsidR="00687E2D" w:rsidRPr="00BA0AE8" w:rsidRDefault="00687E2D" w:rsidP="007224D8">
            <w:pPr>
              <w:spacing w:line="276" w:lineRule="auto"/>
              <w:jc w:val="center"/>
              <w:rPr>
                <w:rFonts w:ascii="Arial" w:eastAsia="Calibri" w:hAnsi="Arial" w:cs="Arial"/>
                <w:b/>
                <w:w w:val="95"/>
                <w:sz w:val="18"/>
                <w:szCs w:val="18"/>
                <w:lang w:val="hr-HR"/>
              </w:rPr>
            </w:pPr>
            <w:r w:rsidRPr="00BA0AE8">
              <w:rPr>
                <w:rFonts w:ascii="Arial" w:eastAsia="Calibri" w:hAnsi="Arial" w:cs="Arial"/>
                <w:b/>
                <w:w w:val="95"/>
                <w:sz w:val="18"/>
                <w:szCs w:val="18"/>
                <w:lang w:val="hr-HR"/>
              </w:rPr>
              <w:t>Redni broj</w:t>
            </w:r>
          </w:p>
        </w:tc>
        <w:tc>
          <w:tcPr>
            <w:tcW w:w="2053" w:type="dxa"/>
            <w:shd w:val="clear" w:color="auto" w:fill="D9E2F3"/>
          </w:tcPr>
          <w:p w14:paraId="259CE776" w14:textId="77777777" w:rsidR="00687E2D" w:rsidRPr="00BA0AE8" w:rsidRDefault="00687E2D" w:rsidP="007224D8">
            <w:pPr>
              <w:spacing w:line="276" w:lineRule="auto"/>
              <w:jc w:val="center"/>
              <w:rPr>
                <w:rFonts w:ascii="Arial" w:eastAsia="Calibri" w:hAnsi="Arial" w:cs="Arial"/>
                <w:b/>
                <w:w w:val="95"/>
                <w:sz w:val="18"/>
                <w:szCs w:val="18"/>
                <w:lang w:val="hr-HR"/>
              </w:rPr>
            </w:pPr>
            <w:r w:rsidRPr="00BA0AE8">
              <w:rPr>
                <w:rFonts w:ascii="Arial" w:eastAsia="Calibri" w:hAnsi="Arial" w:cs="Arial"/>
                <w:b/>
                <w:w w:val="95"/>
                <w:sz w:val="18"/>
                <w:szCs w:val="18"/>
                <w:lang w:val="hr-HR"/>
              </w:rPr>
              <w:t>Naziv aktivnosti za 2025. godinu</w:t>
            </w:r>
          </w:p>
        </w:tc>
        <w:tc>
          <w:tcPr>
            <w:tcW w:w="3013" w:type="dxa"/>
            <w:gridSpan w:val="2"/>
            <w:shd w:val="clear" w:color="auto" w:fill="D9E2F3"/>
          </w:tcPr>
          <w:p w14:paraId="0F6866AC" w14:textId="77777777" w:rsidR="00687E2D" w:rsidRPr="00BA0AE8" w:rsidRDefault="00687E2D" w:rsidP="007224D8">
            <w:pPr>
              <w:spacing w:line="276" w:lineRule="auto"/>
              <w:jc w:val="center"/>
              <w:rPr>
                <w:rFonts w:ascii="Arial" w:eastAsia="Calibri" w:hAnsi="Arial" w:cs="Arial"/>
                <w:b/>
                <w:w w:val="95"/>
                <w:sz w:val="18"/>
                <w:szCs w:val="18"/>
                <w:lang w:val="hr-HR"/>
              </w:rPr>
            </w:pPr>
            <w:r w:rsidRPr="00BA0AE8">
              <w:rPr>
                <w:rFonts w:ascii="Arial" w:eastAsia="Calibri" w:hAnsi="Arial" w:cs="Arial"/>
                <w:b/>
                <w:w w:val="95"/>
                <w:sz w:val="18"/>
                <w:szCs w:val="18"/>
                <w:lang w:val="hr-HR"/>
              </w:rPr>
              <w:t xml:space="preserve">Rok izvršenja </w:t>
            </w:r>
          </w:p>
          <w:p w14:paraId="33378EEE" w14:textId="77777777" w:rsidR="00687E2D" w:rsidRPr="00BA0AE8" w:rsidRDefault="00687E2D" w:rsidP="007224D8">
            <w:pPr>
              <w:spacing w:line="276" w:lineRule="auto"/>
              <w:jc w:val="center"/>
              <w:rPr>
                <w:rFonts w:ascii="Arial" w:eastAsia="Calibri" w:hAnsi="Arial" w:cs="Arial"/>
                <w:w w:val="95"/>
                <w:sz w:val="18"/>
                <w:szCs w:val="18"/>
                <w:lang w:val="hr-HR"/>
              </w:rPr>
            </w:pPr>
            <w:r w:rsidRPr="00BA0AE8">
              <w:rPr>
                <w:rFonts w:ascii="Arial" w:eastAsia="Calibri" w:hAnsi="Arial" w:cs="Arial"/>
                <w:w w:val="95"/>
                <w:sz w:val="18"/>
                <w:szCs w:val="18"/>
                <w:lang w:val="hr-HR"/>
              </w:rPr>
              <w:t>(po kvartalima u 2025. godini)</w:t>
            </w:r>
          </w:p>
        </w:tc>
        <w:tc>
          <w:tcPr>
            <w:tcW w:w="3013" w:type="dxa"/>
            <w:gridSpan w:val="2"/>
            <w:shd w:val="clear" w:color="auto" w:fill="D9E2F3"/>
          </w:tcPr>
          <w:p w14:paraId="75730E02" w14:textId="77777777" w:rsidR="00687E2D" w:rsidRPr="00BA0AE8" w:rsidRDefault="00687E2D" w:rsidP="007224D8">
            <w:pPr>
              <w:spacing w:line="276" w:lineRule="auto"/>
              <w:jc w:val="center"/>
              <w:rPr>
                <w:rFonts w:ascii="Arial" w:eastAsia="Calibri" w:hAnsi="Arial" w:cs="Arial"/>
                <w:b/>
                <w:w w:val="95"/>
                <w:sz w:val="18"/>
                <w:szCs w:val="18"/>
                <w:lang w:val="hr-HR"/>
              </w:rPr>
            </w:pPr>
            <w:r w:rsidRPr="00BA0AE8">
              <w:rPr>
                <w:rFonts w:ascii="Arial" w:eastAsia="Calibri" w:hAnsi="Arial" w:cs="Arial"/>
                <w:b/>
                <w:w w:val="95"/>
                <w:sz w:val="18"/>
                <w:szCs w:val="18"/>
                <w:lang w:val="hr-HR"/>
              </w:rPr>
              <w:t xml:space="preserve">Nositelj </w:t>
            </w:r>
            <w:r w:rsidRPr="00BA0AE8">
              <w:rPr>
                <w:rFonts w:ascii="Arial" w:eastAsia="Calibri" w:hAnsi="Arial" w:cs="Arial"/>
                <w:w w:val="95"/>
                <w:sz w:val="18"/>
                <w:szCs w:val="18"/>
                <w:lang w:val="hr-HR"/>
              </w:rPr>
              <w:t>(najmanji organizacijski dio)</w:t>
            </w:r>
          </w:p>
        </w:tc>
      </w:tr>
      <w:tr w:rsidR="00687E2D" w:rsidRPr="00BA0AE8" w14:paraId="66D93778" w14:textId="77777777" w:rsidTr="007224D8">
        <w:tc>
          <w:tcPr>
            <w:tcW w:w="988" w:type="dxa"/>
            <w:vAlign w:val="center"/>
          </w:tcPr>
          <w:p w14:paraId="02F6366A" w14:textId="77777777" w:rsidR="00687E2D" w:rsidRPr="00BA0AE8" w:rsidRDefault="00687E2D" w:rsidP="007224D8">
            <w:pPr>
              <w:spacing w:line="276" w:lineRule="auto"/>
              <w:rPr>
                <w:rFonts w:ascii="Arial" w:eastAsia="Calibri" w:hAnsi="Arial" w:cs="Arial"/>
                <w:w w:val="95"/>
                <w:sz w:val="18"/>
                <w:szCs w:val="18"/>
                <w:lang w:val="hr-HR"/>
              </w:rPr>
            </w:pPr>
            <w:r w:rsidRPr="00BA0AE8">
              <w:rPr>
                <w:rFonts w:ascii="Arial" w:eastAsia="Calibri" w:hAnsi="Arial" w:cs="Arial"/>
                <w:w w:val="95"/>
                <w:sz w:val="18"/>
                <w:szCs w:val="18"/>
                <w:lang w:val="hr-HR"/>
              </w:rPr>
              <w:t>1.</w:t>
            </w:r>
          </w:p>
        </w:tc>
        <w:tc>
          <w:tcPr>
            <w:tcW w:w="2053" w:type="dxa"/>
            <w:vAlign w:val="center"/>
          </w:tcPr>
          <w:p w14:paraId="3A924598" w14:textId="77777777" w:rsidR="00687E2D" w:rsidRPr="00BA0AE8" w:rsidRDefault="00687E2D" w:rsidP="007224D8">
            <w:pPr>
              <w:spacing w:line="276" w:lineRule="auto"/>
              <w:rPr>
                <w:rFonts w:ascii="Arial" w:eastAsia="Calibri" w:hAnsi="Arial" w:cs="Arial"/>
                <w:w w:val="95"/>
                <w:sz w:val="18"/>
                <w:szCs w:val="18"/>
                <w:lang w:val="hr-HR"/>
              </w:rPr>
            </w:pPr>
            <w:r w:rsidRPr="00BA0AE8">
              <w:rPr>
                <w:rFonts w:ascii="Arial" w:eastAsia="Calibri" w:hAnsi="Arial" w:cs="Arial"/>
                <w:w w:val="95"/>
                <w:sz w:val="18"/>
                <w:szCs w:val="18"/>
                <w:lang w:val="hr-HR"/>
              </w:rPr>
              <w:t xml:space="preserve">Analiza zaduženosti </w:t>
            </w:r>
            <w:proofErr w:type="spellStart"/>
            <w:r w:rsidRPr="00BA0AE8">
              <w:rPr>
                <w:rFonts w:ascii="Arial" w:eastAsia="Calibri" w:hAnsi="Arial" w:cs="Arial"/>
                <w:w w:val="95"/>
                <w:sz w:val="18"/>
                <w:szCs w:val="18"/>
                <w:lang w:val="hr-HR"/>
              </w:rPr>
              <w:t>sudija</w:t>
            </w:r>
            <w:proofErr w:type="spellEnd"/>
            <w:r w:rsidRPr="00BA0AE8">
              <w:rPr>
                <w:rFonts w:ascii="Arial" w:eastAsia="Calibri" w:hAnsi="Arial" w:cs="Arial"/>
                <w:w w:val="95"/>
                <w:sz w:val="18"/>
                <w:szCs w:val="18"/>
                <w:lang w:val="hr-HR"/>
              </w:rPr>
              <w:t xml:space="preserve"> pojedinim vrstama predmeta</w:t>
            </w:r>
          </w:p>
        </w:tc>
        <w:tc>
          <w:tcPr>
            <w:tcW w:w="3013" w:type="dxa"/>
            <w:gridSpan w:val="2"/>
            <w:vAlign w:val="center"/>
          </w:tcPr>
          <w:p w14:paraId="18849DD5" w14:textId="77777777" w:rsidR="00687E2D" w:rsidRPr="00BA0AE8" w:rsidRDefault="00687E2D" w:rsidP="007224D8">
            <w:pPr>
              <w:spacing w:line="276" w:lineRule="auto"/>
              <w:jc w:val="center"/>
              <w:rPr>
                <w:rFonts w:ascii="Arial" w:eastAsia="Calibri" w:hAnsi="Arial" w:cs="Arial"/>
                <w:w w:val="95"/>
                <w:sz w:val="18"/>
                <w:szCs w:val="18"/>
                <w:lang w:val="hr-HR"/>
              </w:rPr>
            </w:pPr>
            <w:r w:rsidRPr="00BA0AE8">
              <w:rPr>
                <w:rFonts w:ascii="Arial" w:eastAsia="Calibri" w:hAnsi="Arial" w:cs="Arial"/>
                <w:w w:val="95"/>
                <w:sz w:val="18"/>
                <w:szCs w:val="18"/>
                <w:lang w:val="hr-HR"/>
              </w:rPr>
              <w:t>I-IV</w:t>
            </w:r>
          </w:p>
        </w:tc>
        <w:tc>
          <w:tcPr>
            <w:tcW w:w="3013" w:type="dxa"/>
            <w:gridSpan w:val="2"/>
            <w:vAlign w:val="center"/>
          </w:tcPr>
          <w:p w14:paraId="7A39F463" w14:textId="77777777" w:rsidR="00D14727" w:rsidRPr="00BA0AE8" w:rsidRDefault="00D14727" w:rsidP="00D14727">
            <w:pPr>
              <w:spacing w:line="276" w:lineRule="auto"/>
              <w:jc w:val="center"/>
              <w:rPr>
                <w:rFonts w:ascii="Arial" w:eastAsia="Calibri" w:hAnsi="Arial" w:cs="Arial"/>
                <w:noProof/>
                <w:w w:val="95"/>
                <w:sz w:val="18"/>
                <w:szCs w:val="18"/>
                <w:lang w:val="sr-Latn-CS"/>
              </w:rPr>
            </w:pPr>
            <w:r>
              <w:rPr>
                <w:rFonts w:ascii="Arial" w:eastAsia="Calibri" w:hAnsi="Arial" w:cs="Arial"/>
                <w:noProof/>
                <w:w w:val="95"/>
                <w:sz w:val="18"/>
                <w:szCs w:val="18"/>
                <w:lang w:val="sr-Latn-CS"/>
              </w:rPr>
              <w:t>Predsjednik</w:t>
            </w:r>
            <w:r w:rsidRPr="00BA0AE8">
              <w:rPr>
                <w:rFonts w:ascii="Arial" w:eastAsia="Calibri" w:hAnsi="Arial" w:cs="Arial"/>
                <w:noProof/>
                <w:w w:val="95"/>
                <w:sz w:val="18"/>
                <w:szCs w:val="18"/>
                <w:lang w:val="sr-Latn-CS"/>
              </w:rPr>
              <w:t xml:space="preserve"> suda</w:t>
            </w:r>
          </w:p>
          <w:p w14:paraId="1C616F01" w14:textId="77777777" w:rsidR="00D14727" w:rsidRPr="00BA0AE8" w:rsidRDefault="00D14727" w:rsidP="00D14727">
            <w:pPr>
              <w:spacing w:line="276" w:lineRule="auto"/>
              <w:jc w:val="center"/>
              <w:rPr>
                <w:rFonts w:ascii="Arial" w:eastAsia="Calibri" w:hAnsi="Arial" w:cs="Arial"/>
                <w:noProof/>
                <w:w w:val="95"/>
                <w:sz w:val="18"/>
                <w:szCs w:val="18"/>
                <w:lang w:val="sr-Latn-CS"/>
              </w:rPr>
            </w:pPr>
            <w:r>
              <w:rPr>
                <w:rFonts w:ascii="Arial" w:eastAsia="Calibri" w:hAnsi="Arial" w:cs="Arial"/>
                <w:noProof/>
                <w:w w:val="95"/>
                <w:sz w:val="18"/>
                <w:szCs w:val="18"/>
                <w:lang w:val="sr-Latn-CS"/>
              </w:rPr>
              <w:t>Predsjednici sudskih odjeljenja</w:t>
            </w:r>
          </w:p>
          <w:p w14:paraId="32A7B50B" w14:textId="14757C9B" w:rsidR="00687E2D" w:rsidRPr="00BA0AE8" w:rsidRDefault="00687E2D" w:rsidP="007224D8">
            <w:pPr>
              <w:spacing w:line="276" w:lineRule="auto"/>
              <w:rPr>
                <w:rFonts w:ascii="Arial" w:eastAsia="Calibri" w:hAnsi="Arial" w:cs="Arial"/>
                <w:w w:val="95"/>
                <w:sz w:val="18"/>
                <w:szCs w:val="18"/>
                <w:lang w:val="hr-HR"/>
              </w:rPr>
            </w:pPr>
          </w:p>
        </w:tc>
      </w:tr>
      <w:tr w:rsidR="00687E2D" w:rsidRPr="00BA0AE8" w14:paraId="2D9F77F8" w14:textId="77777777" w:rsidTr="007224D8">
        <w:tc>
          <w:tcPr>
            <w:tcW w:w="988" w:type="dxa"/>
            <w:vAlign w:val="center"/>
          </w:tcPr>
          <w:p w14:paraId="3631D395" w14:textId="77777777" w:rsidR="00687E2D" w:rsidRPr="00BA0AE8" w:rsidRDefault="00687E2D" w:rsidP="007224D8">
            <w:pPr>
              <w:spacing w:line="276" w:lineRule="auto"/>
              <w:rPr>
                <w:rFonts w:ascii="Arial" w:eastAsia="Calibri" w:hAnsi="Arial" w:cs="Arial"/>
                <w:w w:val="95"/>
                <w:sz w:val="18"/>
                <w:szCs w:val="18"/>
                <w:lang w:val="hr-HR"/>
              </w:rPr>
            </w:pPr>
          </w:p>
        </w:tc>
        <w:tc>
          <w:tcPr>
            <w:tcW w:w="2053" w:type="dxa"/>
            <w:vAlign w:val="center"/>
          </w:tcPr>
          <w:p w14:paraId="308EBE91" w14:textId="77777777" w:rsidR="00687E2D" w:rsidRPr="00BA0AE8" w:rsidRDefault="00687E2D" w:rsidP="007224D8">
            <w:pPr>
              <w:spacing w:line="276" w:lineRule="auto"/>
              <w:rPr>
                <w:rFonts w:ascii="Arial" w:eastAsia="Calibri" w:hAnsi="Arial" w:cs="Arial"/>
                <w:w w:val="95"/>
                <w:sz w:val="18"/>
                <w:szCs w:val="18"/>
                <w:lang w:val="hr-HR"/>
              </w:rPr>
            </w:pPr>
            <w:r w:rsidRPr="00BA0AE8">
              <w:rPr>
                <w:rFonts w:ascii="Arial" w:eastAsia="Calibri" w:hAnsi="Arial" w:cs="Arial"/>
                <w:w w:val="95"/>
                <w:sz w:val="18"/>
                <w:szCs w:val="18"/>
                <w:lang w:val="hr-HR"/>
              </w:rPr>
              <w:t xml:space="preserve">Održavanje redovnih </w:t>
            </w:r>
            <w:proofErr w:type="spellStart"/>
            <w:r w:rsidRPr="00BA0AE8">
              <w:rPr>
                <w:rFonts w:ascii="Arial" w:eastAsia="Calibri" w:hAnsi="Arial" w:cs="Arial"/>
                <w:w w:val="95"/>
                <w:sz w:val="18"/>
                <w:szCs w:val="18"/>
                <w:lang w:val="hr-HR"/>
              </w:rPr>
              <w:t>opštih</w:t>
            </w:r>
            <w:proofErr w:type="spellEnd"/>
            <w:r w:rsidRPr="00BA0AE8">
              <w:rPr>
                <w:rFonts w:ascii="Arial" w:eastAsia="Calibri" w:hAnsi="Arial" w:cs="Arial"/>
                <w:w w:val="95"/>
                <w:sz w:val="18"/>
                <w:szCs w:val="18"/>
                <w:lang w:val="hr-HR"/>
              </w:rPr>
              <w:t xml:space="preserve"> sjednica </w:t>
            </w:r>
            <w:proofErr w:type="spellStart"/>
            <w:r w:rsidRPr="00BA0AE8">
              <w:rPr>
                <w:rFonts w:ascii="Arial" w:eastAsia="Calibri" w:hAnsi="Arial" w:cs="Arial"/>
                <w:w w:val="95"/>
                <w:sz w:val="18"/>
                <w:szCs w:val="18"/>
                <w:lang w:val="hr-HR"/>
              </w:rPr>
              <w:t>sudija</w:t>
            </w:r>
            <w:proofErr w:type="spellEnd"/>
            <w:r w:rsidRPr="00BA0AE8">
              <w:rPr>
                <w:rFonts w:ascii="Arial" w:eastAsia="Calibri" w:hAnsi="Arial" w:cs="Arial"/>
                <w:w w:val="95"/>
                <w:sz w:val="18"/>
                <w:szCs w:val="18"/>
                <w:lang w:val="hr-HR"/>
              </w:rPr>
              <w:t xml:space="preserve"> i kolegija predsjednika suda, radi analize postupanja po predmetima po starosti inicijalnog akta</w:t>
            </w:r>
          </w:p>
        </w:tc>
        <w:tc>
          <w:tcPr>
            <w:tcW w:w="3013" w:type="dxa"/>
            <w:gridSpan w:val="2"/>
            <w:vAlign w:val="center"/>
          </w:tcPr>
          <w:p w14:paraId="6F31866E" w14:textId="77777777" w:rsidR="00687E2D" w:rsidRPr="00BA0AE8" w:rsidRDefault="00687E2D" w:rsidP="007224D8">
            <w:pPr>
              <w:spacing w:line="276" w:lineRule="auto"/>
              <w:jc w:val="center"/>
              <w:rPr>
                <w:rFonts w:ascii="Arial" w:eastAsia="Calibri" w:hAnsi="Arial" w:cs="Arial"/>
                <w:w w:val="95"/>
                <w:sz w:val="18"/>
                <w:szCs w:val="18"/>
                <w:lang w:val="hr-HR"/>
              </w:rPr>
            </w:pPr>
            <w:r w:rsidRPr="00BA0AE8">
              <w:rPr>
                <w:rFonts w:ascii="Arial" w:eastAsia="Calibri" w:hAnsi="Arial" w:cs="Arial"/>
                <w:w w:val="95"/>
                <w:sz w:val="18"/>
                <w:szCs w:val="18"/>
                <w:lang w:val="hr-HR"/>
              </w:rPr>
              <w:t>I-IV</w:t>
            </w:r>
          </w:p>
        </w:tc>
        <w:tc>
          <w:tcPr>
            <w:tcW w:w="3013" w:type="dxa"/>
            <w:gridSpan w:val="2"/>
            <w:vAlign w:val="center"/>
          </w:tcPr>
          <w:p w14:paraId="63AE55AB" w14:textId="77777777" w:rsidR="00D14727" w:rsidRPr="00BA0AE8" w:rsidRDefault="00D14727" w:rsidP="00D14727">
            <w:pPr>
              <w:spacing w:line="276" w:lineRule="auto"/>
              <w:jc w:val="center"/>
              <w:rPr>
                <w:rFonts w:ascii="Arial" w:eastAsia="Calibri" w:hAnsi="Arial" w:cs="Arial"/>
                <w:noProof/>
                <w:w w:val="95"/>
                <w:sz w:val="18"/>
                <w:szCs w:val="18"/>
                <w:lang w:val="sr-Latn-CS"/>
              </w:rPr>
            </w:pPr>
            <w:r>
              <w:rPr>
                <w:rFonts w:ascii="Arial" w:eastAsia="Calibri" w:hAnsi="Arial" w:cs="Arial"/>
                <w:noProof/>
                <w:w w:val="95"/>
                <w:sz w:val="18"/>
                <w:szCs w:val="18"/>
                <w:lang w:val="sr-Latn-CS"/>
              </w:rPr>
              <w:t>Predsjednik</w:t>
            </w:r>
            <w:r w:rsidRPr="00BA0AE8">
              <w:rPr>
                <w:rFonts w:ascii="Arial" w:eastAsia="Calibri" w:hAnsi="Arial" w:cs="Arial"/>
                <w:noProof/>
                <w:w w:val="95"/>
                <w:sz w:val="18"/>
                <w:szCs w:val="18"/>
                <w:lang w:val="sr-Latn-CS"/>
              </w:rPr>
              <w:t xml:space="preserve"> suda</w:t>
            </w:r>
          </w:p>
          <w:p w14:paraId="32195C03" w14:textId="77777777" w:rsidR="00D14727" w:rsidRPr="00BA0AE8" w:rsidRDefault="00D14727" w:rsidP="00D14727">
            <w:pPr>
              <w:spacing w:line="276" w:lineRule="auto"/>
              <w:jc w:val="center"/>
              <w:rPr>
                <w:rFonts w:ascii="Arial" w:eastAsia="Calibri" w:hAnsi="Arial" w:cs="Arial"/>
                <w:noProof/>
                <w:w w:val="95"/>
                <w:sz w:val="18"/>
                <w:szCs w:val="18"/>
                <w:lang w:val="sr-Latn-CS"/>
              </w:rPr>
            </w:pPr>
            <w:r>
              <w:rPr>
                <w:rFonts w:ascii="Arial" w:eastAsia="Calibri" w:hAnsi="Arial" w:cs="Arial"/>
                <w:noProof/>
                <w:w w:val="95"/>
                <w:sz w:val="18"/>
                <w:szCs w:val="18"/>
                <w:lang w:val="sr-Latn-CS"/>
              </w:rPr>
              <w:t>Predsjednici sudskih odjeljenja</w:t>
            </w:r>
          </w:p>
          <w:p w14:paraId="59FF2E48" w14:textId="60EC48B6" w:rsidR="00687E2D" w:rsidRPr="00BA0AE8" w:rsidRDefault="00687E2D" w:rsidP="007224D8">
            <w:pPr>
              <w:spacing w:line="276" w:lineRule="auto"/>
              <w:rPr>
                <w:rFonts w:ascii="Arial" w:eastAsia="Calibri" w:hAnsi="Arial" w:cs="Arial"/>
                <w:w w:val="95"/>
                <w:sz w:val="18"/>
                <w:szCs w:val="18"/>
                <w:lang w:val="hr-HR"/>
              </w:rPr>
            </w:pPr>
          </w:p>
        </w:tc>
      </w:tr>
      <w:tr w:rsidR="00687E2D" w:rsidRPr="00BA0AE8" w14:paraId="2A1414A8" w14:textId="77777777" w:rsidTr="007224D8">
        <w:tc>
          <w:tcPr>
            <w:tcW w:w="988" w:type="dxa"/>
          </w:tcPr>
          <w:p w14:paraId="59CA2994" w14:textId="77777777" w:rsidR="00687E2D" w:rsidRPr="00BA0AE8" w:rsidRDefault="00687E2D" w:rsidP="007224D8">
            <w:pPr>
              <w:spacing w:line="276" w:lineRule="auto"/>
              <w:rPr>
                <w:rFonts w:ascii="Arial" w:eastAsia="Calibri" w:hAnsi="Arial" w:cs="Arial"/>
                <w:w w:val="95"/>
                <w:sz w:val="18"/>
                <w:szCs w:val="18"/>
                <w:lang w:val="hr-HR"/>
              </w:rPr>
            </w:pPr>
            <w:r>
              <w:rPr>
                <w:rFonts w:ascii="Arial" w:eastAsia="Calibri" w:hAnsi="Arial" w:cs="Arial"/>
                <w:w w:val="95"/>
                <w:sz w:val="18"/>
                <w:szCs w:val="18"/>
                <w:lang w:val="hr-HR"/>
              </w:rPr>
              <w:t>2</w:t>
            </w:r>
            <w:r w:rsidRPr="00BA0AE8">
              <w:rPr>
                <w:rFonts w:ascii="Arial" w:eastAsia="Calibri" w:hAnsi="Arial" w:cs="Arial"/>
                <w:w w:val="95"/>
                <w:sz w:val="18"/>
                <w:szCs w:val="18"/>
                <w:lang w:val="hr-HR"/>
              </w:rPr>
              <w:t>.</w:t>
            </w:r>
          </w:p>
        </w:tc>
        <w:tc>
          <w:tcPr>
            <w:tcW w:w="2053" w:type="dxa"/>
          </w:tcPr>
          <w:p w14:paraId="3BA9ED5B" w14:textId="77777777" w:rsidR="00687E2D" w:rsidRPr="00BA0AE8" w:rsidRDefault="00687E2D" w:rsidP="007224D8">
            <w:pPr>
              <w:spacing w:line="276" w:lineRule="auto"/>
              <w:rPr>
                <w:rFonts w:ascii="Arial" w:eastAsia="Calibri" w:hAnsi="Arial" w:cs="Arial"/>
                <w:w w:val="95"/>
                <w:sz w:val="18"/>
                <w:szCs w:val="18"/>
                <w:lang w:val="hr-HR"/>
              </w:rPr>
            </w:pPr>
            <w:r w:rsidRPr="00BA0AE8">
              <w:rPr>
                <w:rFonts w:ascii="Arial" w:eastAsia="Calibri" w:hAnsi="Arial" w:cs="Arial"/>
                <w:w w:val="95"/>
                <w:sz w:val="18"/>
                <w:szCs w:val="18"/>
                <w:lang w:val="hr-HR"/>
              </w:rPr>
              <w:t>Preraspodjela predmeta</w:t>
            </w:r>
          </w:p>
        </w:tc>
        <w:tc>
          <w:tcPr>
            <w:tcW w:w="3013" w:type="dxa"/>
            <w:gridSpan w:val="2"/>
          </w:tcPr>
          <w:p w14:paraId="010386B1" w14:textId="77777777" w:rsidR="00687E2D" w:rsidRPr="00BA0AE8" w:rsidRDefault="00687E2D" w:rsidP="007224D8">
            <w:pPr>
              <w:spacing w:line="276" w:lineRule="auto"/>
              <w:jc w:val="center"/>
              <w:rPr>
                <w:rFonts w:ascii="Arial" w:eastAsia="Calibri" w:hAnsi="Arial" w:cs="Arial"/>
                <w:w w:val="95"/>
                <w:sz w:val="18"/>
                <w:szCs w:val="18"/>
                <w:lang w:val="hr-HR"/>
              </w:rPr>
            </w:pPr>
            <w:r w:rsidRPr="00BA0AE8">
              <w:rPr>
                <w:rFonts w:ascii="Arial" w:eastAsia="Calibri" w:hAnsi="Arial" w:cs="Arial"/>
                <w:w w:val="95"/>
                <w:sz w:val="18"/>
                <w:szCs w:val="18"/>
                <w:lang w:val="hr-HR"/>
              </w:rPr>
              <w:t>I-IV</w:t>
            </w:r>
          </w:p>
        </w:tc>
        <w:tc>
          <w:tcPr>
            <w:tcW w:w="3013" w:type="dxa"/>
            <w:gridSpan w:val="2"/>
          </w:tcPr>
          <w:p w14:paraId="7F52E47A" w14:textId="77777777" w:rsidR="00687E2D" w:rsidRPr="00BA0AE8" w:rsidRDefault="00687E2D" w:rsidP="007224D8">
            <w:pPr>
              <w:spacing w:line="276" w:lineRule="auto"/>
              <w:rPr>
                <w:rFonts w:ascii="Arial" w:eastAsia="Calibri" w:hAnsi="Arial" w:cs="Arial"/>
                <w:w w:val="95"/>
                <w:sz w:val="18"/>
                <w:szCs w:val="18"/>
                <w:lang w:val="hr-HR"/>
              </w:rPr>
            </w:pPr>
            <w:r w:rsidRPr="00BA0AE8">
              <w:rPr>
                <w:rFonts w:ascii="Arial" w:eastAsia="Calibri" w:hAnsi="Arial" w:cs="Arial"/>
                <w:w w:val="95"/>
                <w:sz w:val="18"/>
                <w:szCs w:val="18"/>
                <w:lang w:val="hr-HR"/>
              </w:rPr>
              <w:t>Predsjednik suda</w:t>
            </w:r>
          </w:p>
        </w:tc>
      </w:tr>
      <w:tr w:rsidR="00687E2D" w:rsidRPr="00BA0AE8" w14:paraId="4AD0E2B5" w14:textId="77777777" w:rsidTr="007224D8">
        <w:tc>
          <w:tcPr>
            <w:tcW w:w="988" w:type="dxa"/>
          </w:tcPr>
          <w:p w14:paraId="5F694B78" w14:textId="77777777" w:rsidR="00687E2D" w:rsidRPr="00EC44D7" w:rsidRDefault="00687E2D" w:rsidP="007224D8">
            <w:pPr>
              <w:rPr>
                <w:rFonts w:ascii="Arial" w:eastAsia="Trebuchet MS" w:hAnsi="Arial" w:cs="Arial"/>
                <w:w w:val="95"/>
                <w:sz w:val="18"/>
                <w:szCs w:val="18"/>
                <w:lang w:val="hr-HR"/>
              </w:rPr>
            </w:pPr>
            <w:r>
              <w:rPr>
                <w:rFonts w:ascii="Arial" w:eastAsia="Trebuchet MS" w:hAnsi="Arial" w:cs="Arial"/>
                <w:w w:val="95"/>
                <w:sz w:val="18"/>
                <w:szCs w:val="18"/>
                <w:lang w:val="hr-HR"/>
              </w:rPr>
              <w:t>3.</w:t>
            </w:r>
          </w:p>
        </w:tc>
        <w:tc>
          <w:tcPr>
            <w:tcW w:w="2053" w:type="dxa"/>
          </w:tcPr>
          <w:p w14:paraId="65811DA6" w14:textId="77777777" w:rsidR="00687E2D" w:rsidRPr="00BA0AE8" w:rsidRDefault="00687E2D" w:rsidP="007224D8">
            <w:pPr>
              <w:spacing w:line="276" w:lineRule="auto"/>
              <w:rPr>
                <w:rFonts w:ascii="Arial" w:eastAsia="Calibri" w:hAnsi="Arial" w:cs="Arial"/>
                <w:w w:val="95"/>
                <w:sz w:val="18"/>
                <w:szCs w:val="18"/>
                <w:lang w:val="hr-HR"/>
              </w:rPr>
            </w:pPr>
            <w:r w:rsidRPr="00BA0AE8">
              <w:rPr>
                <w:rFonts w:ascii="Arial" w:eastAsia="Calibri" w:hAnsi="Arial" w:cs="Arial"/>
                <w:w w:val="95"/>
                <w:sz w:val="18"/>
                <w:szCs w:val="18"/>
                <w:lang w:val="hr-HR"/>
              </w:rPr>
              <w:t xml:space="preserve">Analiza vremenskog trajanja predmeta na </w:t>
            </w:r>
            <w:proofErr w:type="spellStart"/>
            <w:r w:rsidRPr="00BA0AE8">
              <w:rPr>
                <w:rFonts w:ascii="Arial" w:eastAsia="Calibri" w:hAnsi="Arial" w:cs="Arial"/>
                <w:w w:val="95"/>
                <w:sz w:val="18"/>
                <w:szCs w:val="18"/>
                <w:lang w:val="hr-HR"/>
              </w:rPr>
              <w:t>opštoj</w:t>
            </w:r>
            <w:proofErr w:type="spellEnd"/>
            <w:r w:rsidRPr="00BA0AE8">
              <w:rPr>
                <w:rFonts w:ascii="Arial" w:eastAsia="Calibri" w:hAnsi="Arial" w:cs="Arial"/>
                <w:w w:val="95"/>
                <w:sz w:val="18"/>
                <w:szCs w:val="18"/>
                <w:lang w:val="hr-HR"/>
              </w:rPr>
              <w:t xml:space="preserve"> </w:t>
            </w:r>
            <w:proofErr w:type="spellStart"/>
            <w:r w:rsidRPr="00BA0AE8">
              <w:rPr>
                <w:rFonts w:ascii="Arial" w:eastAsia="Calibri" w:hAnsi="Arial" w:cs="Arial"/>
                <w:w w:val="95"/>
                <w:sz w:val="18"/>
                <w:szCs w:val="18"/>
                <w:lang w:val="hr-HR"/>
              </w:rPr>
              <w:t>sjedicu</w:t>
            </w:r>
            <w:proofErr w:type="spellEnd"/>
            <w:r w:rsidRPr="00BA0AE8">
              <w:rPr>
                <w:rFonts w:ascii="Arial" w:eastAsia="Calibri" w:hAnsi="Arial" w:cs="Arial"/>
                <w:w w:val="95"/>
                <w:sz w:val="18"/>
                <w:szCs w:val="18"/>
                <w:lang w:val="hr-HR"/>
              </w:rPr>
              <w:t xml:space="preserve"> </w:t>
            </w:r>
            <w:proofErr w:type="spellStart"/>
            <w:r w:rsidRPr="00BA0AE8">
              <w:rPr>
                <w:rFonts w:ascii="Arial" w:eastAsia="Calibri" w:hAnsi="Arial" w:cs="Arial"/>
                <w:w w:val="95"/>
                <w:sz w:val="18"/>
                <w:szCs w:val="18"/>
                <w:lang w:val="hr-HR"/>
              </w:rPr>
              <w:t>sudija</w:t>
            </w:r>
            <w:proofErr w:type="spellEnd"/>
            <w:r w:rsidRPr="00BA0AE8">
              <w:rPr>
                <w:rFonts w:ascii="Arial" w:eastAsia="Calibri" w:hAnsi="Arial" w:cs="Arial"/>
                <w:w w:val="95"/>
                <w:sz w:val="18"/>
                <w:szCs w:val="18"/>
                <w:lang w:val="hr-HR"/>
              </w:rPr>
              <w:t xml:space="preserve"> i kolegiju predsjednika suda</w:t>
            </w:r>
          </w:p>
        </w:tc>
        <w:tc>
          <w:tcPr>
            <w:tcW w:w="3013" w:type="dxa"/>
            <w:gridSpan w:val="2"/>
          </w:tcPr>
          <w:p w14:paraId="255B4817" w14:textId="77777777" w:rsidR="00687E2D" w:rsidRPr="00BA0AE8" w:rsidRDefault="00687E2D" w:rsidP="007224D8">
            <w:pPr>
              <w:spacing w:line="276" w:lineRule="auto"/>
              <w:jc w:val="center"/>
              <w:rPr>
                <w:rFonts w:ascii="Arial" w:eastAsia="Calibri" w:hAnsi="Arial" w:cs="Arial"/>
                <w:w w:val="95"/>
                <w:sz w:val="18"/>
                <w:szCs w:val="18"/>
                <w:lang w:val="hr-HR"/>
              </w:rPr>
            </w:pPr>
            <w:r w:rsidRPr="00BA0AE8">
              <w:rPr>
                <w:rFonts w:ascii="Arial" w:eastAsia="Calibri" w:hAnsi="Arial" w:cs="Arial"/>
                <w:w w:val="95"/>
                <w:sz w:val="18"/>
                <w:szCs w:val="18"/>
                <w:lang w:val="hr-HR"/>
              </w:rPr>
              <w:t>I-IV</w:t>
            </w:r>
          </w:p>
        </w:tc>
        <w:tc>
          <w:tcPr>
            <w:tcW w:w="3013" w:type="dxa"/>
            <w:gridSpan w:val="2"/>
          </w:tcPr>
          <w:p w14:paraId="1748607F" w14:textId="77777777" w:rsidR="00D14727" w:rsidRPr="00BA0AE8" w:rsidRDefault="00D14727" w:rsidP="00D14727">
            <w:pPr>
              <w:spacing w:line="276" w:lineRule="auto"/>
              <w:jc w:val="center"/>
              <w:rPr>
                <w:rFonts w:ascii="Arial" w:eastAsia="Calibri" w:hAnsi="Arial" w:cs="Arial"/>
                <w:noProof/>
                <w:w w:val="95"/>
                <w:sz w:val="18"/>
                <w:szCs w:val="18"/>
                <w:lang w:val="sr-Latn-CS"/>
              </w:rPr>
            </w:pPr>
            <w:r>
              <w:rPr>
                <w:rFonts w:ascii="Arial" w:eastAsia="Calibri" w:hAnsi="Arial" w:cs="Arial"/>
                <w:noProof/>
                <w:w w:val="95"/>
                <w:sz w:val="18"/>
                <w:szCs w:val="18"/>
                <w:lang w:val="sr-Latn-CS"/>
              </w:rPr>
              <w:t>Predsjednik</w:t>
            </w:r>
            <w:r w:rsidRPr="00BA0AE8">
              <w:rPr>
                <w:rFonts w:ascii="Arial" w:eastAsia="Calibri" w:hAnsi="Arial" w:cs="Arial"/>
                <w:noProof/>
                <w:w w:val="95"/>
                <w:sz w:val="18"/>
                <w:szCs w:val="18"/>
                <w:lang w:val="sr-Latn-CS"/>
              </w:rPr>
              <w:t xml:space="preserve"> suda</w:t>
            </w:r>
          </w:p>
          <w:p w14:paraId="4EAA953E" w14:textId="77777777" w:rsidR="00D14727" w:rsidRPr="00BA0AE8" w:rsidRDefault="00D14727" w:rsidP="00D14727">
            <w:pPr>
              <w:spacing w:line="276" w:lineRule="auto"/>
              <w:jc w:val="center"/>
              <w:rPr>
                <w:rFonts w:ascii="Arial" w:eastAsia="Calibri" w:hAnsi="Arial" w:cs="Arial"/>
                <w:noProof/>
                <w:w w:val="95"/>
                <w:sz w:val="18"/>
                <w:szCs w:val="18"/>
                <w:lang w:val="sr-Latn-CS"/>
              </w:rPr>
            </w:pPr>
            <w:r>
              <w:rPr>
                <w:rFonts w:ascii="Arial" w:eastAsia="Calibri" w:hAnsi="Arial" w:cs="Arial"/>
                <w:noProof/>
                <w:w w:val="95"/>
                <w:sz w:val="18"/>
                <w:szCs w:val="18"/>
                <w:lang w:val="sr-Latn-CS"/>
              </w:rPr>
              <w:t>Predsjednici sudskih odjeljenja</w:t>
            </w:r>
          </w:p>
          <w:p w14:paraId="39E96B94" w14:textId="11EB9F3B" w:rsidR="00687E2D" w:rsidRPr="00BA0AE8" w:rsidRDefault="00687E2D" w:rsidP="007224D8">
            <w:pPr>
              <w:spacing w:line="276" w:lineRule="auto"/>
              <w:rPr>
                <w:rFonts w:ascii="Arial" w:eastAsia="Calibri" w:hAnsi="Arial" w:cs="Arial"/>
                <w:w w:val="95"/>
                <w:sz w:val="18"/>
                <w:szCs w:val="18"/>
                <w:lang w:val="hr-HR"/>
              </w:rPr>
            </w:pPr>
          </w:p>
        </w:tc>
      </w:tr>
      <w:tr w:rsidR="00687E2D" w:rsidRPr="00BA0AE8" w14:paraId="6DAFAF5D" w14:textId="77777777" w:rsidTr="007224D8">
        <w:tc>
          <w:tcPr>
            <w:tcW w:w="988" w:type="dxa"/>
          </w:tcPr>
          <w:p w14:paraId="4A9620B4" w14:textId="77777777" w:rsidR="00687E2D" w:rsidRPr="00EC44D7" w:rsidRDefault="00687E2D" w:rsidP="007224D8">
            <w:pPr>
              <w:rPr>
                <w:rFonts w:ascii="Arial" w:eastAsia="Trebuchet MS" w:hAnsi="Arial" w:cs="Arial"/>
                <w:w w:val="95"/>
                <w:sz w:val="18"/>
                <w:szCs w:val="18"/>
                <w:lang w:val="hr-HR"/>
              </w:rPr>
            </w:pPr>
            <w:r>
              <w:rPr>
                <w:rFonts w:ascii="Arial" w:eastAsia="Trebuchet MS" w:hAnsi="Arial" w:cs="Arial"/>
                <w:w w:val="95"/>
                <w:sz w:val="18"/>
                <w:szCs w:val="18"/>
                <w:lang w:val="hr-HR"/>
              </w:rPr>
              <w:t>4.</w:t>
            </w:r>
          </w:p>
        </w:tc>
        <w:tc>
          <w:tcPr>
            <w:tcW w:w="2053" w:type="dxa"/>
          </w:tcPr>
          <w:p w14:paraId="7C718941" w14:textId="77777777" w:rsidR="00687E2D" w:rsidRPr="00BA0AE8" w:rsidRDefault="00687E2D" w:rsidP="007224D8">
            <w:pPr>
              <w:spacing w:line="276" w:lineRule="auto"/>
              <w:rPr>
                <w:rFonts w:ascii="Arial" w:eastAsia="Calibri" w:hAnsi="Arial" w:cs="Arial"/>
                <w:w w:val="95"/>
                <w:sz w:val="18"/>
                <w:szCs w:val="18"/>
                <w:lang w:val="hr-HR"/>
              </w:rPr>
            </w:pPr>
            <w:r w:rsidRPr="00BA0AE8">
              <w:rPr>
                <w:rFonts w:ascii="Arial" w:eastAsia="Calibri" w:hAnsi="Arial" w:cs="Arial"/>
                <w:w w:val="95"/>
                <w:sz w:val="18"/>
                <w:szCs w:val="18"/>
                <w:lang w:val="hr-HR"/>
              </w:rPr>
              <w:t>Analiza potrebnog vremena za rješavanje predmeta i trajanje postupka</w:t>
            </w:r>
          </w:p>
        </w:tc>
        <w:tc>
          <w:tcPr>
            <w:tcW w:w="3013" w:type="dxa"/>
            <w:gridSpan w:val="2"/>
          </w:tcPr>
          <w:p w14:paraId="2AAB8A16" w14:textId="77777777" w:rsidR="00687E2D" w:rsidRPr="00BA0AE8" w:rsidRDefault="00687E2D" w:rsidP="007224D8">
            <w:pPr>
              <w:spacing w:line="276" w:lineRule="auto"/>
              <w:jc w:val="center"/>
              <w:rPr>
                <w:rFonts w:ascii="Arial" w:eastAsia="Calibri" w:hAnsi="Arial" w:cs="Arial"/>
                <w:w w:val="95"/>
                <w:sz w:val="18"/>
                <w:szCs w:val="18"/>
                <w:lang w:val="hr-HR"/>
              </w:rPr>
            </w:pPr>
            <w:r w:rsidRPr="00BA0AE8">
              <w:rPr>
                <w:rFonts w:ascii="Arial" w:eastAsia="Calibri" w:hAnsi="Arial" w:cs="Arial"/>
                <w:w w:val="95"/>
                <w:sz w:val="18"/>
                <w:szCs w:val="18"/>
                <w:lang w:val="hr-HR"/>
              </w:rPr>
              <w:t>I-IV</w:t>
            </w:r>
          </w:p>
        </w:tc>
        <w:tc>
          <w:tcPr>
            <w:tcW w:w="3013" w:type="dxa"/>
            <w:gridSpan w:val="2"/>
          </w:tcPr>
          <w:p w14:paraId="1C6D7B71" w14:textId="77777777" w:rsidR="00D14727" w:rsidRPr="00BA0AE8" w:rsidRDefault="00D14727" w:rsidP="00D14727">
            <w:pPr>
              <w:spacing w:line="276" w:lineRule="auto"/>
              <w:jc w:val="center"/>
              <w:rPr>
                <w:rFonts w:ascii="Arial" w:eastAsia="Calibri" w:hAnsi="Arial" w:cs="Arial"/>
                <w:noProof/>
                <w:w w:val="95"/>
                <w:sz w:val="18"/>
                <w:szCs w:val="18"/>
                <w:lang w:val="sr-Latn-CS"/>
              </w:rPr>
            </w:pPr>
            <w:r>
              <w:rPr>
                <w:rFonts w:ascii="Arial" w:eastAsia="Calibri" w:hAnsi="Arial" w:cs="Arial"/>
                <w:noProof/>
                <w:w w:val="95"/>
                <w:sz w:val="18"/>
                <w:szCs w:val="18"/>
                <w:lang w:val="sr-Latn-CS"/>
              </w:rPr>
              <w:t>Predsjednik</w:t>
            </w:r>
            <w:r w:rsidRPr="00BA0AE8">
              <w:rPr>
                <w:rFonts w:ascii="Arial" w:eastAsia="Calibri" w:hAnsi="Arial" w:cs="Arial"/>
                <w:noProof/>
                <w:w w:val="95"/>
                <w:sz w:val="18"/>
                <w:szCs w:val="18"/>
                <w:lang w:val="sr-Latn-CS"/>
              </w:rPr>
              <w:t xml:space="preserve"> suda</w:t>
            </w:r>
          </w:p>
          <w:p w14:paraId="2F254C6F" w14:textId="77777777" w:rsidR="00D14727" w:rsidRPr="00BA0AE8" w:rsidRDefault="00D14727" w:rsidP="00D14727">
            <w:pPr>
              <w:spacing w:line="276" w:lineRule="auto"/>
              <w:jc w:val="center"/>
              <w:rPr>
                <w:rFonts w:ascii="Arial" w:eastAsia="Calibri" w:hAnsi="Arial" w:cs="Arial"/>
                <w:noProof/>
                <w:w w:val="95"/>
                <w:sz w:val="18"/>
                <w:szCs w:val="18"/>
                <w:lang w:val="sr-Latn-CS"/>
              </w:rPr>
            </w:pPr>
            <w:r>
              <w:rPr>
                <w:rFonts w:ascii="Arial" w:eastAsia="Calibri" w:hAnsi="Arial" w:cs="Arial"/>
                <w:noProof/>
                <w:w w:val="95"/>
                <w:sz w:val="18"/>
                <w:szCs w:val="18"/>
                <w:lang w:val="sr-Latn-CS"/>
              </w:rPr>
              <w:t>Predsjednici sudskih odjeljenja</w:t>
            </w:r>
          </w:p>
          <w:p w14:paraId="11DD310E" w14:textId="012C52B4" w:rsidR="00687E2D" w:rsidRPr="00BA0AE8" w:rsidRDefault="00687E2D" w:rsidP="007224D8">
            <w:pPr>
              <w:spacing w:line="276" w:lineRule="auto"/>
              <w:rPr>
                <w:rFonts w:ascii="Arial" w:eastAsia="Calibri" w:hAnsi="Arial" w:cs="Arial"/>
                <w:w w:val="95"/>
                <w:sz w:val="18"/>
                <w:szCs w:val="18"/>
                <w:lang w:val="hr-HR"/>
              </w:rPr>
            </w:pPr>
          </w:p>
        </w:tc>
      </w:tr>
      <w:tr w:rsidR="00687E2D" w:rsidRPr="00BA0AE8" w14:paraId="05C54BA1" w14:textId="77777777" w:rsidTr="007224D8">
        <w:tc>
          <w:tcPr>
            <w:tcW w:w="988" w:type="dxa"/>
          </w:tcPr>
          <w:p w14:paraId="07E7755B" w14:textId="77777777" w:rsidR="00687E2D" w:rsidRPr="00EC44D7" w:rsidRDefault="00687E2D" w:rsidP="007224D8">
            <w:pPr>
              <w:rPr>
                <w:rFonts w:ascii="Arial" w:eastAsia="Trebuchet MS" w:hAnsi="Arial" w:cs="Arial"/>
                <w:w w:val="95"/>
                <w:sz w:val="18"/>
                <w:szCs w:val="18"/>
                <w:lang w:val="hr-HR"/>
              </w:rPr>
            </w:pPr>
            <w:r>
              <w:rPr>
                <w:rFonts w:ascii="Arial" w:eastAsia="Trebuchet MS" w:hAnsi="Arial" w:cs="Arial"/>
                <w:w w:val="95"/>
                <w:sz w:val="18"/>
                <w:szCs w:val="18"/>
                <w:lang w:val="hr-HR"/>
              </w:rPr>
              <w:t>5.</w:t>
            </w:r>
          </w:p>
        </w:tc>
        <w:tc>
          <w:tcPr>
            <w:tcW w:w="2053" w:type="dxa"/>
          </w:tcPr>
          <w:p w14:paraId="558DCD31" w14:textId="77777777" w:rsidR="00687E2D" w:rsidRPr="00BA0AE8" w:rsidRDefault="00687E2D" w:rsidP="007224D8">
            <w:pPr>
              <w:spacing w:line="276" w:lineRule="auto"/>
              <w:rPr>
                <w:rFonts w:ascii="Arial" w:eastAsia="Calibri" w:hAnsi="Arial" w:cs="Arial"/>
                <w:w w:val="95"/>
                <w:sz w:val="18"/>
                <w:szCs w:val="18"/>
                <w:lang w:val="hr-HR"/>
              </w:rPr>
            </w:pPr>
            <w:r w:rsidRPr="00BA0AE8">
              <w:rPr>
                <w:rFonts w:ascii="Arial" w:eastAsia="Calibri" w:hAnsi="Arial" w:cs="Arial"/>
                <w:w w:val="95"/>
                <w:sz w:val="18"/>
                <w:szCs w:val="18"/>
                <w:lang w:val="hr-HR"/>
              </w:rPr>
              <w:t xml:space="preserve">Kontinuirana edukacija </w:t>
            </w:r>
            <w:proofErr w:type="spellStart"/>
            <w:r w:rsidRPr="00BA0AE8">
              <w:rPr>
                <w:rFonts w:ascii="Arial" w:eastAsia="Calibri" w:hAnsi="Arial" w:cs="Arial"/>
                <w:w w:val="95"/>
                <w:sz w:val="18"/>
                <w:szCs w:val="18"/>
                <w:lang w:val="hr-HR"/>
              </w:rPr>
              <w:t>sudija</w:t>
            </w:r>
            <w:proofErr w:type="spellEnd"/>
          </w:p>
        </w:tc>
        <w:tc>
          <w:tcPr>
            <w:tcW w:w="3013" w:type="dxa"/>
            <w:gridSpan w:val="2"/>
          </w:tcPr>
          <w:p w14:paraId="3C05C64A" w14:textId="77777777" w:rsidR="00687E2D" w:rsidRPr="00BA0AE8" w:rsidRDefault="00687E2D" w:rsidP="007224D8">
            <w:pPr>
              <w:spacing w:line="276" w:lineRule="auto"/>
              <w:jc w:val="center"/>
              <w:rPr>
                <w:rFonts w:ascii="Arial" w:eastAsia="Calibri" w:hAnsi="Arial" w:cs="Arial"/>
                <w:w w:val="95"/>
                <w:sz w:val="18"/>
                <w:szCs w:val="18"/>
                <w:lang w:val="hr-HR"/>
              </w:rPr>
            </w:pPr>
            <w:r w:rsidRPr="00BA0AE8">
              <w:rPr>
                <w:rFonts w:ascii="Arial" w:eastAsia="Calibri" w:hAnsi="Arial" w:cs="Arial"/>
                <w:w w:val="95"/>
                <w:sz w:val="18"/>
                <w:szCs w:val="18"/>
                <w:lang w:val="hr-HR"/>
              </w:rPr>
              <w:t>I-IV</w:t>
            </w:r>
          </w:p>
        </w:tc>
        <w:tc>
          <w:tcPr>
            <w:tcW w:w="3013" w:type="dxa"/>
            <w:gridSpan w:val="2"/>
          </w:tcPr>
          <w:p w14:paraId="4494D787" w14:textId="77777777" w:rsidR="00687E2D" w:rsidRPr="00BA0AE8" w:rsidRDefault="00687E2D" w:rsidP="007224D8">
            <w:pPr>
              <w:spacing w:line="276" w:lineRule="auto"/>
              <w:rPr>
                <w:rFonts w:ascii="Arial" w:eastAsia="Calibri" w:hAnsi="Arial" w:cs="Arial"/>
                <w:w w:val="95"/>
                <w:sz w:val="18"/>
                <w:szCs w:val="18"/>
                <w:lang w:val="hr-HR"/>
              </w:rPr>
            </w:pPr>
            <w:r w:rsidRPr="00BA0AE8">
              <w:rPr>
                <w:rFonts w:ascii="Arial" w:eastAsia="Calibri" w:hAnsi="Arial" w:cs="Arial"/>
                <w:w w:val="95"/>
                <w:sz w:val="18"/>
                <w:szCs w:val="18"/>
                <w:lang w:val="hr-HR"/>
              </w:rPr>
              <w:t>Predsjednik suda</w:t>
            </w:r>
          </w:p>
          <w:p w14:paraId="1D1D3D4C" w14:textId="77777777" w:rsidR="00687E2D" w:rsidRPr="00BA0AE8" w:rsidRDefault="00687E2D" w:rsidP="007224D8">
            <w:pPr>
              <w:spacing w:line="276" w:lineRule="auto"/>
              <w:rPr>
                <w:rFonts w:ascii="Arial" w:eastAsia="Calibri" w:hAnsi="Arial" w:cs="Arial"/>
                <w:w w:val="95"/>
                <w:sz w:val="18"/>
                <w:szCs w:val="18"/>
                <w:lang w:val="hr-HR"/>
              </w:rPr>
            </w:pPr>
            <w:r w:rsidRPr="00BA0AE8">
              <w:rPr>
                <w:rFonts w:ascii="Arial" w:eastAsia="Calibri" w:hAnsi="Arial" w:cs="Arial"/>
                <w:w w:val="95"/>
                <w:sz w:val="18"/>
                <w:szCs w:val="18"/>
                <w:lang w:val="hr-HR"/>
              </w:rPr>
              <w:t>Nosioci pravosudnih funkcija</w:t>
            </w:r>
          </w:p>
        </w:tc>
      </w:tr>
    </w:tbl>
    <w:p w14:paraId="568CA6B6" w14:textId="4B3BF921" w:rsidR="00687E2D" w:rsidRDefault="00687E2D" w:rsidP="000D641E">
      <w:pPr>
        <w:spacing w:before="40" w:line="276" w:lineRule="auto"/>
        <w:ind w:left="0"/>
        <w:jc w:val="both"/>
        <w:rPr>
          <w:rFonts w:ascii="Arial" w:hAnsi="Arial" w:cs="Arial"/>
          <w:w w:val="95"/>
          <w:sz w:val="28"/>
          <w:szCs w:val="24"/>
          <w:lang w:val="hr-HR"/>
        </w:rPr>
      </w:pPr>
    </w:p>
    <w:p w14:paraId="03442E2B" w14:textId="77777777" w:rsidR="000D641E" w:rsidRPr="00BA0AE8" w:rsidRDefault="000D641E" w:rsidP="000D641E">
      <w:pPr>
        <w:spacing w:before="40" w:line="276" w:lineRule="auto"/>
        <w:ind w:left="0"/>
        <w:jc w:val="both"/>
        <w:rPr>
          <w:rFonts w:ascii="Arial" w:hAnsi="Arial" w:cs="Arial"/>
          <w:w w:val="95"/>
          <w:sz w:val="18"/>
          <w:szCs w:val="18"/>
          <w:lang w:val="hr-HR"/>
        </w:rPr>
      </w:pPr>
    </w:p>
    <w:p w14:paraId="5704AF06" w14:textId="77777777" w:rsidR="00687E2D" w:rsidRPr="00BA0AE8" w:rsidRDefault="00687E2D" w:rsidP="00F5715D">
      <w:pPr>
        <w:spacing w:before="40" w:line="276" w:lineRule="auto"/>
        <w:ind w:left="0"/>
        <w:jc w:val="both"/>
        <w:rPr>
          <w:rFonts w:ascii="Arial" w:hAnsi="Arial" w:cs="Arial"/>
          <w:w w:val="95"/>
          <w:sz w:val="18"/>
          <w:szCs w:val="18"/>
          <w:lang w:val="hr-HR"/>
        </w:rPr>
      </w:pPr>
    </w:p>
    <w:p w14:paraId="762669AD" w14:textId="77777777" w:rsidR="00F5715D" w:rsidRPr="00BA0AE8" w:rsidRDefault="00F5715D" w:rsidP="00F5715D">
      <w:pPr>
        <w:spacing w:before="40" w:line="276" w:lineRule="auto"/>
        <w:ind w:left="0"/>
        <w:jc w:val="both"/>
        <w:rPr>
          <w:rFonts w:ascii="Arial" w:hAnsi="Arial" w:cs="Arial"/>
          <w:w w:val="95"/>
          <w:sz w:val="18"/>
          <w:szCs w:val="18"/>
          <w:lang w:val="hr-HR"/>
        </w:rPr>
      </w:pPr>
    </w:p>
    <w:tbl>
      <w:tblPr>
        <w:tblStyle w:val="TableGrid"/>
        <w:tblW w:w="9067" w:type="dxa"/>
        <w:tblLook w:val="04A0" w:firstRow="1" w:lastRow="0" w:firstColumn="1" w:lastColumn="0" w:noHBand="0" w:noVBand="1"/>
      </w:tblPr>
      <w:tblGrid>
        <w:gridCol w:w="988"/>
        <w:gridCol w:w="2053"/>
        <w:gridCol w:w="2008"/>
        <w:gridCol w:w="1005"/>
        <w:gridCol w:w="1004"/>
        <w:gridCol w:w="2009"/>
      </w:tblGrid>
      <w:tr w:rsidR="00F5715D" w:rsidRPr="00BA0AE8" w14:paraId="75C2246C" w14:textId="77777777" w:rsidTr="00FC7F2C">
        <w:tc>
          <w:tcPr>
            <w:tcW w:w="3041" w:type="dxa"/>
            <w:gridSpan w:val="2"/>
            <w:shd w:val="clear" w:color="auto" w:fill="8EAADB"/>
          </w:tcPr>
          <w:p w14:paraId="3AB0F92D" w14:textId="52361AF2" w:rsidR="00F5715D" w:rsidRPr="00BA0AE8" w:rsidRDefault="00F5715D" w:rsidP="00FC7F2C">
            <w:pPr>
              <w:spacing w:line="276" w:lineRule="auto"/>
              <w:jc w:val="both"/>
              <w:rPr>
                <w:rFonts w:ascii="Arial" w:eastAsia="Calibri" w:hAnsi="Arial" w:cs="Arial"/>
                <w:b/>
                <w:noProof/>
                <w:w w:val="95"/>
                <w:sz w:val="18"/>
                <w:szCs w:val="18"/>
                <w:lang w:val="sr-Latn-CS"/>
              </w:rPr>
            </w:pPr>
            <w:r w:rsidRPr="00BA0AE8">
              <w:rPr>
                <w:rFonts w:ascii="Arial" w:eastAsia="Calibri" w:hAnsi="Arial" w:cs="Arial"/>
                <w:b/>
                <w:noProof/>
                <w:w w:val="95"/>
                <w:sz w:val="18"/>
                <w:szCs w:val="18"/>
                <w:lang w:val="sr-Latn-CS"/>
              </w:rPr>
              <w:lastRenderedPageBreak/>
              <w:t xml:space="preserve">Strateški cilj </w:t>
            </w:r>
            <w:r w:rsidR="00687E2D">
              <w:rPr>
                <w:rFonts w:ascii="Arial" w:eastAsia="Calibri" w:hAnsi="Arial" w:cs="Arial"/>
                <w:b/>
                <w:noProof/>
                <w:w w:val="95"/>
                <w:sz w:val="18"/>
                <w:szCs w:val="18"/>
                <w:lang w:val="sr-Latn-CS"/>
              </w:rPr>
              <w:t>3</w:t>
            </w:r>
          </w:p>
        </w:tc>
        <w:tc>
          <w:tcPr>
            <w:tcW w:w="6026" w:type="dxa"/>
            <w:gridSpan w:val="4"/>
            <w:shd w:val="clear" w:color="auto" w:fill="8EAADB"/>
            <w:vAlign w:val="center"/>
          </w:tcPr>
          <w:p w14:paraId="3253F968" w14:textId="77777777" w:rsidR="00F5715D" w:rsidRPr="00BA0AE8" w:rsidRDefault="00F5715D" w:rsidP="00FC7F2C">
            <w:pPr>
              <w:rPr>
                <w:rFonts w:ascii="Arial" w:hAnsi="Arial" w:cs="Arial"/>
                <w:b/>
                <w:bCs/>
                <w:noProof/>
                <w:sz w:val="18"/>
                <w:szCs w:val="18"/>
                <w:lang w:val="sr-Latn-CS"/>
              </w:rPr>
            </w:pPr>
            <w:r w:rsidRPr="00BA0AE8">
              <w:rPr>
                <w:rFonts w:ascii="Arial" w:hAnsi="Arial" w:cs="Arial"/>
                <w:b/>
                <w:bCs/>
                <w:noProof/>
                <w:sz w:val="18"/>
                <w:szCs w:val="18"/>
                <w:lang w:val="sr-Latn-CS"/>
              </w:rPr>
              <w:t>„Unapređenje kvaliteta rada suda“</w:t>
            </w:r>
          </w:p>
          <w:p w14:paraId="5A93DE40" w14:textId="77777777" w:rsidR="00F5715D" w:rsidRPr="00BA0AE8" w:rsidRDefault="00F5715D" w:rsidP="00FC7F2C">
            <w:pPr>
              <w:spacing w:line="276" w:lineRule="auto"/>
              <w:jc w:val="both"/>
              <w:rPr>
                <w:rFonts w:ascii="Arial" w:eastAsia="Calibri" w:hAnsi="Arial" w:cs="Arial"/>
                <w:b/>
                <w:i/>
                <w:noProof/>
                <w:w w:val="95"/>
                <w:sz w:val="18"/>
                <w:szCs w:val="18"/>
                <w:lang w:val="sr-Latn-CS"/>
              </w:rPr>
            </w:pPr>
          </w:p>
        </w:tc>
      </w:tr>
      <w:tr w:rsidR="00F5715D" w:rsidRPr="00BA0AE8" w14:paraId="4AC27E63" w14:textId="77777777" w:rsidTr="00FC7F2C">
        <w:tc>
          <w:tcPr>
            <w:tcW w:w="3041" w:type="dxa"/>
            <w:gridSpan w:val="2"/>
            <w:shd w:val="clear" w:color="auto" w:fill="8EAADB"/>
          </w:tcPr>
          <w:p w14:paraId="33FC4802" w14:textId="2A26CED9" w:rsidR="00F5715D" w:rsidRPr="00BA0AE8" w:rsidRDefault="00F5715D" w:rsidP="00FC7F2C">
            <w:pPr>
              <w:spacing w:line="276" w:lineRule="auto"/>
              <w:jc w:val="both"/>
              <w:rPr>
                <w:rFonts w:ascii="Arial" w:eastAsia="Calibri" w:hAnsi="Arial" w:cs="Arial"/>
                <w:b/>
                <w:noProof/>
                <w:w w:val="95"/>
                <w:sz w:val="18"/>
                <w:szCs w:val="18"/>
                <w:lang w:val="sr-Latn-CS"/>
              </w:rPr>
            </w:pPr>
            <w:r w:rsidRPr="00BA0AE8">
              <w:rPr>
                <w:rFonts w:ascii="Arial" w:eastAsia="Calibri" w:hAnsi="Arial" w:cs="Arial"/>
                <w:b/>
                <w:noProof/>
                <w:w w:val="95"/>
                <w:sz w:val="18"/>
                <w:szCs w:val="18"/>
                <w:lang w:val="sr-Latn-CS"/>
              </w:rPr>
              <w:t xml:space="preserve">Trogodišnji cilj </w:t>
            </w:r>
            <w:r w:rsidR="00687E2D">
              <w:rPr>
                <w:rFonts w:ascii="Arial" w:eastAsia="Calibri" w:hAnsi="Arial" w:cs="Arial"/>
                <w:b/>
                <w:noProof/>
                <w:w w:val="95"/>
                <w:sz w:val="18"/>
                <w:szCs w:val="18"/>
                <w:lang w:val="sr-Latn-CS"/>
              </w:rPr>
              <w:t>3</w:t>
            </w:r>
            <w:r w:rsidRPr="00BA0AE8">
              <w:rPr>
                <w:rFonts w:ascii="Arial" w:eastAsia="Calibri" w:hAnsi="Arial" w:cs="Arial"/>
                <w:b/>
                <w:noProof/>
                <w:w w:val="95"/>
                <w:sz w:val="18"/>
                <w:szCs w:val="18"/>
                <w:lang w:val="sr-Latn-CS"/>
              </w:rPr>
              <w:t>.1.</w:t>
            </w:r>
          </w:p>
          <w:p w14:paraId="70634978" w14:textId="77777777" w:rsidR="00F5715D" w:rsidRPr="00BA0AE8" w:rsidRDefault="00F5715D" w:rsidP="00FC7F2C">
            <w:pPr>
              <w:spacing w:line="276" w:lineRule="auto"/>
              <w:jc w:val="both"/>
              <w:rPr>
                <w:rFonts w:ascii="Arial" w:eastAsia="Calibri" w:hAnsi="Arial" w:cs="Arial"/>
                <w:b/>
                <w:noProof/>
                <w:w w:val="95"/>
                <w:sz w:val="18"/>
                <w:szCs w:val="18"/>
                <w:lang w:val="sr-Latn-CS"/>
              </w:rPr>
            </w:pPr>
          </w:p>
        </w:tc>
        <w:tc>
          <w:tcPr>
            <w:tcW w:w="6026" w:type="dxa"/>
            <w:gridSpan w:val="4"/>
            <w:shd w:val="clear" w:color="auto" w:fill="8EAADB"/>
            <w:vAlign w:val="center"/>
          </w:tcPr>
          <w:p w14:paraId="2C066B25" w14:textId="77777777" w:rsidR="00F5715D" w:rsidRPr="00BA0AE8" w:rsidRDefault="00F5715D" w:rsidP="00FC7F2C">
            <w:pPr>
              <w:jc w:val="both"/>
              <w:rPr>
                <w:rFonts w:ascii="Arial" w:hAnsi="Arial" w:cs="Arial"/>
                <w:noProof/>
                <w:sz w:val="18"/>
                <w:szCs w:val="18"/>
                <w:lang w:val="sr-Latn-CS"/>
              </w:rPr>
            </w:pPr>
            <w:r w:rsidRPr="00BA0AE8">
              <w:rPr>
                <w:rFonts w:ascii="Arial" w:hAnsi="Arial" w:cs="Arial"/>
                <w:noProof/>
                <w:sz w:val="18"/>
                <w:szCs w:val="18"/>
                <w:lang w:val="sr-Latn-CS"/>
              </w:rPr>
              <w:t>Povećanje procenta potvrđenih odluka u odnosu na ukinute i preinačene odluke</w:t>
            </w:r>
          </w:p>
          <w:p w14:paraId="0D49294F" w14:textId="77777777" w:rsidR="00F5715D" w:rsidRPr="00BA0AE8" w:rsidRDefault="00F5715D" w:rsidP="00FC7F2C">
            <w:pPr>
              <w:spacing w:line="276" w:lineRule="auto"/>
              <w:jc w:val="both"/>
              <w:rPr>
                <w:rFonts w:ascii="Arial" w:eastAsia="Calibri" w:hAnsi="Arial" w:cs="Arial"/>
                <w:bCs/>
                <w:i/>
                <w:noProof/>
                <w:w w:val="95"/>
                <w:sz w:val="18"/>
                <w:szCs w:val="18"/>
                <w:lang w:val="sr-Latn-CS"/>
              </w:rPr>
            </w:pPr>
          </w:p>
        </w:tc>
      </w:tr>
      <w:tr w:rsidR="00F5715D" w:rsidRPr="00BA0AE8" w14:paraId="0E6F28A5" w14:textId="77777777" w:rsidTr="00FC7F2C">
        <w:tc>
          <w:tcPr>
            <w:tcW w:w="3041" w:type="dxa"/>
            <w:gridSpan w:val="2"/>
            <w:vMerge w:val="restart"/>
            <w:shd w:val="clear" w:color="auto" w:fill="8EAADB"/>
          </w:tcPr>
          <w:p w14:paraId="227768C5" w14:textId="77777777" w:rsidR="00F5715D" w:rsidRPr="00BA0AE8" w:rsidRDefault="00F5715D" w:rsidP="00FC7F2C">
            <w:pPr>
              <w:spacing w:line="276" w:lineRule="auto"/>
              <w:rPr>
                <w:rFonts w:ascii="Arial" w:eastAsia="Calibri" w:hAnsi="Arial" w:cs="Arial"/>
                <w:b/>
                <w:noProof/>
                <w:w w:val="95"/>
                <w:sz w:val="18"/>
                <w:szCs w:val="18"/>
                <w:lang w:val="sr-Latn-CS"/>
              </w:rPr>
            </w:pPr>
            <w:r w:rsidRPr="00BA0AE8">
              <w:rPr>
                <w:rFonts w:ascii="Arial" w:eastAsia="Calibri" w:hAnsi="Arial" w:cs="Arial"/>
                <w:b/>
                <w:noProof/>
                <w:w w:val="95"/>
                <w:sz w:val="18"/>
                <w:szCs w:val="18"/>
                <w:lang w:val="sr-Latn-CS"/>
              </w:rPr>
              <w:t>Pokazatelji za izlazne rezultate</w:t>
            </w:r>
          </w:p>
        </w:tc>
        <w:tc>
          <w:tcPr>
            <w:tcW w:w="6026" w:type="dxa"/>
            <w:gridSpan w:val="4"/>
            <w:shd w:val="clear" w:color="auto" w:fill="8EAADB"/>
            <w:vAlign w:val="center"/>
          </w:tcPr>
          <w:p w14:paraId="59FB0802" w14:textId="77777777" w:rsidR="00F5715D" w:rsidRPr="00BA0AE8" w:rsidRDefault="00F5715D" w:rsidP="00FC7F2C">
            <w:pPr>
              <w:spacing w:line="276" w:lineRule="auto"/>
              <w:jc w:val="center"/>
              <w:rPr>
                <w:rFonts w:ascii="Arial" w:eastAsia="Calibri" w:hAnsi="Arial" w:cs="Arial"/>
                <w:b/>
                <w:noProof/>
                <w:w w:val="95"/>
                <w:sz w:val="18"/>
                <w:szCs w:val="18"/>
                <w:lang w:val="sr-Latn-CS"/>
              </w:rPr>
            </w:pPr>
            <w:r w:rsidRPr="00BA0AE8">
              <w:rPr>
                <w:rFonts w:ascii="Arial" w:eastAsia="Calibri" w:hAnsi="Arial" w:cs="Arial"/>
                <w:b/>
                <w:noProof/>
                <w:w w:val="95"/>
                <w:sz w:val="18"/>
                <w:szCs w:val="18"/>
                <w:lang w:val="sr-Latn-CS"/>
              </w:rPr>
              <w:t>Očekivani rezultati po godinama</w:t>
            </w:r>
          </w:p>
        </w:tc>
      </w:tr>
      <w:tr w:rsidR="00F5715D" w:rsidRPr="00BA0AE8" w14:paraId="6B6FE0AF" w14:textId="77777777" w:rsidTr="00FC7F2C">
        <w:tc>
          <w:tcPr>
            <w:tcW w:w="3041" w:type="dxa"/>
            <w:gridSpan w:val="2"/>
            <w:vMerge/>
            <w:shd w:val="clear" w:color="auto" w:fill="8EAADB"/>
          </w:tcPr>
          <w:p w14:paraId="5976F557" w14:textId="77777777" w:rsidR="00F5715D" w:rsidRPr="00BA0AE8" w:rsidRDefault="00F5715D" w:rsidP="00FC7F2C">
            <w:pPr>
              <w:spacing w:line="276" w:lineRule="auto"/>
              <w:jc w:val="both"/>
              <w:rPr>
                <w:rFonts w:ascii="Arial" w:eastAsia="Calibri" w:hAnsi="Arial" w:cs="Arial"/>
                <w:noProof/>
                <w:w w:val="95"/>
                <w:sz w:val="18"/>
                <w:szCs w:val="18"/>
                <w:lang w:val="sr-Latn-CS"/>
              </w:rPr>
            </w:pPr>
          </w:p>
        </w:tc>
        <w:tc>
          <w:tcPr>
            <w:tcW w:w="2008" w:type="dxa"/>
            <w:shd w:val="clear" w:color="auto" w:fill="D9E2F3"/>
            <w:vAlign w:val="center"/>
          </w:tcPr>
          <w:p w14:paraId="43AEFBAC" w14:textId="77777777" w:rsidR="00F5715D" w:rsidRPr="00BA0AE8" w:rsidRDefault="00F5715D" w:rsidP="00FC7F2C">
            <w:pPr>
              <w:spacing w:line="276" w:lineRule="auto"/>
              <w:jc w:val="center"/>
              <w:rPr>
                <w:rFonts w:ascii="Arial" w:eastAsia="Calibri" w:hAnsi="Arial" w:cs="Arial"/>
                <w:noProof/>
                <w:w w:val="95"/>
                <w:sz w:val="18"/>
                <w:szCs w:val="18"/>
                <w:lang w:val="sr-Latn-CS"/>
              </w:rPr>
            </w:pPr>
            <w:r w:rsidRPr="00BA0AE8">
              <w:rPr>
                <w:rFonts w:ascii="Arial" w:eastAsia="Calibri" w:hAnsi="Arial" w:cs="Arial"/>
                <w:noProof/>
                <w:w w:val="95"/>
                <w:sz w:val="18"/>
                <w:szCs w:val="18"/>
                <w:lang w:val="sr-Latn-CS"/>
              </w:rPr>
              <w:t>2025 (n)</w:t>
            </w:r>
          </w:p>
        </w:tc>
        <w:tc>
          <w:tcPr>
            <w:tcW w:w="2009" w:type="dxa"/>
            <w:gridSpan w:val="2"/>
            <w:shd w:val="clear" w:color="auto" w:fill="D9E2F3"/>
            <w:vAlign w:val="center"/>
          </w:tcPr>
          <w:p w14:paraId="2AF9D2FF" w14:textId="77777777" w:rsidR="00F5715D" w:rsidRPr="00BA0AE8" w:rsidRDefault="00F5715D" w:rsidP="00FC7F2C">
            <w:pPr>
              <w:spacing w:line="276" w:lineRule="auto"/>
              <w:jc w:val="center"/>
              <w:rPr>
                <w:rFonts w:ascii="Arial" w:eastAsia="Calibri" w:hAnsi="Arial" w:cs="Arial"/>
                <w:noProof/>
                <w:w w:val="95"/>
                <w:sz w:val="18"/>
                <w:szCs w:val="18"/>
                <w:lang w:val="sr-Latn-CS"/>
              </w:rPr>
            </w:pPr>
            <w:r w:rsidRPr="00BA0AE8">
              <w:rPr>
                <w:rFonts w:ascii="Arial" w:eastAsia="Calibri" w:hAnsi="Arial" w:cs="Arial"/>
                <w:noProof/>
                <w:w w:val="95"/>
                <w:sz w:val="18"/>
                <w:szCs w:val="18"/>
                <w:lang w:val="sr-Latn-CS"/>
              </w:rPr>
              <w:t>2026 (n+1)</w:t>
            </w:r>
          </w:p>
        </w:tc>
        <w:tc>
          <w:tcPr>
            <w:tcW w:w="2009" w:type="dxa"/>
            <w:shd w:val="clear" w:color="auto" w:fill="D9E2F3"/>
            <w:vAlign w:val="center"/>
          </w:tcPr>
          <w:p w14:paraId="4D204E7D" w14:textId="77777777" w:rsidR="00F5715D" w:rsidRPr="00BA0AE8" w:rsidRDefault="00F5715D" w:rsidP="00FC7F2C">
            <w:pPr>
              <w:spacing w:line="276" w:lineRule="auto"/>
              <w:jc w:val="center"/>
              <w:rPr>
                <w:rFonts w:ascii="Arial" w:eastAsia="Calibri" w:hAnsi="Arial" w:cs="Arial"/>
                <w:noProof/>
                <w:w w:val="95"/>
                <w:sz w:val="18"/>
                <w:szCs w:val="18"/>
                <w:lang w:val="sr-Latn-CS"/>
              </w:rPr>
            </w:pPr>
            <w:r w:rsidRPr="00BA0AE8">
              <w:rPr>
                <w:rFonts w:ascii="Arial" w:eastAsia="Calibri" w:hAnsi="Arial" w:cs="Arial"/>
                <w:noProof/>
                <w:w w:val="95"/>
                <w:sz w:val="18"/>
                <w:szCs w:val="18"/>
                <w:lang w:val="sr-Latn-CS"/>
              </w:rPr>
              <w:t>2027 (n+2)</w:t>
            </w:r>
          </w:p>
        </w:tc>
      </w:tr>
      <w:tr w:rsidR="00F5715D" w:rsidRPr="00BA0AE8" w14:paraId="4D3535B9" w14:textId="77777777" w:rsidTr="00FC7F2C">
        <w:tc>
          <w:tcPr>
            <w:tcW w:w="3041" w:type="dxa"/>
            <w:gridSpan w:val="2"/>
          </w:tcPr>
          <w:p w14:paraId="3E0B7A28" w14:textId="77777777" w:rsidR="00F5715D" w:rsidRPr="00BA0AE8" w:rsidRDefault="00F5715D" w:rsidP="00FC7F2C">
            <w:pPr>
              <w:spacing w:line="276" w:lineRule="auto"/>
              <w:rPr>
                <w:rFonts w:ascii="Arial" w:eastAsia="Calibri" w:hAnsi="Arial" w:cs="Arial"/>
                <w:noProof/>
                <w:w w:val="95"/>
                <w:sz w:val="18"/>
                <w:szCs w:val="18"/>
                <w:lang w:val="sr-Latn-CS"/>
              </w:rPr>
            </w:pPr>
            <w:r w:rsidRPr="00BA0AE8">
              <w:rPr>
                <w:rFonts w:ascii="Arial" w:eastAsia="Calibri" w:hAnsi="Arial" w:cs="Arial"/>
                <w:noProof/>
                <w:w w:val="95"/>
                <w:sz w:val="18"/>
                <w:szCs w:val="18"/>
                <w:lang w:val="sr-Latn-CS"/>
              </w:rPr>
              <w:t>Broj potvrđenih odluka na godišnjem nivou</w:t>
            </w:r>
          </w:p>
        </w:tc>
        <w:tc>
          <w:tcPr>
            <w:tcW w:w="2008" w:type="dxa"/>
            <w:vAlign w:val="center"/>
          </w:tcPr>
          <w:p w14:paraId="595A2F9D" w14:textId="645422F9" w:rsidR="00F5715D" w:rsidRPr="00BA0AE8" w:rsidRDefault="00F5715D" w:rsidP="00FC7F2C">
            <w:pPr>
              <w:spacing w:line="276" w:lineRule="auto"/>
              <w:jc w:val="center"/>
              <w:rPr>
                <w:rFonts w:ascii="Arial" w:eastAsia="Calibri" w:hAnsi="Arial" w:cs="Arial"/>
                <w:noProof/>
                <w:w w:val="95"/>
                <w:sz w:val="18"/>
                <w:szCs w:val="18"/>
                <w:lang w:val="sr-Latn-CS"/>
              </w:rPr>
            </w:pPr>
            <w:r w:rsidRPr="00BA0AE8">
              <w:rPr>
                <w:rFonts w:ascii="Arial" w:eastAsia="Calibri" w:hAnsi="Arial" w:cs="Arial"/>
                <w:noProof/>
                <w:w w:val="95"/>
                <w:sz w:val="18"/>
                <w:szCs w:val="18"/>
                <w:lang w:val="sr-Latn-CS"/>
              </w:rPr>
              <w:t>88</w:t>
            </w:r>
            <w:r w:rsidR="00882A80">
              <w:rPr>
                <w:rFonts w:ascii="Arial" w:eastAsia="Calibri" w:hAnsi="Arial" w:cs="Arial"/>
                <w:noProof/>
                <w:w w:val="95"/>
                <w:sz w:val="18"/>
                <w:szCs w:val="18"/>
                <w:lang w:val="sr-Latn-CS"/>
              </w:rPr>
              <w:t>,5</w:t>
            </w:r>
            <w:r w:rsidRPr="00BA0AE8">
              <w:rPr>
                <w:rFonts w:ascii="Arial" w:eastAsia="Calibri" w:hAnsi="Arial" w:cs="Arial"/>
                <w:noProof/>
                <w:w w:val="95"/>
                <w:sz w:val="18"/>
                <w:szCs w:val="18"/>
                <w:lang w:val="sr-Latn-CS"/>
              </w:rPr>
              <w:t>%</w:t>
            </w:r>
          </w:p>
        </w:tc>
        <w:tc>
          <w:tcPr>
            <w:tcW w:w="2009" w:type="dxa"/>
            <w:gridSpan w:val="2"/>
            <w:vAlign w:val="center"/>
          </w:tcPr>
          <w:p w14:paraId="73E18721" w14:textId="73883540" w:rsidR="00F5715D" w:rsidRPr="00BA0AE8" w:rsidRDefault="00882A80" w:rsidP="00FC7F2C">
            <w:pPr>
              <w:spacing w:line="276" w:lineRule="auto"/>
              <w:jc w:val="center"/>
              <w:rPr>
                <w:rFonts w:ascii="Arial" w:eastAsia="Calibri" w:hAnsi="Arial" w:cs="Arial"/>
                <w:noProof/>
                <w:w w:val="95"/>
                <w:sz w:val="18"/>
                <w:szCs w:val="18"/>
                <w:lang w:val="sr-Latn-CS"/>
              </w:rPr>
            </w:pPr>
            <w:r>
              <w:rPr>
                <w:rFonts w:ascii="Arial" w:eastAsia="Calibri" w:hAnsi="Arial" w:cs="Arial"/>
                <w:noProof/>
                <w:w w:val="95"/>
                <w:sz w:val="18"/>
                <w:szCs w:val="18"/>
                <w:lang w:val="sr-Latn-CS"/>
              </w:rPr>
              <w:t>88,7</w:t>
            </w:r>
            <w:r w:rsidR="00F5715D" w:rsidRPr="00BA0AE8">
              <w:rPr>
                <w:rFonts w:ascii="Arial" w:eastAsia="Calibri" w:hAnsi="Arial" w:cs="Arial"/>
                <w:noProof/>
                <w:w w:val="95"/>
                <w:sz w:val="18"/>
                <w:szCs w:val="18"/>
                <w:lang w:val="sr-Latn-CS"/>
              </w:rPr>
              <w:t>%</w:t>
            </w:r>
          </w:p>
        </w:tc>
        <w:tc>
          <w:tcPr>
            <w:tcW w:w="2009" w:type="dxa"/>
            <w:vAlign w:val="center"/>
          </w:tcPr>
          <w:p w14:paraId="2E09E8D0" w14:textId="58FE5855" w:rsidR="00F5715D" w:rsidRPr="00BA0AE8" w:rsidRDefault="00882A80" w:rsidP="00FC7F2C">
            <w:pPr>
              <w:spacing w:line="276" w:lineRule="auto"/>
              <w:jc w:val="center"/>
              <w:rPr>
                <w:rFonts w:ascii="Arial" w:eastAsia="Calibri" w:hAnsi="Arial" w:cs="Arial"/>
                <w:noProof/>
                <w:w w:val="95"/>
                <w:sz w:val="18"/>
                <w:szCs w:val="18"/>
                <w:lang w:val="sr-Latn-CS"/>
              </w:rPr>
            </w:pPr>
            <w:r>
              <w:rPr>
                <w:rFonts w:ascii="Arial" w:eastAsia="Calibri" w:hAnsi="Arial" w:cs="Arial"/>
                <w:noProof/>
                <w:w w:val="95"/>
                <w:sz w:val="18"/>
                <w:szCs w:val="18"/>
                <w:lang w:val="sr-Latn-CS"/>
              </w:rPr>
              <w:t>89</w:t>
            </w:r>
            <w:r w:rsidR="00F5715D" w:rsidRPr="00BA0AE8">
              <w:rPr>
                <w:rFonts w:ascii="Arial" w:eastAsia="Calibri" w:hAnsi="Arial" w:cs="Arial"/>
                <w:noProof/>
                <w:w w:val="95"/>
                <w:sz w:val="18"/>
                <w:szCs w:val="18"/>
                <w:lang w:val="sr-Latn-CS"/>
              </w:rPr>
              <w:t>%</w:t>
            </w:r>
          </w:p>
        </w:tc>
      </w:tr>
      <w:tr w:rsidR="00F5715D" w:rsidRPr="00BA0AE8" w14:paraId="6153AAEC" w14:textId="77777777" w:rsidTr="00FC7F2C">
        <w:tc>
          <w:tcPr>
            <w:tcW w:w="3041" w:type="dxa"/>
            <w:gridSpan w:val="2"/>
          </w:tcPr>
          <w:p w14:paraId="0D5AE2F6" w14:textId="77777777" w:rsidR="00F5715D" w:rsidRPr="00BA0AE8" w:rsidRDefault="00F5715D" w:rsidP="00FC7F2C">
            <w:pPr>
              <w:spacing w:line="276" w:lineRule="auto"/>
              <w:rPr>
                <w:rFonts w:ascii="Arial" w:eastAsia="Calibri" w:hAnsi="Arial" w:cs="Arial"/>
                <w:noProof/>
                <w:w w:val="95"/>
                <w:sz w:val="18"/>
                <w:szCs w:val="18"/>
                <w:lang w:val="sr-Latn-CS"/>
              </w:rPr>
            </w:pPr>
          </w:p>
        </w:tc>
        <w:tc>
          <w:tcPr>
            <w:tcW w:w="2008" w:type="dxa"/>
            <w:vAlign w:val="center"/>
          </w:tcPr>
          <w:p w14:paraId="72C1A84B" w14:textId="77777777" w:rsidR="00F5715D" w:rsidRPr="00BA0AE8" w:rsidRDefault="00F5715D" w:rsidP="00FC7F2C">
            <w:pPr>
              <w:spacing w:line="276" w:lineRule="auto"/>
              <w:jc w:val="center"/>
              <w:rPr>
                <w:rFonts w:ascii="Arial" w:eastAsia="Calibri" w:hAnsi="Arial" w:cs="Arial"/>
                <w:noProof/>
                <w:w w:val="95"/>
                <w:sz w:val="18"/>
                <w:szCs w:val="18"/>
                <w:lang w:val="sr-Latn-CS"/>
              </w:rPr>
            </w:pPr>
          </w:p>
        </w:tc>
        <w:tc>
          <w:tcPr>
            <w:tcW w:w="2009" w:type="dxa"/>
            <w:gridSpan w:val="2"/>
            <w:vAlign w:val="center"/>
          </w:tcPr>
          <w:p w14:paraId="0A62368B" w14:textId="77777777" w:rsidR="00F5715D" w:rsidRPr="00BA0AE8" w:rsidRDefault="00F5715D" w:rsidP="00FC7F2C">
            <w:pPr>
              <w:spacing w:line="276" w:lineRule="auto"/>
              <w:jc w:val="center"/>
              <w:rPr>
                <w:rFonts w:ascii="Arial" w:eastAsia="Calibri" w:hAnsi="Arial" w:cs="Arial"/>
                <w:noProof/>
                <w:w w:val="95"/>
                <w:sz w:val="18"/>
                <w:szCs w:val="18"/>
                <w:lang w:val="sr-Latn-CS"/>
              </w:rPr>
            </w:pPr>
          </w:p>
        </w:tc>
        <w:tc>
          <w:tcPr>
            <w:tcW w:w="2009" w:type="dxa"/>
            <w:vAlign w:val="center"/>
          </w:tcPr>
          <w:p w14:paraId="74D3182F" w14:textId="77777777" w:rsidR="00F5715D" w:rsidRPr="00BA0AE8" w:rsidRDefault="00F5715D" w:rsidP="00FC7F2C">
            <w:pPr>
              <w:spacing w:line="276" w:lineRule="auto"/>
              <w:jc w:val="center"/>
              <w:rPr>
                <w:rFonts w:ascii="Arial" w:eastAsia="Calibri" w:hAnsi="Arial" w:cs="Arial"/>
                <w:noProof/>
                <w:w w:val="95"/>
                <w:sz w:val="18"/>
                <w:szCs w:val="18"/>
                <w:lang w:val="sr-Latn-CS"/>
              </w:rPr>
            </w:pPr>
          </w:p>
        </w:tc>
      </w:tr>
      <w:tr w:rsidR="00F5715D" w:rsidRPr="00BA0AE8" w14:paraId="13025DCC" w14:textId="77777777" w:rsidTr="00FC7F2C">
        <w:tc>
          <w:tcPr>
            <w:tcW w:w="988" w:type="dxa"/>
            <w:shd w:val="clear" w:color="auto" w:fill="D9E2F3"/>
          </w:tcPr>
          <w:p w14:paraId="61D116A5" w14:textId="77777777" w:rsidR="00F5715D" w:rsidRPr="00BA0AE8" w:rsidRDefault="00F5715D" w:rsidP="00FC7F2C">
            <w:pPr>
              <w:spacing w:line="276" w:lineRule="auto"/>
              <w:jc w:val="center"/>
              <w:rPr>
                <w:rFonts w:ascii="Arial" w:eastAsia="Calibri" w:hAnsi="Arial" w:cs="Arial"/>
                <w:b/>
                <w:noProof/>
                <w:w w:val="95"/>
                <w:sz w:val="18"/>
                <w:szCs w:val="18"/>
                <w:lang w:val="sr-Latn-CS"/>
              </w:rPr>
            </w:pPr>
            <w:r w:rsidRPr="00BA0AE8">
              <w:rPr>
                <w:rFonts w:ascii="Arial" w:eastAsia="Calibri" w:hAnsi="Arial" w:cs="Arial"/>
                <w:b/>
                <w:noProof/>
                <w:w w:val="95"/>
                <w:sz w:val="18"/>
                <w:szCs w:val="18"/>
                <w:lang w:val="sr-Latn-CS"/>
              </w:rPr>
              <w:t>Redni broj</w:t>
            </w:r>
          </w:p>
        </w:tc>
        <w:tc>
          <w:tcPr>
            <w:tcW w:w="2053" w:type="dxa"/>
            <w:shd w:val="clear" w:color="auto" w:fill="D9E2F3"/>
          </w:tcPr>
          <w:p w14:paraId="2D5E9BE6" w14:textId="77777777" w:rsidR="00F5715D" w:rsidRPr="00BA0AE8" w:rsidRDefault="00F5715D" w:rsidP="00FC7F2C">
            <w:pPr>
              <w:spacing w:line="276" w:lineRule="auto"/>
              <w:jc w:val="center"/>
              <w:rPr>
                <w:rFonts w:ascii="Arial" w:eastAsia="Calibri" w:hAnsi="Arial" w:cs="Arial"/>
                <w:b/>
                <w:noProof/>
                <w:w w:val="95"/>
                <w:sz w:val="18"/>
                <w:szCs w:val="18"/>
                <w:lang w:val="sr-Latn-CS"/>
              </w:rPr>
            </w:pPr>
            <w:r w:rsidRPr="00BA0AE8">
              <w:rPr>
                <w:rFonts w:ascii="Arial" w:eastAsia="Calibri" w:hAnsi="Arial" w:cs="Arial"/>
                <w:b/>
                <w:noProof/>
                <w:w w:val="95"/>
                <w:sz w:val="18"/>
                <w:szCs w:val="18"/>
                <w:lang w:val="sr-Latn-CS"/>
              </w:rPr>
              <w:t>Naziv aktivnosti za 2025. godinu</w:t>
            </w:r>
          </w:p>
        </w:tc>
        <w:tc>
          <w:tcPr>
            <w:tcW w:w="3013" w:type="dxa"/>
            <w:gridSpan w:val="2"/>
            <w:shd w:val="clear" w:color="auto" w:fill="D9E2F3"/>
          </w:tcPr>
          <w:p w14:paraId="218F85DF" w14:textId="77777777" w:rsidR="00F5715D" w:rsidRPr="00BA0AE8" w:rsidRDefault="00F5715D" w:rsidP="00FC7F2C">
            <w:pPr>
              <w:spacing w:line="276" w:lineRule="auto"/>
              <w:jc w:val="center"/>
              <w:rPr>
                <w:rFonts w:ascii="Arial" w:eastAsia="Calibri" w:hAnsi="Arial" w:cs="Arial"/>
                <w:b/>
                <w:noProof/>
                <w:w w:val="95"/>
                <w:sz w:val="18"/>
                <w:szCs w:val="18"/>
                <w:lang w:val="sr-Latn-CS"/>
              </w:rPr>
            </w:pPr>
            <w:r w:rsidRPr="00BA0AE8">
              <w:rPr>
                <w:rFonts w:ascii="Arial" w:eastAsia="Calibri" w:hAnsi="Arial" w:cs="Arial"/>
                <w:b/>
                <w:noProof/>
                <w:w w:val="95"/>
                <w:sz w:val="18"/>
                <w:szCs w:val="18"/>
                <w:lang w:val="sr-Latn-CS"/>
              </w:rPr>
              <w:t xml:space="preserve">Rok izvršenja </w:t>
            </w:r>
          </w:p>
          <w:p w14:paraId="1A0F8226" w14:textId="77777777" w:rsidR="00F5715D" w:rsidRPr="00BA0AE8" w:rsidRDefault="00F5715D" w:rsidP="00FC7F2C">
            <w:pPr>
              <w:spacing w:line="276" w:lineRule="auto"/>
              <w:jc w:val="center"/>
              <w:rPr>
                <w:rFonts w:ascii="Arial" w:eastAsia="Calibri" w:hAnsi="Arial" w:cs="Arial"/>
                <w:noProof/>
                <w:w w:val="95"/>
                <w:sz w:val="18"/>
                <w:szCs w:val="18"/>
                <w:lang w:val="sr-Latn-CS"/>
              </w:rPr>
            </w:pPr>
            <w:r w:rsidRPr="00BA0AE8">
              <w:rPr>
                <w:rFonts w:ascii="Arial" w:eastAsia="Calibri" w:hAnsi="Arial" w:cs="Arial"/>
                <w:noProof/>
                <w:w w:val="95"/>
                <w:sz w:val="18"/>
                <w:szCs w:val="18"/>
                <w:lang w:val="sr-Latn-CS"/>
              </w:rPr>
              <w:t>(po kvartalima u 2025. godini)</w:t>
            </w:r>
          </w:p>
        </w:tc>
        <w:tc>
          <w:tcPr>
            <w:tcW w:w="3013" w:type="dxa"/>
            <w:gridSpan w:val="2"/>
            <w:shd w:val="clear" w:color="auto" w:fill="D9E2F3"/>
          </w:tcPr>
          <w:p w14:paraId="60009FE1" w14:textId="77777777" w:rsidR="00F5715D" w:rsidRPr="00BA0AE8" w:rsidRDefault="00F5715D" w:rsidP="00FC7F2C">
            <w:pPr>
              <w:spacing w:line="276" w:lineRule="auto"/>
              <w:jc w:val="center"/>
              <w:rPr>
                <w:rFonts w:ascii="Arial" w:eastAsia="Calibri" w:hAnsi="Arial" w:cs="Arial"/>
                <w:b/>
                <w:noProof/>
                <w:w w:val="95"/>
                <w:sz w:val="18"/>
                <w:szCs w:val="18"/>
                <w:lang w:val="sr-Latn-CS"/>
              </w:rPr>
            </w:pPr>
            <w:r w:rsidRPr="00BA0AE8">
              <w:rPr>
                <w:rFonts w:ascii="Arial" w:eastAsia="Calibri" w:hAnsi="Arial" w:cs="Arial"/>
                <w:b/>
                <w:noProof/>
                <w:w w:val="95"/>
                <w:sz w:val="18"/>
                <w:szCs w:val="18"/>
                <w:lang w:val="sr-Latn-CS"/>
              </w:rPr>
              <w:t xml:space="preserve">Nositelj </w:t>
            </w:r>
            <w:r w:rsidRPr="00BA0AE8">
              <w:rPr>
                <w:rFonts w:ascii="Arial" w:eastAsia="Calibri" w:hAnsi="Arial" w:cs="Arial"/>
                <w:noProof/>
                <w:w w:val="95"/>
                <w:sz w:val="18"/>
                <w:szCs w:val="18"/>
                <w:lang w:val="sr-Latn-CS"/>
              </w:rPr>
              <w:t>(najmanji organizacijski dio)</w:t>
            </w:r>
          </w:p>
        </w:tc>
      </w:tr>
      <w:tr w:rsidR="00F5715D" w:rsidRPr="00BA0AE8" w14:paraId="330F3ACA" w14:textId="77777777" w:rsidTr="00FC7F2C">
        <w:tc>
          <w:tcPr>
            <w:tcW w:w="988" w:type="dxa"/>
            <w:vAlign w:val="center"/>
          </w:tcPr>
          <w:p w14:paraId="5CD51387" w14:textId="77777777" w:rsidR="00F5715D" w:rsidRPr="00BA0AE8" w:rsidRDefault="00F5715D" w:rsidP="00FC7F2C">
            <w:pPr>
              <w:spacing w:line="276" w:lineRule="auto"/>
              <w:rPr>
                <w:rFonts w:ascii="Arial" w:eastAsia="Calibri" w:hAnsi="Arial" w:cs="Arial"/>
                <w:noProof/>
                <w:w w:val="95"/>
                <w:sz w:val="18"/>
                <w:szCs w:val="18"/>
                <w:lang w:val="sr-Latn-CS"/>
              </w:rPr>
            </w:pPr>
            <w:r w:rsidRPr="00BA0AE8">
              <w:rPr>
                <w:rFonts w:ascii="Arial" w:eastAsia="Calibri" w:hAnsi="Arial" w:cs="Arial"/>
                <w:noProof/>
                <w:w w:val="95"/>
                <w:sz w:val="18"/>
                <w:szCs w:val="18"/>
                <w:lang w:val="sr-Latn-CS"/>
              </w:rPr>
              <w:t>1.</w:t>
            </w:r>
          </w:p>
        </w:tc>
        <w:tc>
          <w:tcPr>
            <w:tcW w:w="2053" w:type="dxa"/>
          </w:tcPr>
          <w:p w14:paraId="755B19A0" w14:textId="77777777" w:rsidR="00F5715D" w:rsidRPr="00BA0AE8" w:rsidRDefault="00F5715D" w:rsidP="00FC7F2C">
            <w:pPr>
              <w:spacing w:line="276" w:lineRule="auto"/>
              <w:rPr>
                <w:rFonts w:ascii="Arial" w:eastAsia="Calibri" w:hAnsi="Arial" w:cs="Arial"/>
                <w:noProof/>
                <w:w w:val="95"/>
                <w:sz w:val="18"/>
                <w:szCs w:val="18"/>
                <w:lang w:val="sr-Latn-CS"/>
              </w:rPr>
            </w:pPr>
            <w:r w:rsidRPr="00BA0AE8">
              <w:rPr>
                <w:rFonts w:ascii="Arial" w:eastAsia="Calibri" w:hAnsi="Arial" w:cs="Arial"/>
                <w:noProof/>
                <w:w w:val="95"/>
                <w:sz w:val="18"/>
                <w:szCs w:val="18"/>
                <w:lang w:val="sr-Latn-CS"/>
              </w:rPr>
              <w:t>Analiza potvrđenih ukinutih i preinačenih odluka u cilju ujednačavanje sudske prakse i unapređenja kvaliteta sudskih odluka</w:t>
            </w:r>
          </w:p>
        </w:tc>
        <w:tc>
          <w:tcPr>
            <w:tcW w:w="3013" w:type="dxa"/>
            <w:gridSpan w:val="2"/>
            <w:vAlign w:val="center"/>
          </w:tcPr>
          <w:p w14:paraId="42F30B6E" w14:textId="77777777" w:rsidR="00F5715D" w:rsidRPr="00BA0AE8" w:rsidRDefault="00F5715D" w:rsidP="00FC7F2C">
            <w:pPr>
              <w:spacing w:line="276" w:lineRule="auto"/>
              <w:jc w:val="center"/>
              <w:rPr>
                <w:rFonts w:ascii="Arial" w:eastAsia="Calibri" w:hAnsi="Arial" w:cs="Arial"/>
                <w:noProof/>
                <w:w w:val="95"/>
                <w:sz w:val="18"/>
                <w:szCs w:val="18"/>
                <w:lang w:val="sr-Latn-CS"/>
              </w:rPr>
            </w:pPr>
            <w:r w:rsidRPr="00BA0AE8">
              <w:rPr>
                <w:rFonts w:ascii="Arial" w:eastAsia="Calibri" w:hAnsi="Arial" w:cs="Arial"/>
                <w:noProof/>
                <w:w w:val="95"/>
                <w:sz w:val="18"/>
                <w:szCs w:val="18"/>
                <w:lang w:val="sr-Latn-CS"/>
              </w:rPr>
              <w:t>I-IV</w:t>
            </w:r>
          </w:p>
        </w:tc>
        <w:tc>
          <w:tcPr>
            <w:tcW w:w="3013" w:type="dxa"/>
            <w:gridSpan w:val="2"/>
            <w:vAlign w:val="center"/>
          </w:tcPr>
          <w:p w14:paraId="7DF7023D" w14:textId="77777777" w:rsidR="00882A80" w:rsidRPr="00BA0AE8" w:rsidRDefault="00882A80" w:rsidP="00882A80">
            <w:pPr>
              <w:spacing w:line="276" w:lineRule="auto"/>
              <w:jc w:val="center"/>
              <w:rPr>
                <w:rFonts w:ascii="Arial" w:eastAsia="Calibri" w:hAnsi="Arial" w:cs="Arial"/>
                <w:noProof/>
                <w:w w:val="95"/>
                <w:sz w:val="18"/>
                <w:szCs w:val="18"/>
                <w:lang w:val="sr-Latn-CS"/>
              </w:rPr>
            </w:pPr>
            <w:r>
              <w:rPr>
                <w:rFonts w:ascii="Arial" w:eastAsia="Calibri" w:hAnsi="Arial" w:cs="Arial"/>
                <w:noProof/>
                <w:w w:val="95"/>
                <w:sz w:val="18"/>
                <w:szCs w:val="18"/>
                <w:lang w:val="sr-Latn-CS"/>
              </w:rPr>
              <w:t>Predsjednik</w:t>
            </w:r>
            <w:r w:rsidRPr="00BA0AE8">
              <w:rPr>
                <w:rFonts w:ascii="Arial" w:eastAsia="Calibri" w:hAnsi="Arial" w:cs="Arial"/>
                <w:noProof/>
                <w:w w:val="95"/>
                <w:sz w:val="18"/>
                <w:szCs w:val="18"/>
                <w:lang w:val="sr-Latn-CS"/>
              </w:rPr>
              <w:t xml:space="preserve"> suda</w:t>
            </w:r>
          </w:p>
          <w:p w14:paraId="081DE689" w14:textId="77777777" w:rsidR="00882A80" w:rsidRPr="00BA0AE8" w:rsidRDefault="00882A80" w:rsidP="00882A80">
            <w:pPr>
              <w:spacing w:line="276" w:lineRule="auto"/>
              <w:jc w:val="center"/>
              <w:rPr>
                <w:rFonts w:ascii="Arial" w:eastAsia="Calibri" w:hAnsi="Arial" w:cs="Arial"/>
                <w:noProof/>
                <w:w w:val="95"/>
                <w:sz w:val="18"/>
                <w:szCs w:val="18"/>
                <w:lang w:val="sr-Latn-CS"/>
              </w:rPr>
            </w:pPr>
            <w:r>
              <w:rPr>
                <w:rFonts w:ascii="Arial" w:eastAsia="Calibri" w:hAnsi="Arial" w:cs="Arial"/>
                <w:noProof/>
                <w:w w:val="95"/>
                <w:sz w:val="18"/>
                <w:szCs w:val="18"/>
                <w:lang w:val="sr-Latn-CS"/>
              </w:rPr>
              <w:t>Predsjednici sudskih odjeljenja</w:t>
            </w:r>
          </w:p>
          <w:p w14:paraId="5DE84796" w14:textId="77777777" w:rsidR="00F5715D" w:rsidRPr="00BA0AE8" w:rsidRDefault="00F5715D" w:rsidP="00BA0AE8">
            <w:pPr>
              <w:spacing w:line="276" w:lineRule="auto"/>
              <w:jc w:val="center"/>
              <w:rPr>
                <w:rFonts w:ascii="Arial" w:eastAsia="Calibri" w:hAnsi="Arial" w:cs="Arial"/>
                <w:noProof/>
                <w:w w:val="95"/>
                <w:sz w:val="18"/>
                <w:szCs w:val="18"/>
                <w:lang w:val="sr-Latn-CS"/>
              </w:rPr>
            </w:pPr>
          </w:p>
        </w:tc>
      </w:tr>
      <w:tr w:rsidR="00F5715D" w:rsidRPr="00BA0AE8" w14:paraId="6219EAE6" w14:textId="77777777" w:rsidTr="00FC7F2C">
        <w:tc>
          <w:tcPr>
            <w:tcW w:w="988" w:type="dxa"/>
            <w:vAlign w:val="center"/>
          </w:tcPr>
          <w:p w14:paraId="6A4F242F" w14:textId="77777777" w:rsidR="00F5715D" w:rsidRPr="00BA0AE8" w:rsidRDefault="00F5715D" w:rsidP="00FC7F2C">
            <w:pPr>
              <w:spacing w:line="276" w:lineRule="auto"/>
              <w:rPr>
                <w:rFonts w:ascii="Arial" w:eastAsia="Calibri" w:hAnsi="Arial" w:cs="Arial"/>
                <w:noProof/>
                <w:w w:val="95"/>
                <w:sz w:val="18"/>
                <w:szCs w:val="18"/>
                <w:lang w:val="sr-Latn-CS"/>
              </w:rPr>
            </w:pPr>
            <w:r w:rsidRPr="00BA0AE8">
              <w:rPr>
                <w:rFonts w:ascii="Arial" w:eastAsia="Calibri" w:hAnsi="Arial" w:cs="Arial"/>
                <w:noProof/>
                <w:w w:val="95"/>
                <w:sz w:val="18"/>
                <w:szCs w:val="18"/>
                <w:lang w:val="sr-Latn-CS"/>
              </w:rPr>
              <w:t>2</w:t>
            </w:r>
          </w:p>
        </w:tc>
        <w:tc>
          <w:tcPr>
            <w:tcW w:w="2053" w:type="dxa"/>
          </w:tcPr>
          <w:p w14:paraId="792BFFE1" w14:textId="77777777" w:rsidR="00F5715D" w:rsidRPr="00BA0AE8" w:rsidRDefault="00F5715D" w:rsidP="00FC7F2C">
            <w:pPr>
              <w:spacing w:line="276" w:lineRule="auto"/>
              <w:rPr>
                <w:rFonts w:ascii="Arial" w:eastAsia="Calibri" w:hAnsi="Arial" w:cs="Arial"/>
                <w:noProof/>
                <w:w w:val="95"/>
                <w:sz w:val="18"/>
                <w:szCs w:val="18"/>
                <w:lang w:val="sr-Latn-CS"/>
              </w:rPr>
            </w:pPr>
            <w:r w:rsidRPr="00BA0AE8">
              <w:rPr>
                <w:rFonts w:ascii="Arial" w:eastAsia="Calibri" w:hAnsi="Arial" w:cs="Arial"/>
                <w:noProof/>
                <w:w w:val="95"/>
                <w:sz w:val="18"/>
                <w:szCs w:val="18"/>
                <w:lang w:val="sr-Latn-CS"/>
              </w:rPr>
              <w:t>Analiza potvrđenih, preinačenih i ukinutih odluka, radi osiguranja jedinstvenog pristupa u pogledu kaznene politike</w:t>
            </w:r>
          </w:p>
        </w:tc>
        <w:tc>
          <w:tcPr>
            <w:tcW w:w="3013" w:type="dxa"/>
            <w:gridSpan w:val="2"/>
            <w:vAlign w:val="center"/>
          </w:tcPr>
          <w:p w14:paraId="28044EA7" w14:textId="3774CFB3" w:rsidR="00F5715D" w:rsidRPr="00BA0AE8" w:rsidRDefault="00BA0AE8" w:rsidP="00FC7F2C">
            <w:pPr>
              <w:spacing w:line="276" w:lineRule="auto"/>
              <w:jc w:val="center"/>
              <w:rPr>
                <w:rFonts w:ascii="Arial" w:eastAsia="Calibri" w:hAnsi="Arial" w:cs="Arial"/>
                <w:noProof/>
                <w:w w:val="95"/>
                <w:sz w:val="18"/>
                <w:szCs w:val="18"/>
                <w:lang w:val="sr-Latn-CS"/>
              </w:rPr>
            </w:pPr>
            <w:r>
              <w:rPr>
                <w:rFonts w:ascii="Arial" w:eastAsia="Calibri" w:hAnsi="Arial" w:cs="Arial"/>
                <w:noProof/>
                <w:w w:val="95"/>
                <w:sz w:val="18"/>
                <w:szCs w:val="18"/>
                <w:lang w:val="sr-Latn-CS"/>
              </w:rPr>
              <w:t>I-IV</w:t>
            </w:r>
          </w:p>
        </w:tc>
        <w:tc>
          <w:tcPr>
            <w:tcW w:w="3013" w:type="dxa"/>
            <w:gridSpan w:val="2"/>
            <w:vAlign w:val="center"/>
          </w:tcPr>
          <w:p w14:paraId="402DFFE1" w14:textId="77777777" w:rsidR="00882A80" w:rsidRPr="00BA0AE8" w:rsidRDefault="00882A80" w:rsidP="00882A80">
            <w:pPr>
              <w:spacing w:line="276" w:lineRule="auto"/>
              <w:jc w:val="center"/>
              <w:rPr>
                <w:rFonts w:ascii="Arial" w:eastAsia="Calibri" w:hAnsi="Arial" w:cs="Arial"/>
                <w:noProof/>
                <w:w w:val="95"/>
                <w:sz w:val="18"/>
                <w:szCs w:val="18"/>
                <w:lang w:val="sr-Latn-CS"/>
              </w:rPr>
            </w:pPr>
            <w:r>
              <w:rPr>
                <w:rFonts w:ascii="Arial" w:eastAsia="Calibri" w:hAnsi="Arial" w:cs="Arial"/>
                <w:noProof/>
                <w:w w:val="95"/>
                <w:sz w:val="18"/>
                <w:szCs w:val="18"/>
                <w:lang w:val="sr-Latn-CS"/>
              </w:rPr>
              <w:t>Predsjednik</w:t>
            </w:r>
            <w:r w:rsidRPr="00BA0AE8">
              <w:rPr>
                <w:rFonts w:ascii="Arial" w:eastAsia="Calibri" w:hAnsi="Arial" w:cs="Arial"/>
                <w:noProof/>
                <w:w w:val="95"/>
                <w:sz w:val="18"/>
                <w:szCs w:val="18"/>
                <w:lang w:val="sr-Latn-CS"/>
              </w:rPr>
              <w:t xml:space="preserve"> suda</w:t>
            </w:r>
          </w:p>
          <w:p w14:paraId="3FBE1F86" w14:textId="77777777" w:rsidR="00882A80" w:rsidRPr="00BA0AE8" w:rsidRDefault="00882A80" w:rsidP="00882A80">
            <w:pPr>
              <w:spacing w:line="276" w:lineRule="auto"/>
              <w:jc w:val="center"/>
              <w:rPr>
                <w:rFonts w:ascii="Arial" w:eastAsia="Calibri" w:hAnsi="Arial" w:cs="Arial"/>
                <w:noProof/>
                <w:w w:val="95"/>
                <w:sz w:val="18"/>
                <w:szCs w:val="18"/>
                <w:lang w:val="sr-Latn-CS"/>
              </w:rPr>
            </w:pPr>
            <w:r>
              <w:rPr>
                <w:rFonts w:ascii="Arial" w:eastAsia="Calibri" w:hAnsi="Arial" w:cs="Arial"/>
                <w:noProof/>
                <w:w w:val="95"/>
                <w:sz w:val="18"/>
                <w:szCs w:val="18"/>
                <w:lang w:val="sr-Latn-CS"/>
              </w:rPr>
              <w:t>Predsjednici sudskih odjeljenja</w:t>
            </w:r>
          </w:p>
          <w:p w14:paraId="484A3682" w14:textId="77777777" w:rsidR="00F5715D" w:rsidRPr="00BA0AE8" w:rsidRDefault="00F5715D" w:rsidP="00FC7F2C">
            <w:pPr>
              <w:spacing w:line="276" w:lineRule="auto"/>
              <w:jc w:val="center"/>
              <w:rPr>
                <w:rFonts w:ascii="Arial" w:eastAsia="Calibri" w:hAnsi="Arial" w:cs="Arial"/>
                <w:noProof/>
                <w:w w:val="95"/>
                <w:sz w:val="18"/>
                <w:szCs w:val="18"/>
                <w:lang w:val="sr-Latn-CS"/>
              </w:rPr>
            </w:pPr>
          </w:p>
        </w:tc>
      </w:tr>
      <w:tr w:rsidR="00F5715D" w:rsidRPr="00BA0AE8" w14:paraId="70E5FAF0" w14:textId="77777777" w:rsidTr="00FC7F2C">
        <w:tc>
          <w:tcPr>
            <w:tcW w:w="988" w:type="dxa"/>
            <w:vAlign w:val="center"/>
          </w:tcPr>
          <w:p w14:paraId="175552F2" w14:textId="271314CF" w:rsidR="00F5715D" w:rsidRPr="00BA0AE8" w:rsidRDefault="00EC44D7" w:rsidP="00FC7F2C">
            <w:pPr>
              <w:spacing w:line="276" w:lineRule="auto"/>
              <w:rPr>
                <w:rFonts w:ascii="Arial" w:eastAsia="Calibri" w:hAnsi="Arial" w:cs="Arial"/>
                <w:noProof/>
                <w:w w:val="95"/>
                <w:sz w:val="18"/>
                <w:szCs w:val="18"/>
                <w:lang w:val="sr-Latn-CS"/>
              </w:rPr>
            </w:pPr>
            <w:r>
              <w:rPr>
                <w:rFonts w:ascii="Arial" w:eastAsia="Calibri" w:hAnsi="Arial" w:cs="Arial"/>
                <w:noProof/>
                <w:w w:val="95"/>
                <w:sz w:val="18"/>
                <w:szCs w:val="18"/>
                <w:lang w:val="sr-Latn-CS"/>
              </w:rPr>
              <w:t>3.</w:t>
            </w:r>
          </w:p>
        </w:tc>
        <w:tc>
          <w:tcPr>
            <w:tcW w:w="2053" w:type="dxa"/>
          </w:tcPr>
          <w:p w14:paraId="3F5BDC24" w14:textId="77777777" w:rsidR="00F5715D" w:rsidRPr="00BA0AE8" w:rsidRDefault="00F5715D" w:rsidP="00FC7F2C">
            <w:pPr>
              <w:spacing w:line="276" w:lineRule="auto"/>
              <w:rPr>
                <w:rFonts w:ascii="Arial" w:eastAsia="Calibri" w:hAnsi="Arial" w:cs="Arial"/>
                <w:noProof/>
                <w:w w:val="95"/>
                <w:sz w:val="18"/>
                <w:szCs w:val="18"/>
                <w:lang w:val="sr-Latn-CS"/>
              </w:rPr>
            </w:pPr>
            <w:r w:rsidRPr="00BA0AE8">
              <w:rPr>
                <w:rFonts w:ascii="Arial" w:eastAsia="Calibri" w:hAnsi="Arial" w:cs="Arial"/>
                <w:noProof/>
                <w:w w:val="95"/>
                <w:sz w:val="18"/>
                <w:szCs w:val="18"/>
                <w:lang w:val="sr-Latn-CS"/>
              </w:rPr>
              <w:t>Održavanje stručnih kolegija radi analize kvaliteta sudskih odluka</w:t>
            </w:r>
          </w:p>
        </w:tc>
        <w:tc>
          <w:tcPr>
            <w:tcW w:w="3013" w:type="dxa"/>
            <w:gridSpan w:val="2"/>
            <w:vAlign w:val="center"/>
          </w:tcPr>
          <w:p w14:paraId="42191CD5" w14:textId="5136F1D0" w:rsidR="00F5715D" w:rsidRPr="00BA0AE8" w:rsidRDefault="00BA0AE8" w:rsidP="00FC7F2C">
            <w:pPr>
              <w:spacing w:line="276" w:lineRule="auto"/>
              <w:jc w:val="center"/>
              <w:rPr>
                <w:rFonts w:ascii="Arial" w:eastAsia="Calibri" w:hAnsi="Arial" w:cs="Arial"/>
                <w:noProof/>
                <w:w w:val="95"/>
                <w:sz w:val="18"/>
                <w:szCs w:val="18"/>
                <w:lang w:val="sr-Latn-CS"/>
              </w:rPr>
            </w:pPr>
            <w:r>
              <w:rPr>
                <w:rFonts w:ascii="Arial" w:eastAsia="Calibri" w:hAnsi="Arial" w:cs="Arial"/>
                <w:noProof/>
                <w:w w:val="95"/>
                <w:sz w:val="18"/>
                <w:szCs w:val="18"/>
                <w:lang w:val="sr-Latn-CS"/>
              </w:rPr>
              <w:t>I-IV</w:t>
            </w:r>
          </w:p>
        </w:tc>
        <w:tc>
          <w:tcPr>
            <w:tcW w:w="3013" w:type="dxa"/>
            <w:gridSpan w:val="2"/>
            <w:vAlign w:val="center"/>
          </w:tcPr>
          <w:p w14:paraId="749AEEF7" w14:textId="77777777" w:rsidR="00882A80" w:rsidRPr="00BA0AE8" w:rsidRDefault="00882A80" w:rsidP="00882A80">
            <w:pPr>
              <w:spacing w:line="276" w:lineRule="auto"/>
              <w:jc w:val="center"/>
              <w:rPr>
                <w:rFonts w:ascii="Arial" w:eastAsia="Calibri" w:hAnsi="Arial" w:cs="Arial"/>
                <w:noProof/>
                <w:w w:val="95"/>
                <w:sz w:val="18"/>
                <w:szCs w:val="18"/>
                <w:lang w:val="sr-Latn-CS"/>
              </w:rPr>
            </w:pPr>
            <w:r>
              <w:rPr>
                <w:rFonts w:ascii="Arial" w:eastAsia="Calibri" w:hAnsi="Arial" w:cs="Arial"/>
                <w:noProof/>
                <w:w w:val="95"/>
                <w:sz w:val="18"/>
                <w:szCs w:val="18"/>
                <w:lang w:val="sr-Latn-CS"/>
              </w:rPr>
              <w:t>Predsjednik</w:t>
            </w:r>
            <w:r w:rsidRPr="00BA0AE8">
              <w:rPr>
                <w:rFonts w:ascii="Arial" w:eastAsia="Calibri" w:hAnsi="Arial" w:cs="Arial"/>
                <w:noProof/>
                <w:w w:val="95"/>
                <w:sz w:val="18"/>
                <w:szCs w:val="18"/>
                <w:lang w:val="sr-Latn-CS"/>
              </w:rPr>
              <w:t xml:space="preserve"> suda</w:t>
            </w:r>
          </w:p>
          <w:p w14:paraId="76CE5D28" w14:textId="77777777" w:rsidR="00882A80" w:rsidRPr="00BA0AE8" w:rsidRDefault="00882A80" w:rsidP="00882A80">
            <w:pPr>
              <w:spacing w:line="276" w:lineRule="auto"/>
              <w:jc w:val="center"/>
              <w:rPr>
                <w:rFonts w:ascii="Arial" w:eastAsia="Calibri" w:hAnsi="Arial" w:cs="Arial"/>
                <w:noProof/>
                <w:w w:val="95"/>
                <w:sz w:val="18"/>
                <w:szCs w:val="18"/>
                <w:lang w:val="sr-Latn-CS"/>
              </w:rPr>
            </w:pPr>
            <w:r>
              <w:rPr>
                <w:rFonts w:ascii="Arial" w:eastAsia="Calibri" w:hAnsi="Arial" w:cs="Arial"/>
                <w:noProof/>
                <w:w w:val="95"/>
                <w:sz w:val="18"/>
                <w:szCs w:val="18"/>
                <w:lang w:val="sr-Latn-CS"/>
              </w:rPr>
              <w:t>Predsjednici sudskih odjeljenja</w:t>
            </w:r>
          </w:p>
          <w:p w14:paraId="5873E35B" w14:textId="5C2AE4DE" w:rsidR="00F5715D" w:rsidRPr="00BA0AE8" w:rsidRDefault="00F5715D" w:rsidP="00FC7F2C">
            <w:pPr>
              <w:spacing w:line="276" w:lineRule="auto"/>
              <w:jc w:val="center"/>
              <w:rPr>
                <w:rFonts w:ascii="Arial" w:eastAsia="Calibri" w:hAnsi="Arial" w:cs="Arial"/>
                <w:noProof/>
                <w:w w:val="95"/>
                <w:sz w:val="18"/>
                <w:szCs w:val="18"/>
                <w:lang w:val="sr-Latn-CS"/>
              </w:rPr>
            </w:pPr>
          </w:p>
        </w:tc>
      </w:tr>
      <w:tr w:rsidR="00F5715D" w:rsidRPr="00BA0AE8" w14:paraId="6BD2A80B" w14:textId="77777777" w:rsidTr="00FC7F2C">
        <w:tc>
          <w:tcPr>
            <w:tcW w:w="988" w:type="dxa"/>
            <w:vAlign w:val="center"/>
          </w:tcPr>
          <w:p w14:paraId="41D8C412" w14:textId="6BFFD379" w:rsidR="00F5715D" w:rsidRPr="00BA0AE8" w:rsidRDefault="00EC44D7" w:rsidP="00FC7F2C">
            <w:pPr>
              <w:spacing w:line="276" w:lineRule="auto"/>
              <w:rPr>
                <w:rFonts w:ascii="Arial" w:eastAsia="Calibri" w:hAnsi="Arial" w:cs="Arial"/>
                <w:noProof/>
                <w:w w:val="95"/>
                <w:sz w:val="18"/>
                <w:szCs w:val="18"/>
                <w:lang w:val="sr-Latn-CS"/>
              </w:rPr>
            </w:pPr>
            <w:r>
              <w:rPr>
                <w:rFonts w:ascii="Arial" w:eastAsia="Calibri" w:hAnsi="Arial" w:cs="Arial"/>
                <w:noProof/>
                <w:w w:val="95"/>
                <w:sz w:val="18"/>
                <w:szCs w:val="18"/>
                <w:lang w:val="sr-Latn-CS"/>
              </w:rPr>
              <w:t>4.</w:t>
            </w:r>
            <w:r w:rsidR="00F5715D" w:rsidRPr="00BA0AE8">
              <w:rPr>
                <w:rFonts w:ascii="Arial" w:eastAsia="Calibri" w:hAnsi="Arial" w:cs="Arial"/>
                <w:noProof/>
                <w:w w:val="95"/>
                <w:sz w:val="18"/>
                <w:szCs w:val="18"/>
                <w:lang w:val="sr-Latn-CS"/>
              </w:rPr>
              <w:t>.</w:t>
            </w:r>
          </w:p>
        </w:tc>
        <w:tc>
          <w:tcPr>
            <w:tcW w:w="2053" w:type="dxa"/>
          </w:tcPr>
          <w:p w14:paraId="33E6BC2F" w14:textId="77777777" w:rsidR="00F5715D" w:rsidRPr="00BA0AE8" w:rsidRDefault="00F5715D" w:rsidP="00FC7F2C">
            <w:pPr>
              <w:spacing w:line="276" w:lineRule="auto"/>
              <w:rPr>
                <w:rFonts w:ascii="Arial" w:eastAsia="Calibri" w:hAnsi="Arial" w:cs="Arial"/>
                <w:noProof/>
                <w:w w:val="95"/>
                <w:sz w:val="18"/>
                <w:szCs w:val="18"/>
                <w:lang w:val="sr-Latn-CS"/>
              </w:rPr>
            </w:pPr>
            <w:r w:rsidRPr="00BA0AE8">
              <w:rPr>
                <w:rFonts w:ascii="Arial" w:eastAsia="Calibri" w:hAnsi="Arial" w:cs="Arial"/>
                <w:noProof/>
                <w:w w:val="95"/>
                <w:sz w:val="18"/>
                <w:szCs w:val="18"/>
                <w:lang w:val="sr-Latn-CS"/>
              </w:rPr>
              <w:t xml:space="preserve">Analiza odluka drugostepenog suda na sjednicama odjeljenja </w:t>
            </w:r>
          </w:p>
        </w:tc>
        <w:tc>
          <w:tcPr>
            <w:tcW w:w="3013" w:type="dxa"/>
            <w:gridSpan w:val="2"/>
            <w:vAlign w:val="center"/>
          </w:tcPr>
          <w:p w14:paraId="35CE2227" w14:textId="77777777" w:rsidR="00F5715D" w:rsidRPr="00BA0AE8" w:rsidRDefault="00F5715D" w:rsidP="00FC7F2C">
            <w:pPr>
              <w:spacing w:line="276" w:lineRule="auto"/>
              <w:jc w:val="center"/>
              <w:rPr>
                <w:rFonts w:ascii="Arial" w:eastAsia="Calibri" w:hAnsi="Arial" w:cs="Arial"/>
                <w:noProof/>
                <w:w w:val="95"/>
                <w:sz w:val="18"/>
                <w:szCs w:val="18"/>
                <w:lang w:val="sr-Latn-CS"/>
              </w:rPr>
            </w:pPr>
            <w:r w:rsidRPr="00BA0AE8">
              <w:rPr>
                <w:rFonts w:ascii="Arial" w:eastAsia="Calibri" w:hAnsi="Arial" w:cs="Arial"/>
                <w:noProof/>
                <w:w w:val="95"/>
                <w:sz w:val="18"/>
                <w:szCs w:val="18"/>
                <w:lang w:val="sr-Latn-CS"/>
              </w:rPr>
              <w:t>I-IV</w:t>
            </w:r>
          </w:p>
        </w:tc>
        <w:tc>
          <w:tcPr>
            <w:tcW w:w="3013" w:type="dxa"/>
            <w:gridSpan w:val="2"/>
            <w:vAlign w:val="center"/>
          </w:tcPr>
          <w:p w14:paraId="250AD2FE" w14:textId="77777777" w:rsidR="00882A80" w:rsidRPr="00BA0AE8" w:rsidRDefault="00882A80" w:rsidP="00882A80">
            <w:pPr>
              <w:spacing w:line="276" w:lineRule="auto"/>
              <w:jc w:val="center"/>
              <w:rPr>
                <w:rFonts w:ascii="Arial" w:eastAsia="Calibri" w:hAnsi="Arial" w:cs="Arial"/>
                <w:noProof/>
                <w:w w:val="95"/>
                <w:sz w:val="18"/>
                <w:szCs w:val="18"/>
                <w:lang w:val="sr-Latn-CS"/>
              </w:rPr>
            </w:pPr>
            <w:r>
              <w:rPr>
                <w:rFonts w:ascii="Arial" w:eastAsia="Calibri" w:hAnsi="Arial" w:cs="Arial"/>
                <w:noProof/>
                <w:w w:val="95"/>
                <w:sz w:val="18"/>
                <w:szCs w:val="18"/>
                <w:lang w:val="sr-Latn-CS"/>
              </w:rPr>
              <w:t>Predsjednik</w:t>
            </w:r>
            <w:r w:rsidRPr="00BA0AE8">
              <w:rPr>
                <w:rFonts w:ascii="Arial" w:eastAsia="Calibri" w:hAnsi="Arial" w:cs="Arial"/>
                <w:noProof/>
                <w:w w:val="95"/>
                <w:sz w:val="18"/>
                <w:szCs w:val="18"/>
                <w:lang w:val="sr-Latn-CS"/>
              </w:rPr>
              <w:t xml:space="preserve"> suda</w:t>
            </w:r>
          </w:p>
          <w:p w14:paraId="2B4D21FB" w14:textId="77777777" w:rsidR="00882A80" w:rsidRPr="00BA0AE8" w:rsidRDefault="00882A80" w:rsidP="00882A80">
            <w:pPr>
              <w:spacing w:line="276" w:lineRule="auto"/>
              <w:jc w:val="center"/>
              <w:rPr>
                <w:rFonts w:ascii="Arial" w:eastAsia="Calibri" w:hAnsi="Arial" w:cs="Arial"/>
                <w:noProof/>
                <w:w w:val="95"/>
                <w:sz w:val="18"/>
                <w:szCs w:val="18"/>
                <w:lang w:val="sr-Latn-CS"/>
              </w:rPr>
            </w:pPr>
            <w:r>
              <w:rPr>
                <w:rFonts w:ascii="Arial" w:eastAsia="Calibri" w:hAnsi="Arial" w:cs="Arial"/>
                <w:noProof/>
                <w:w w:val="95"/>
                <w:sz w:val="18"/>
                <w:szCs w:val="18"/>
                <w:lang w:val="sr-Latn-CS"/>
              </w:rPr>
              <w:t>Predsjednici sudskih odjeljenja</w:t>
            </w:r>
          </w:p>
          <w:p w14:paraId="388F483A" w14:textId="77777777" w:rsidR="00F5715D" w:rsidRPr="00BA0AE8" w:rsidRDefault="00F5715D" w:rsidP="00FC7F2C">
            <w:pPr>
              <w:spacing w:line="276" w:lineRule="auto"/>
              <w:rPr>
                <w:rFonts w:ascii="Arial" w:eastAsia="Calibri" w:hAnsi="Arial" w:cs="Arial"/>
                <w:noProof/>
                <w:w w:val="95"/>
                <w:sz w:val="18"/>
                <w:szCs w:val="18"/>
                <w:lang w:val="sr-Latn-CS"/>
              </w:rPr>
            </w:pPr>
          </w:p>
        </w:tc>
      </w:tr>
      <w:tr w:rsidR="00BA0AE8" w:rsidRPr="00BA0AE8" w14:paraId="3DF0CAA7" w14:textId="77777777" w:rsidTr="00FC7F2C">
        <w:tc>
          <w:tcPr>
            <w:tcW w:w="988" w:type="dxa"/>
          </w:tcPr>
          <w:p w14:paraId="25B117AB" w14:textId="274EFED1" w:rsidR="00BA0AE8" w:rsidRPr="00BA0AE8" w:rsidRDefault="00EC44D7" w:rsidP="00BA0AE8">
            <w:pPr>
              <w:spacing w:line="276" w:lineRule="auto"/>
              <w:rPr>
                <w:rFonts w:ascii="Arial" w:eastAsia="Calibri" w:hAnsi="Arial" w:cs="Arial"/>
                <w:noProof/>
                <w:w w:val="95"/>
                <w:sz w:val="18"/>
                <w:szCs w:val="18"/>
                <w:lang w:val="sr-Latn-CS"/>
              </w:rPr>
            </w:pPr>
            <w:r>
              <w:rPr>
                <w:rFonts w:ascii="Arial" w:eastAsia="Calibri" w:hAnsi="Arial" w:cs="Arial"/>
                <w:noProof/>
                <w:w w:val="95"/>
                <w:sz w:val="18"/>
                <w:szCs w:val="18"/>
                <w:lang w:val="sr-Latn-CS"/>
              </w:rPr>
              <w:t>5.</w:t>
            </w:r>
          </w:p>
        </w:tc>
        <w:tc>
          <w:tcPr>
            <w:tcW w:w="2053" w:type="dxa"/>
          </w:tcPr>
          <w:p w14:paraId="15E5CB72" w14:textId="77777777" w:rsidR="00BA0AE8" w:rsidRPr="00BA0AE8" w:rsidRDefault="00BA0AE8" w:rsidP="00BA0AE8">
            <w:pPr>
              <w:spacing w:line="276" w:lineRule="auto"/>
              <w:rPr>
                <w:rFonts w:ascii="Arial" w:eastAsia="Calibri" w:hAnsi="Arial" w:cs="Arial"/>
                <w:noProof/>
                <w:w w:val="95"/>
                <w:sz w:val="18"/>
                <w:szCs w:val="18"/>
                <w:lang w:val="sr-Latn-CS"/>
              </w:rPr>
            </w:pPr>
            <w:r w:rsidRPr="00BA0AE8">
              <w:rPr>
                <w:rFonts w:ascii="Arial" w:eastAsia="Calibri" w:hAnsi="Arial" w:cs="Arial"/>
                <w:w w:val="95"/>
                <w:sz w:val="18"/>
                <w:szCs w:val="18"/>
                <w:lang w:val="hr-HR"/>
              </w:rPr>
              <w:t xml:space="preserve">Kontinuirana edukacija </w:t>
            </w:r>
            <w:proofErr w:type="spellStart"/>
            <w:r w:rsidRPr="00BA0AE8">
              <w:rPr>
                <w:rFonts w:ascii="Arial" w:eastAsia="Calibri" w:hAnsi="Arial" w:cs="Arial"/>
                <w:w w:val="95"/>
                <w:sz w:val="18"/>
                <w:szCs w:val="18"/>
                <w:lang w:val="hr-HR"/>
              </w:rPr>
              <w:t>sudija</w:t>
            </w:r>
            <w:proofErr w:type="spellEnd"/>
          </w:p>
        </w:tc>
        <w:tc>
          <w:tcPr>
            <w:tcW w:w="3013" w:type="dxa"/>
            <w:gridSpan w:val="2"/>
            <w:vAlign w:val="center"/>
          </w:tcPr>
          <w:p w14:paraId="2BBAA377" w14:textId="2253A197" w:rsidR="00BA0AE8" w:rsidRPr="00BA0AE8" w:rsidRDefault="00BA0AE8" w:rsidP="00BA0AE8">
            <w:pPr>
              <w:spacing w:line="276" w:lineRule="auto"/>
              <w:jc w:val="center"/>
              <w:rPr>
                <w:rFonts w:ascii="Arial" w:eastAsia="Calibri" w:hAnsi="Arial" w:cs="Arial"/>
                <w:noProof/>
                <w:w w:val="95"/>
                <w:sz w:val="18"/>
                <w:szCs w:val="18"/>
                <w:lang w:val="sr-Latn-CS"/>
              </w:rPr>
            </w:pPr>
            <w:r>
              <w:rPr>
                <w:rFonts w:ascii="Arial" w:eastAsia="Calibri" w:hAnsi="Arial" w:cs="Arial"/>
                <w:noProof/>
                <w:w w:val="95"/>
                <w:sz w:val="18"/>
                <w:szCs w:val="18"/>
                <w:lang w:val="sr-Latn-CS"/>
              </w:rPr>
              <w:t>I-IV</w:t>
            </w:r>
          </w:p>
        </w:tc>
        <w:tc>
          <w:tcPr>
            <w:tcW w:w="3013" w:type="dxa"/>
            <w:gridSpan w:val="2"/>
          </w:tcPr>
          <w:p w14:paraId="1665C20A" w14:textId="77777777" w:rsidR="00BA0AE8" w:rsidRDefault="00BA0AE8" w:rsidP="00BA0AE8">
            <w:pPr>
              <w:spacing w:line="276" w:lineRule="auto"/>
              <w:jc w:val="center"/>
              <w:rPr>
                <w:rFonts w:ascii="Arial" w:eastAsia="Calibri" w:hAnsi="Arial" w:cs="Arial"/>
                <w:noProof/>
                <w:w w:val="95"/>
                <w:sz w:val="18"/>
                <w:szCs w:val="18"/>
                <w:lang w:val="sr-Latn-CS"/>
              </w:rPr>
            </w:pPr>
            <w:r>
              <w:rPr>
                <w:rFonts w:ascii="Arial" w:eastAsia="Calibri" w:hAnsi="Arial" w:cs="Arial"/>
                <w:noProof/>
                <w:w w:val="95"/>
                <w:sz w:val="18"/>
                <w:szCs w:val="18"/>
                <w:lang w:val="sr-Latn-CS"/>
              </w:rPr>
              <w:t>Predsjednica suda</w:t>
            </w:r>
          </w:p>
          <w:p w14:paraId="321DD7E9" w14:textId="245DE4FD" w:rsidR="00BA0AE8" w:rsidRPr="00BA0AE8" w:rsidRDefault="00BA0AE8" w:rsidP="00BA0AE8">
            <w:pPr>
              <w:spacing w:line="276" w:lineRule="auto"/>
              <w:jc w:val="center"/>
              <w:rPr>
                <w:rFonts w:ascii="Arial" w:eastAsia="Calibri" w:hAnsi="Arial" w:cs="Arial"/>
                <w:noProof/>
                <w:w w:val="95"/>
                <w:sz w:val="18"/>
                <w:szCs w:val="18"/>
                <w:lang w:val="sr-Latn-CS"/>
              </w:rPr>
            </w:pPr>
            <w:r>
              <w:rPr>
                <w:rFonts w:ascii="Arial" w:eastAsia="Calibri" w:hAnsi="Arial" w:cs="Arial"/>
                <w:noProof/>
                <w:w w:val="95"/>
                <w:sz w:val="18"/>
                <w:szCs w:val="18"/>
                <w:lang w:val="sr-Latn-CS"/>
              </w:rPr>
              <w:t>Nosioci pravosudnih funkcija</w:t>
            </w:r>
          </w:p>
        </w:tc>
      </w:tr>
      <w:tr w:rsidR="00BA0AE8" w:rsidRPr="00BA0AE8" w14:paraId="5CB542CF" w14:textId="77777777" w:rsidTr="00FC7F2C">
        <w:tc>
          <w:tcPr>
            <w:tcW w:w="988" w:type="dxa"/>
          </w:tcPr>
          <w:p w14:paraId="599B4DAC" w14:textId="36EA177B" w:rsidR="00BA0AE8" w:rsidRPr="00BA0AE8" w:rsidRDefault="00EC44D7" w:rsidP="00BA0AE8">
            <w:pPr>
              <w:spacing w:line="276" w:lineRule="auto"/>
              <w:rPr>
                <w:rFonts w:ascii="Arial" w:eastAsia="Trebuchet MS" w:hAnsi="Arial" w:cs="Arial"/>
                <w:w w:val="95"/>
                <w:sz w:val="18"/>
                <w:szCs w:val="18"/>
                <w:lang w:val="hr-HR"/>
              </w:rPr>
            </w:pPr>
            <w:r>
              <w:rPr>
                <w:rFonts w:ascii="Arial" w:eastAsia="Trebuchet MS" w:hAnsi="Arial" w:cs="Arial"/>
                <w:w w:val="95"/>
                <w:sz w:val="18"/>
                <w:szCs w:val="18"/>
                <w:lang w:val="hr-HR"/>
              </w:rPr>
              <w:t>6.</w:t>
            </w:r>
          </w:p>
        </w:tc>
        <w:tc>
          <w:tcPr>
            <w:tcW w:w="2053" w:type="dxa"/>
          </w:tcPr>
          <w:p w14:paraId="35FF93A1" w14:textId="77777777" w:rsidR="00BA0AE8" w:rsidRPr="00BA0AE8" w:rsidRDefault="00BA0AE8" w:rsidP="00BA0AE8">
            <w:pPr>
              <w:spacing w:line="276" w:lineRule="auto"/>
              <w:rPr>
                <w:rFonts w:ascii="Arial" w:eastAsia="Calibri" w:hAnsi="Arial" w:cs="Arial"/>
                <w:w w:val="95"/>
                <w:sz w:val="18"/>
                <w:szCs w:val="18"/>
                <w:lang w:val="hr-HR"/>
              </w:rPr>
            </w:pPr>
            <w:r w:rsidRPr="00BA0AE8">
              <w:rPr>
                <w:rFonts w:ascii="Arial" w:eastAsia="Calibri" w:hAnsi="Arial" w:cs="Arial"/>
                <w:w w:val="95"/>
                <w:sz w:val="18"/>
                <w:szCs w:val="18"/>
                <w:lang w:val="hr-HR"/>
              </w:rPr>
              <w:t>Popunjavanje biblioteke suda stručnom</w:t>
            </w:r>
            <w:r w:rsidRPr="00BA0AE8">
              <w:rPr>
                <w:rFonts w:ascii="Arial" w:eastAsia="Trebuchet MS" w:hAnsi="Arial" w:cs="Arial"/>
                <w:w w:val="95"/>
                <w:sz w:val="18"/>
                <w:szCs w:val="18"/>
                <w:lang w:val="hr-HR"/>
              </w:rPr>
              <w:t xml:space="preserve"> literaturom</w:t>
            </w:r>
          </w:p>
        </w:tc>
        <w:tc>
          <w:tcPr>
            <w:tcW w:w="3013" w:type="dxa"/>
            <w:gridSpan w:val="2"/>
            <w:vAlign w:val="center"/>
          </w:tcPr>
          <w:p w14:paraId="28CF60A8" w14:textId="7D6ADC44" w:rsidR="00BA0AE8" w:rsidRPr="00BA0AE8" w:rsidRDefault="00BA0AE8" w:rsidP="00BA0AE8">
            <w:pPr>
              <w:spacing w:line="276" w:lineRule="auto"/>
              <w:jc w:val="center"/>
              <w:rPr>
                <w:rFonts w:ascii="Arial" w:eastAsia="Calibri" w:hAnsi="Arial" w:cs="Arial"/>
                <w:noProof/>
                <w:w w:val="95"/>
                <w:sz w:val="18"/>
                <w:szCs w:val="18"/>
                <w:lang w:val="sr-Latn-CS"/>
              </w:rPr>
            </w:pPr>
            <w:r w:rsidRPr="00BA0AE8">
              <w:rPr>
                <w:rFonts w:ascii="Arial" w:eastAsia="Calibri" w:hAnsi="Arial" w:cs="Arial"/>
                <w:noProof/>
                <w:w w:val="95"/>
                <w:sz w:val="18"/>
                <w:szCs w:val="18"/>
                <w:lang w:val="sr-Latn-CS"/>
              </w:rPr>
              <w:t>I-IV</w:t>
            </w:r>
          </w:p>
        </w:tc>
        <w:tc>
          <w:tcPr>
            <w:tcW w:w="3013" w:type="dxa"/>
            <w:gridSpan w:val="2"/>
          </w:tcPr>
          <w:p w14:paraId="50996717" w14:textId="77777777" w:rsidR="00882A80" w:rsidRPr="00BA0AE8" w:rsidRDefault="00882A80" w:rsidP="00882A80">
            <w:pPr>
              <w:spacing w:line="276" w:lineRule="auto"/>
              <w:jc w:val="center"/>
              <w:rPr>
                <w:rFonts w:ascii="Arial" w:eastAsia="Calibri" w:hAnsi="Arial" w:cs="Arial"/>
                <w:noProof/>
                <w:w w:val="95"/>
                <w:sz w:val="18"/>
                <w:szCs w:val="18"/>
                <w:lang w:val="sr-Latn-CS"/>
              </w:rPr>
            </w:pPr>
            <w:r>
              <w:rPr>
                <w:rFonts w:ascii="Arial" w:eastAsia="Calibri" w:hAnsi="Arial" w:cs="Arial"/>
                <w:noProof/>
                <w:w w:val="95"/>
                <w:sz w:val="18"/>
                <w:szCs w:val="18"/>
                <w:lang w:val="sr-Latn-CS"/>
              </w:rPr>
              <w:t>Predsjednik</w:t>
            </w:r>
            <w:r w:rsidRPr="00BA0AE8">
              <w:rPr>
                <w:rFonts w:ascii="Arial" w:eastAsia="Calibri" w:hAnsi="Arial" w:cs="Arial"/>
                <w:noProof/>
                <w:w w:val="95"/>
                <w:sz w:val="18"/>
                <w:szCs w:val="18"/>
                <w:lang w:val="sr-Latn-CS"/>
              </w:rPr>
              <w:t xml:space="preserve"> suda</w:t>
            </w:r>
          </w:p>
          <w:p w14:paraId="2814C309" w14:textId="77777777" w:rsidR="00882A80" w:rsidRPr="00BA0AE8" w:rsidRDefault="00882A80" w:rsidP="00882A80">
            <w:pPr>
              <w:spacing w:line="276" w:lineRule="auto"/>
              <w:jc w:val="center"/>
              <w:rPr>
                <w:rFonts w:ascii="Arial" w:eastAsia="Calibri" w:hAnsi="Arial" w:cs="Arial"/>
                <w:noProof/>
                <w:w w:val="95"/>
                <w:sz w:val="18"/>
                <w:szCs w:val="18"/>
                <w:lang w:val="sr-Latn-CS"/>
              </w:rPr>
            </w:pPr>
            <w:r>
              <w:rPr>
                <w:rFonts w:ascii="Arial" w:eastAsia="Calibri" w:hAnsi="Arial" w:cs="Arial"/>
                <w:noProof/>
                <w:w w:val="95"/>
                <w:sz w:val="18"/>
                <w:szCs w:val="18"/>
                <w:lang w:val="sr-Latn-CS"/>
              </w:rPr>
              <w:t>Predsjednici sudskih odjeljenja</w:t>
            </w:r>
          </w:p>
          <w:p w14:paraId="36BBC65A" w14:textId="2771B780" w:rsidR="00BA0AE8" w:rsidRPr="00BA0AE8" w:rsidRDefault="00BA0AE8" w:rsidP="00BA0AE8">
            <w:pPr>
              <w:spacing w:line="276" w:lineRule="auto"/>
              <w:jc w:val="center"/>
              <w:rPr>
                <w:rFonts w:ascii="Arial" w:eastAsia="Calibri" w:hAnsi="Arial" w:cs="Arial"/>
                <w:noProof/>
                <w:w w:val="95"/>
                <w:sz w:val="18"/>
                <w:szCs w:val="18"/>
                <w:lang w:val="sr-Latn-CS"/>
              </w:rPr>
            </w:pPr>
          </w:p>
        </w:tc>
      </w:tr>
    </w:tbl>
    <w:p w14:paraId="30D0F06B" w14:textId="41D5F3F5" w:rsidR="00F5715D" w:rsidRDefault="00F5715D" w:rsidP="00F5715D">
      <w:pPr>
        <w:spacing w:before="40" w:line="276" w:lineRule="auto"/>
        <w:ind w:left="0"/>
        <w:jc w:val="both"/>
        <w:rPr>
          <w:rFonts w:ascii="Arial" w:hAnsi="Arial" w:cs="Arial"/>
          <w:noProof/>
          <w:w w:val="95"/>
          <w:sz w:val="18"/>
          <w:szCs w:val="18"/>
          <w:lang w:val="sr-Latn-CS"/>
        </w:rPr>
      </w:pPr>
    </w:p>
    <w:p w14:paraId="3A56BF74" w14:textId="2CFBA1E7" w:rsidR="00BA0AE8" w:rsidRDefault="00BA0AE8" w:rsidP="00F5715D">
      <w:pPr>
        <w:spacing w:before="40" w:line="276" w:lineRule="auto"/>
        <w:ind w:left="0"/>
        <w:jc w:val="both"/>
        <w:rPr>
          <w:rFonts w:ascii="Arial" w:hAnsi="Arial" w:cs="Arial"/>
          <w:noProof/>
          <w:w w:val="95"/>
          <w:sz w:val="18"/>
          <w:szCs w:val="18"/>
          <w:lang w:val="sr-Latn-CS"/>
        </w:rPr>
      </w:pPr>
    </w:p>
    <w:p w14:paraId="4C7EEFD0" w14:textId="77777777" w:rsidR="00BA0AE8" w:rsidRPr="00BA0AE8" w:rsidRDefault="00BA0AE8" w:rsidP="00F5715D">
      <w:pPr>
        <w:spacing w:before="40" w:line="276" w:lineRule="auto"/>
        <w:ind w:left="0"/>
        <w:jc w:val="both"/>
        <w:rPr>
          <w:rFonts w:ascii="Arial" w:hAnsi="Arial" w:cs="Arial"/>
          <w:noProof/>
          <w:w w:val="95"/>
          <w:sz w:val="18"/>
          <w:szCs w:val="18"/>
          <w:lang w:val="sr-Latn-CS"/>
        </w:rPr>
      </w:pPr>
    </w:p>
    <w:tbl>
      <w:tblPr>
        <w:tblStyle w:val="TableGrid"/>
        <w:tblW w:w="0" w:type="auto"/>
        <w:tblLook w:val="04A0" w:firstRow="1" w:lastRow="0" w:firstColumn="1" w:lastColumn="0" w:noHBand="0" w:noVBand="1"/>
      </w:tblPr>
      <w:tblGrid>
        <w:gridCol w:w="988"/>
        <w:gridCol w:w="2053"/>
        <w:gridCol w:w="2485"/>
        <w:gridCol w:w="410"/>
        <w:gridCol w:w="1209"/>
        <w:gridCol w:w="1613"/>
      </w:tblGrid>
      <w:tr w:rsidR="00F5715D" w:rsidRPr="00BA0AE8" w14:paraId="5411080F" w14:textId="77777777" w:rsidTr="00FC7F2C">
        <w:tc>
          <w:tcPr>
            <w:tcW w:w="3041" w:type="dxa"/>
            <w:gridSpan w:val="2"/>
            <w:shd w:val="clear" w:color="auto" w:fill="8EAADB"/>
          </w:tcPr>
          <w:p w14:paraId="5AA3FDF4" w14:textId="0E0F8242" w:rsidR="00F5715D" w:rsidRPr="00BA0AE8" w:rsidRDefault="00F5715D" w:rsidP="00FC7F2C">
            <w:pPr>
              <w:spacing w:line="276" w:lineRule="auto"/>
              <w:jc w:val="both"/>
              <w:rPr>
                <w:rFonts w:ascii="Arial" w:eastAsia="Calibri" w:hAnsi="Arial" w:cs="Arial"/>
                <w:b/>
                <w:noProof/>
                <w:w w:val="95"/>
                <w:sz w:val="18"/>
                <w:szCs w:val="18"/>
                <w:lang w:val="sr-Latn-CS"/>
              </w:rPr>
            </w:pPr>
            <w:r w:rsidRPr="00BA0AE8">
              <w:rPr>
                <w:rFonts w:ascii="Arial" w:eastAsia="Calibri" w:hAnsi="Arial" w:cs="Arial"/>
                <w:b/>
                <w:noProof/>
                <w:w w:val="95"/>
                <w:sz w:val="18"/>
                <w:szCs w:val="18"/>
                <w:lang w:val="sr-Latn-CS"/>
              </w:rPr>
              <w:t xml:space="preserve">Strateški cilj </w:t>
            </w:r>
            <w:r w:rsidR="00791BDD">
              <w:rPr>
                <w:rFonts w:ascii="Arial" w:eastAsia="Calibri" w:hAnsi="Arial" w:cs="Arial"/>
                <w:b/>
                <w:noProof/>
                <w:w w:val="95"/>
                <w:sz w:val="18"/>
                <w:szCs w:val="18"/>
                <w:lang w:val="sr-Latn-CS"/>
              </w:rPr>
              <w:t>4</w:t>
            </w:r>
          </w:p>
        </w:tc>
        <w:tc>
          <w:tcPr>
            <w:tcW w:w="5717" w:type="dxa"/>
            <w:gridSpan w:val="4"/>
            <w:shd w:val="clear" w:color="auto" w:fill="8EAADB"/>
            <w:vAlign w:val="center"/>
          </w:tcPr>
          <w:p w14:paraId="6052659C" w14:textId="77777777" w:rsidR="00F5715D" w:rsidRPr="00BA0AE8" w:rsidRDefault="00F5715D" w:rsidP="00FC7F2C">
            <w:pPr>
              <w:spacing w:line="276" w:lineRule="auto"/>
              <w:jc w:val="both"/>
              <w:rPr>
                <w:rFonts w:ascii="Arial" w:eastAsia="Calibri" w:hAnsi="Arial" w:cs="Arial"/>
                <w:b/>
                <w:i/>
                <w:noProof/>
                <w:w w:val="95"/>
                <w:sz w:val="18"/>
                <w:szCs w:val="18"/>
                <w:lang w:val="sr-Latn-CS"/>
              </w:rPr>
            </w:pPr>
            <w:r w:rsidRPr="00BA0AE8">
              <w:rPr>
                <w:rFonts w:ascii="Arial" w:eastAsia="Calibri" w:hAnsi="Arial" w:cs="Arial"/>
                <w:iCs/>
                <w:noProof/>
                <w:w w:val="95"/>
                <w:sz w:val="18"/>
                <w:szCs w:val="18"/>
                <w:lang w:val="sr-Latn-CS"/>
              </w:rPr>
              <w:t>Unapređenje transparentnosti i otvorenosti rada suda</w:t>
            </w:r>
          </w:p>
        </w:tc>
      </w:tr>
      <w:tr w:rsidR="00F5715D" w:rsidRPr="00BA0AE8" w14:paraId="5C0C8A69" w14:textId="77777777" w:rsidTr="00FC7F2C">
        <w:tc>
          <w:tcPr>
            <w:tcW w:w="3041" w:type="dxa"/>
            <w:gridSpan w:val="2"/>
            <w:shd w:val="clear" w:color="auto" w:fill="8EAADB"/>
          </w:tcPr>
          <w:p w14:paraId="2C6F00FD" w14:textId="462974BB" w:rsidR="00F5715D" w:rsidRPr="00BA0AE8" w:rsidRDefault="00F5715D" w:rsidP="00FC7F2C">
            <w:pPr>
              <w:spacing w:line="276" w:lineRule="auto"/>
              <w:jc w:val="both"/>
              <w:rPr>
                <w:rFonts w:ascii="Arial" w:eastAsia="Calibri" w:hAnsi="Arial" w:cs="Arial"/>
                <w:b/>
                <w:noProof/>
                <w:w w:val="95"/>
                <w:sz w:val="18"/>
                <w:szCs w:val="18"/>
                <w:lang w:val="sr-Latn-CS"/>
              </w:rPr>
            </w:pPr>
            <w:r w:rsidRPr="00BA0AE8">
              <w:rPr>
                <w:rFonts w:ascii="Arial" w:eastAsia="Calibri" w:hAnsi="Arial" w:cs="Arial"/>
                <w:b/>
                <w:noProof/>
                <w:w w:val="95"/>
                <w:sz w:val="18"/>
                <w:szCs w:val="18"/>
                <w:lang w:val="sr-Latn-CS"/>
              </w:rPr>
              <w:t xml:space="preserve">Trogodišnji cilj </w:t>
            </w:r>
            <w:r w:rsidR="00791BDD">
              <w:rPr>
                <w:rFonts w:ascii="Arial" w:eastAsia="Calibri" w:hAnsi="Arial" w:cs="Arial"/>
                <w:b/>
                <w:noProof/>
                <w:w w:val="95"/>
                <w:sz w:val="18"/>
                <w:szCs w:val="18"/>
                <w:lang w:val="sr-Latn-CS"/>
              </w:rPr>
              <w:t>4</w:t>
            </w:r>
            <w:r w:rsidRPr="00BA0AE8">
              <w:rPr>
                <w:rFonts w:ascii="Arial" w:eastAsia="Calibri" w:hAnsi="Arial" w:cs="Arial"/>
                <w:b/>
                <w:noProof/>
                <w:w w:val="95"/>
                <w:sz w:val="18"/>
                <w:szCs w:val="18"/>
                <w:lang w:val="sr-Latn-CS"/>
              </w:rPr>
              <w:t>.1.</w:t>
            </w:r>
          </w:p>
        </w:tc>
        <w:tc>
          <w:tcPr>
            <w:tcW w:w="5717" w:type="dxa"/>
            <w:gridSpan w:val="4"/>
            <w:shd w:val="clear" w:color="auto" w:fill="8EAADB"/>
            <w:vAlign w:val="center"/>
          </w:tcPr>
          <w:p w14:paraId="3985C613" w14:textId="77777777" w:rsidR="00F5715D" w:rsidRPr="00BA0AE8" w:rsidRDefault="00F5715D" w:rsidP="00FC7F2C">
            <w:pPr>
              <w:spacing w:line="276" w:lineRule="auto"/>
              <w:jc w:val="both"/>
              <w:rPr>
                <w:rFonts w:ascii="Arial" w:eastAsia="Calibri" w:hAnsi="Arial" w:cs="Arial"/>
                <w:i/>
                <w:noProof/>
                <w:w w:val="95"/>
                <w:sz w:val="18"/>
                <w:szCs w:val="18"/>
                <w:lang w:val="sr-Latn-CS"/>
              </w:rPr>
            </w:pPr>
            <w:r w:rsidRPr="00BA0AE8">
              <w:rPr>
                <w:rFonts w:ascii="Arial" w:eastAsia="Calibri" w:hAnsi="Arial" w:cs="Arial"/>
                <w:i/>
                <w:noProof/>
                <w:w w:val="95"/>
                <w:sz w:val="18"/>
                <w:szCs w:val="18"/>
                <w:lang w:val="sr-Latn-CS"/>
              </w:rPr>
              <w:t>Unapređenje komunikacije sa javnošću</w:t>
            </w:r>
          </w:p>
        </w:tc>
      </w:tr>
      <w:tr w:rsidR="00F5715D" w:rsidRPr="00BA0AE8" w14:paraId="0DC572E4" w14:textId="77777777" w:rsidTr="00FC7F2C">
        <w:tc>
          <w:tcPr>
            <w:tcW w:w="3041" w:type="dxa"/>
            <w:gridSpan w:val="2"/>
            <w:vMerge w:val="restart"/>
            <w:shd w:val="clear" w:color="auto" w:fill="8EAADB"/>
          </w:tcPr>
          <w:p w14:paraId="6826D13B" w14:textId="77777777" w:rsidR="00F5715D" w:rsidRPr="00BA0AE8" w:rsidRDefault="00F5715D" w:rsidP="00FC7F2C">
            <w:pPr>
              <w:spacing w:line="276" w:lineRule="auto"/>
              <w:jc w:val="both"/>
              <w:rPr>
                <w:rFonts w:ascii="Arial" w:eastAsia="Calibri" w:hAnsi="Arial" w:cs="Arial"/>
                <w:b/>
                <w:noProof/>
                <w:w w:val="95"/>
                <w:sz w:val="18"/>
                <w:szCs w:val="18"/>
                <w:lang w:val="sr-Latn-CS"/>
              </w:rPr>
            </w:pPr>
            <w:r w:rsidRPr="00BA0AE8">
              <w:rPr>
                <w:rFonts w:ascii="Arial" w:eastAsia="Calibri" w:hAnsi="Arial" w:cs="Arial"/>
                <w:b/>
                <w:noProof/>
                <w:w w:val="95"/>
                <w:sz w:val="18"/>
                <w:szCs w:val="18"/>
                <w:lang w:val="sr-Latn-CS"/>
              </w:rPr>
              <w:t>Pokazatelji za izlazne rezultate</w:t>
            </w:r>
          </w:p>
        </w:tc>
        <w:tc>
          <w:tcPr>
            <w:tcW w:w="5717" w:type="dxa"/>
            <w:gridSpan w:val="4"/>
            <w:shd w:val="clear" w:color="auto" w:fill="8EAADB"/>
            <w:vAlign w:val="center"/>
          </w:tcPr>
          <w:p w14:paraId="3435C4A3" w14:textId="77777777" w:rsidR="00F5715D" w:rsidRPr="00BA0AE8" w:rsidRDefault="00F5715D" w:rsidP="00FC7F2C">
            <w:pPr>
              <w:spacing w:line="276" w:lineRule="auto"/>
              <w:jc w:val="center"/>
              <w:rPr>
                <w:rFonts w:ascii="Arial" w:eastAsia="Calibri" w:hAnsi="Arial" w:cs="Arial"/>
                <w:b/>
                <w:noProof/>
                <w:w w:val="95"/>
                <w:sz w:val="18"/>
                <w:szCs w:val="18"/>
                <w:lang w:val="sr-Latn-CS"/>
              </w:rPr>
            </w:pPr>
            <w:r w:rsidRPr="00BA0AE8">
              <w:rPr>
                <w:rFonts w:ascii="Arial" w:eastAsia="Calibri" w:hAnsi="Arial" w:cs="Arial"/>
                <w:b/>
                <w:noProof/>
                <w:w w:val="95"/>
                <w:sz w:val="18"/>
                <w:szCs w:val="18"/>
                <w:lang w:val="sr-Latn-CS"/>
              </w:rPr>
              <w:t>Očekivani rezultati po godinama</w:t>
            </w:r>
          </w:p>
        </w:tc>
      </w:tr>
      <w:tr w:rsidR="00F5715D" w:rsidRPr="00BA0AE8" w14:paraId="0186AC2B" w14:textId="77777777" w:rsidTr="00FC7F2C">
        <w:tc>
          <w:tcPr>
            <w:tcW w:w="3041" w:type="dxa"/>
            <w:gridSpan w:val="2"/>
            <w:vMerge/>
            <w:shd w:val="clear" w:color="auto" w:fill="8EAADB"/>
          </w:tcPr>
          <w:p w14:paraId="6AD547DA" w14:textId="77777777" w:rsidR="00F5715D" w:rsidRPr="00BA0AE8" w:rsidRDefault="00F5715D" w:rsidP="00FC7F2C">
            <w:pPr>
              <w:spacing w:line="276" w:lineRule="auto"/>
              <w:jc w:val="both"/>
              <w:rPr>
                <w:rFonts w:ascii="Arial" w:eastAsia="Calibri" w:hAnsi="Arial" w:cs="Arial"/>
                <w:noProof/>
                <w:w w:val="95"/>
                <w:sz w:val="18"/>
                <w:szCs w:val="18"/>
                <w:lang w:val="sr-Latn-CS"/>
              </w:rPr>
            </w:pPr>
          </w:p>
        </w:tc>
        <w:tc>
          <w:tcPr>
            <w:tcW w:w="2485" w:type="dxa"/>
            <w:shd w:val="clear" w:color="auto" w:fill="D9E2F3"/>
            <w:vAlign w:val="center"/>
          </w:tcPr>
          <w:p w14:paraId="13326AC9" w14:textId="77777777" w:rsidR="00F5715D" w:rsidRPr="00BA0AE8" w:rsidRDefault="00F5715D" w:rsidP="00FC7F2C">
            <w:pPr>
              <w:spacing w:line="276" w:lineRule="auto"/>
              <w:jc w:val="center"/>
              <w:rPr>
                <w:rFonts w:ascii="Arial" w:eastAsia="Calibri" w:hAnsi="Arial" w:cs="Arial"/>
                <w:noProof/>
                <w:w w:val="95"/>
                <w:sz w:val="18"/>
                <w:szCs w:val="18"/>
                <w:lang w:val="sr-Latn-CS"/>
              </w:rPr>
            </w:pPr>
            <w:r w:rsidRPr="00BA0AE8">
              <w:rPr>
                <w:rFonts w:ascii="Arial" w:eastAsia="Calibri" w:hAnsi="Arial" w:cs="Arial"/>
                <w:noProof/>
                <w:w w:val="95"/>
                <w:sz w:val="18"/>
                <w:szCs w:val="18"/>
                <w:lang w:val="sr-Latn-CS"/>
              </w:rPr>
              <w:t>2025 (n)</w:t>
            </w:r>
          </w:p>
        </w:tc>
        <w:tc>
          <w:tcPr>
            <w:tcW w:w="1619" w:type="dxa"/>
            <w:gridSpan w:val="2"/>
            <w:shd w:val="clear" w:color="auto" w:fill="D9E2F3"/>
            <w:vAlign w:val="center"/>
          </w:tcPr>
          <w:p w14:paraId="10376CC6" w14:textId="77777777" w:rsidR="00F5715D" w:rsidRPr="00BA0AE8" w:rsidRDefault="00F5715D" w:rsidP="00FC7F2C">
            <w:pPr>
              <w:spacing w:line="276" w:lineRule="auto"/>
              <w:jc w:val="center"/>
              <w:rPr>
                <w:rFonts w:ascii="Arial" w:eastAsia="Calibri" w:hAnsi="Arial" w:cs="Arial"/>
                <w:noProof/>
                <w:w w:val="95"/>
                <w:sz w:val="18"/>
                <w:szCs w:val="18"/>
                <w:lang w:val="sr-Latn-CS"/>
              </w:rPr>
            </w:pPr>
            <w:r w:rsidRPr="00BA0AE8">
              <w:rPr>
                <w:rFonts w:ascii="Arial" w:eastAsia="Calibri" w:hAnsi="Arial" w:cs="Arial"/>
                <w:noProof/>
                <w:w w:val="95"/>
                <w:sz w:val="18"/>
                <w:szCs w:val="18"/>
                <w:lang w:val="sr-Latn-CS"/>
              </w:rPr>
              <w:t>2026 (n+1)</w:t>
            </w:r>
          </w:p>
        </w:tc>
        <w:tc>
          <w:tcPr>
            <w:tcW w:w="1613" w:type="dxa"/>
            <w:shd w:val="clear" w:color="auto" w:fill="D9E2F3"/>
            <w:vAlign w:val="center"/>
          </w:tcPr>
          <w:p w14:paraId="3954B3E8" w14:textId="77777777" w:rsidR="00F5715D" w:rsidRPr="00BA0AE8" w:rsidRDefault="00F5715D" w:rsidP="00FC7F2C">
            <w:pPr>
              <w:spacing w:line="276" w:lineRule="auto"/>
              <w:jc w:val="center"/>
              <w:rPr>
                <w:rFonts w:ascii="Arial" w:eastAsia="Calibri" w:hAnsi="Arial" w:cs="Arial"/>
                <w:noProof/>
                <w:w w:val="95"/>
                <w:sz w:val="18"/>
                <w:szCs w:val="18"/>
                <w:lang w:val="sr-Latn-CS"/>
              </w:rPr>
            </w:pPr>
            <w:r w:rsidRPr="00BA0AE8">
              <w:rPr>
                <w:rFonts w:ascii="Arial" w:eastAsia="Calibri" w:hAnsi="Arial" w:cs="Arial"/>
                <w:noProof/>
                <w:w w:val="95"/>
                <w:sz w:val="18"/>
                <w:szCs w:val="18"/>
                <w:lang w:val="sr-Latn-CS"/>
              </w:rPr>
              <w:t>2027 (n+2)</w:t>
            </w:r>
          </w:p>
        </w:tc>
      </w:tr>
      <w:tr w:rsidR="00F5715D" w:rsidRPr="00BA0AE8" w14:paraId="771B3630" w14:textId="77777777" w:rsidTr="00FC7F2C">
        <w:tc>
          <w:tcPr>
            <w:tcW w:w="3041" w:type="dxa"/>
            <w:gridSpan w:val="2"/>
          </w:tcPr>
          <w:p w14:paraId="26879BC7" w14:textId="77777777" w:rsidR="00F5715D" w:rsidRPr="00BA0AE8" w:rsidRDefault="00F5715D" w:rsidP="00FC7F2C">
            <w:pPr>
              <w:spacing w:line="276" w:lineRule="auto"/>
              <w:jc w:val="both"/>
              <w:rPr>
                <w:rFonts w:ascii="Arial" w:eastAsia="Calibri" w:hAnsi="Arial" w:cs="Arial"/>
                <w:noProof/>
                <w:w w:val="95"/>
                <w:sz w:val="18"/>
                <w:szCs w:val="18"/>
                <w:lang w:val="sr-Latn-CS"/>
              </w:rPr>
            </w:pPr>
            <w:r w:rsidRPr="00BA0AE8">
              <w:rPr>
                <w:rFonts w:ascii="Arial" w:eastAsia="Calibri" w:hAnsi="Arial" w:cs="Arial"/>
                <w:noProof/>
                <w:w w:val="95"/>
                <w:sz w:val="18"/>
                <w:szCs w:val="18"/>
                <w:lang w:val="sr-Latn-CS"/>
              </w:rPr>
              <w:t xml:space="preserve">Broj objavljenih statističkih podataka </w:t>
            </w:r>
          </w:p>
        </w:tc>
        <w:tc>
          <w:tcPr>
            <w:tcW w:w="2485" w:type="dxa"/>
            <w:vAlign w:val="center"/>
          </w:tcPr>
          <w:p w14:paraId="3B6FF6F0" w14:textId="5A9E93B3" w:rsidR="00F5715D" w:rsidRPr="00BA0AE8" w:rsidRDefault="00882A80" w:rsidP="00FC7F2C">
            <w:pPr>
              <w:spacing w:line="276" w:lineRule="auto"/>
              <w:jc w:val="center"/>
              <w:rPr>
                <w:rFonts w:ascii="Arial" w:eastAsia="Calibri" w:hAnsi="Arial" w:cs="Arial"/>
                <w:noProof/>
                <w:w w:val="95"/>
                <w:sz w:val="18"/>
                <w:szCs w:val="18"/>
                <w:lang w:val="sr-Latn-CS"/>
              </w:rPr>
            </w:pPr>
            <w:r>
              <w:rPr>
                <w:rFonts w:ascii="Arial" w:eastAsia="Calibri" w:hAnsi="Arial" w:cs="Arial"/>
                <w:noProof/>
                <w:w w:val="95"/>
                <w:sz w:val="18"/>
                <w:szCs w:val="18"/>
                <w:lang w:val="sr-Latn-CS"/>
              </w:rPr>
              <w:t>12</w:t>
            </w:r>
          </w:p>
        </w:tc>
        <w:tc>
          <w:tcPr>
            <w:tcW w:w="1619" w:type="dxa"/>
            <w:gridSpan w:val="2"/>
            <w:vAlign w:val="center"/>
          </w:tcPr>
          <w:p w14:paraId="51612BC4" w14:textId="78C37D27" w:rsidR="00F5715D" w:rsidRPr="00BA0AE8" w:rsidRDefault="00882A80" w:rsidP="00FC7F2C">
            <w:pPr>
              <w:spacing w:line="276" w:lineRule="auto"/>
              <w:jc w:val="center"/>
              <w:rPr>
                <w:rFonts w:ascii="Arial" w:eastAsia="Calibri" w:hAnsi="Arial" w:cs="Arial"/>
                <w:noProof/>
                <w:w w:val="95"/>
                <w:sz w:val="18"/>
                <w:szCs w:val="18"/>
                <w:lang w:val="sr-Latn-CS"/>
              </w:rPr>
            </w:pPr>
            <w:r>
              <w:rPr>
                <w:rFonts w:ascii="Arial" w:eastAsia="Calibri" w:hAnsi="Arial" w:cs="Arial"/>
                <w:noProof/>
                <w:w w:val="95"/>
                <w:sz w:val="18"/>
                <w:szCs w:val="18"/>
                <w:lang w:val="sr-Latn-CS"/>
              </w:rPr>
              <w:t>14</w:t>
            </w:r>
          </w:p>
        </w:tc>
        <w:tc>
          <w:tcPr>
            <w:tcW w:w="1613" w:type="dxa"/>
            <w:vAlign w:val="center"/>
          </w:tcPr>
          <w:p w14:paraId="17D8E6CE" w14:textId="25D2C308" w:rsidR="00F5715D" w:rsidRPr="00BA0AE8" w:rsidRDefault="00882A80" w:rsidP="00FC7F2C">
            <w:pPr>
              <w:spacing w:line="276" w:lineRule="auto"/>
              <w:jc w:val="center"/>
              <w:rPr>
                <w:rFonts w:ascii="Arial" w:eastAsia="Calibri" w:hAnsi="Arial" w:cs="Arial"/>
                <w:noProof/>
                <w:w w:val="95"/>
                <w:sz w:val="18"/>
                <w:szCs w:val="18"/>
                <w:lang w:val="sr-Latn-CS"/>
              </w:rPr>
            </w:pPr>
            <w:r>
              <w:rPr>
                <w:rFonts w:ascii="Arial" w:eastAsia="Calibri" w:hAnsi="Arial" w:cs="Arial"/>
                <w:noProof/>
                <w:w w:val="95"/>
                <w:sz w:val="18"/>
                <w:szCs w:val="18"/>
                <w:lang w:val="sr-Latn-CS"/>
              </w:rPr>
              <w:t>16</w:t>
            </w:r>
          </w:p>
        </w:tc>
      </w:tr>
      <w:tr w:rsidR="00F5715D" w:rsidRPr="00BA0AE8" w14:paraId="6ED0903A" w14:textId="77777777" w:rsidTr="00FC7F2C">
        <w:trPr>
          <w:trHeight w:val="329"/>
        </w:trPr>
        <w:tc>
          <w:tcPr>
            <w:tcW w:w="3041" w:type="dxa"/>
            <w:gridSpan w:val="2"/>
          </w:tcPr>
          <w:p w14:paraId="69FAC8F8" w14:textId="77777777" w:rsidR="00F5715D" w:rsidRPr="00BA0AE8" w:rsidRDefault="00F5715D" w:rsidP="00FC7F2C">
            <w:pPr>
              <w:spacing w:line="276" w:lineRule="auto"/>
              <w:jc w:val="both"/>
              <w:rPr>
                <w:rFonts w:ascii="Arial" w:eastAsia="Calibri" w:hAnsi="Arial" w:cs="Arial"/>
                <w:noProof/>
                <w:w w:val="95"/>
                <w:sz w:val="18"/>
                <w:szCs w:val="18"/>
                <w:lang w:val="sr-Latn-CS"/>
              </w:rPr>
            </w:pPr>
          </w:p>
        </w:tc>
        <w:tc>
          <w:tcPr>
            <w:tcW w:w="2485" w:type="dxa"/>
            <w:vAlign w:val="center"/>
          </w:tcPr>
          <w:p w14:paraId="54FCC3E9" w14:textId="77777777" w:rsidR="00F5715D" w:rsidRPr="00BA0AE8" w:rsidRDefault="00F5715D" w:rsidP="00FC7F2C">
            <w:pPr>
              <w:spacing w:line="276" w:lineRule="auto"/>
              <w:jc w:val="center"/>
              <w:rPr>
                <w:rFonts w:ascii="Arial" w:eastAsia="Calibri" w:hAnsi="Arial" w:cs="Arial"/>
                <w:noProof/>
                <w:w w:val="95"/>
                <w:sz w:val="18"/>
                <w:szCs w:val="18"/>
                <w:lang w:val="sr-Latn-CS"/>
              </w:rPr>
            </w:pPr>
          </w:p>
        </w:tc>
        <w:tc>
          <w:tcPr>
            <w:tcW w:w="1619" w:type="dxa"/>
            <w:gridSpan w:val="2"/>
            <w:vAlign w:val="center"/>
          </w:tcPr>
          <w:p w14:paraId="7FF4981C" w14:textId="77777777" w:rsidR="00F5715D" w:rsidRPr="00BA0AE8" w:rsidRDefault="00F5715D" w:rsidP="00FC7F2C">
            <w:pPr>
              <w:spacing w:line="276" w:lineRule="auto"/>
              <w:jc w:val="center"/>
              <w:rPr>
                <w:rFonts w:ascii="Arial" w:eastAsia="Calibri" w:hAnsi="Arial" w:cs="Arial"/>
                <w:noProof/>
                <w:w w:val="95"/>
                <w:sz w:val="18"/>
                <w:szCs w:val="18"/>
                <w:lang w:val="sr-Latn-CS"/>
              </w:rPr>
            </w:pPr>
          </w:p>
        </w:tc>
        <w:tc>
          <w:tcPr>
            <w:tcW w:w="1613" w:type="dxa"/>
            <w:vAlign w:val="center"/>
          </w:tcPr>
          <w:p w14:paraId="657C5B89" w14:textId="77777777" w:rsidR="00F5715D" w:rsidRPr="00BA0AE8" w:rsidRDefault="00F5715D" w:rsidP="00FC7F2C">
            <w:pPr>
              <w:spacing w:line="276" w:lineRule="auto"/>
              <w:jc w:val="center"/>
              <w:rPr>
                <w:rFonts w:ascii="Arial" w:eastAsia="Calibri" w:hAnsi="Arial" w:cs="Arial"/>
                <w:noProof/>
                <w:w w:val="95"/>
                <w:sz w:val="18"/>
                <w:szCs w:val="18"/>
                <w:lang w:val="sr-Latn-CS"/>
              </w:rPr>
            </w:pPr>
          </w:p>
        </w:tc>
      </w:tr>
      <w:tr w:rsidR="00F5715D" w:rsidRPr="00BA0AE8" w14:paraId="0EED88AA" w14:textId="77777777" w:rsidTr="00FC7F2C">
        <w:tc>
          <w:tcPr>
            <w:tcW w:w="988" w:type="dxa"/>
            <w:shd w:val="clear" w:color="auto" w:fill="D9E2F3"/>
          </w:tcPr>
          <w:p w14:paraId="5239EBC4" w14:textId="77777777" w:rsidR="00F5715D" w:rsidRPr="00BA0AE8" w:rsidRDefault="00F5715D" w:rsidP="00FC7F2C">
            <w:pPr>
              <w:spacing w:line="276" w:lineRule="auto"/>
              <w:jc w:val="center"/>
              <w:rPr>
                <w:rFonts w:ascii="Arial" w:eastAsia="Calibri" w:hAnsi="Arial" w:cs="Arial"/>
                <w:b/>
                <w:noProof/>
                <w:w w:val="95"/>
                <w:sz w:val="18"/>
                <w:szCs w:val="18"/>
                <w:lang w:val="sr-Latn-CS"/>
              </w:rPr>
            </w:pPr>
            <w:r w:rsidRPr="00BA0AE8">
              <w:rPr>
                <w:rFonts w:ascii="Arial" w:eastAsia="Calibri" w:hAnsi="Arial" w:cs="Arial"/>
                <w:b/>
                <w:noProof/>
                <w:w w:val="95"/>
                <w:sz w:val="18"/>
                <w:szCs w:val="18"/>
                <w:lang w:val="sr-Latn-CS"/>
              </w:rPr>
              <w:t>Redni broj</w:t>
            </w:r>
          </w:p>
        </w:tc>
        <w:tc>
          <w:tcPr>
            <w:tcW w:w="2053" w:type="dxa"/>
            <w:shd w:val="clear" w:color="auto" w:fill="D9E2F3"/>
          </w:tcPr>
          <w:p w14:paraId="1316B139" w14:textId="77777777" w:rsidR="00F5715D" w:rsidRPr="00BA0AE8" w:rsidRDefault="00F5715D" w:rsidP="00FC7F2C">
            <w:pPr>
              <w:spacing w:line="276" w:lineRule="auto"/>
              <w:jc w:val="center"/>
              <w:rPr>
                <w:rFonts w:ascii="Arial" w:eastAsia="Calibri" w:hAnsi="Arial" w:cs="Arial"/>
                <w:b/>
                <w:noProof/>
                <w:w w:val="95"/>
                <w:sz w:val="18"/>
                <w:szCs w:val="18"/>
                <w:lang w:val="sr-Latn-CS"/>
              </w:rPr>
            </w:pPr>
            <w:r w:rsidRPr="00BA0AE8">
              <w:rPr>
                <w:rFonts w:ascii="Arial" w:eastAsia="Calibri" w:hAnsi="Arial" w:cs="Arial"/>
                <w:b/>
                <w:noProof/>
                <w:w w:val="95"/>
                <w:sz w:val="18"/>
                <w:szCs w:val="18"/>
                <w:lang w:val="sr-Latn-CS"/>
              </w:rPr>
              <w:t>Naziv aktivnosti za 2025. godinu</w:t>
            </w:r>
          </w:p>
        </w:tc>
        <w:tc>
          <w:tcPr>
            <w:tcW w:w="2895" w:type="dxa"/>
            <w:gridSpan w:val="2"/>
            <w:shd w:val="clear" w:color="auto" w:fill="D9E2F3"/>
          </w:tcPr>
          <w:p w14:paraId="68998436" w14:textId="77777777" w:rsidR="00F5715D" w:rsidRPr="00BA0AE8" w:rsidRDefault="00F5715D" w:rsidP="00FC7F2C">
            <w:pPr>
              <w:spacing w:line="276" w:lineRule="auto"/>
              <w:jc w:val="center"/>
              <w:rPr>
                <w:rFonts w:ascii="Arial" w:eastAsia="Calibri" w:hAnsi="Arial" w:cs="Arial"/>
                <w:b/>
                <w:noProof/>
                <w:w w:val="95"/>
                <w:sz w:val="18"/>
                <w:szCs w:val="18"/>
                <w:lang w:val="sr-Latn-CS"/>
              </w:rPr>
            </w:pPr>
            <w:r w:rsidRPr="00BA0AE8">
              <w:rPr>
                <w:rFonts w:ascii="Arial" w:eastAsia="Calibri" w:hAnsi="Arial" w:cs="Arial"/>
                <w:b/>
                <w:noProof/>
                <w:w w:val="95"/>
                <w:sz w:val="18"/>
                <w:szCs w:val="18"/>
                <w:lang w:val="sr-Latn-CS"/>
              </w:rPr>
              <w:t xml:space="preserve">Rok izvršenja </w:t>
            </w:r>
          </w:p>
          <w:p w14:paraId="647207C5" w14:textId="77777777" w:rsidR="00F5715D" w:rsidRPr="00BA0AE8" w:rsidRDefault="00F5715D" w:rsidP="00FC7F2C">
            <w:pPr>
              <w:spacing w:line="276" w:lineRule="auto"/>
              <w:jc w:val="center"/>
              <w:rPr>
                <w:rFonts w:ascii="Arial" w:eastAsia="Calibri" w:hAnsi="Arial" w:cs="Arial"/>
                <w:noProof/>
                <w:w w:val="95"/>
                <w:sz w:val="18"/>
                <w:szCs w:val="18"/>
                <w:lang w:val="sr-Latn-CS"/>
              </w:rPr>
            </w:pPr>
            <w:r w:rsidRPr="00BA0AE8">
              <w:rPr>
                <w:rFonts w:ascii="Arial" w:eastAsia="Calibri" w:hAnsi="Arial" w:cs="Arial"/>
                <w:noProof/>
                <w:w w:val="95"/>
                <w:sz w:val="18"/>
                <w:szCs w:val="18"/>
                <w:lang w:val="sr-Latn-CS"/>
              </w:rPr>
              <w:t>(po kvartalima u 2025. godini)</w:t>
            </w:r>
          </w:p>
        </w:tc>
        <w:tc>
          <w:tcPr>
            <w:tcW w:w="2822" w:type="dxa"/>
            <w:gridSpan w:val="2"/>
            <w:shd w:val="clear" w:color="auto" w:fill="D9E2F3"/>
          </w:tcPr>
          <w:p w14:paraId="05A10FF3" w14:textId="77777777" w:rsidR="00F5715D" w:rsidRPr="00BA0AE8" w:rsidRDefault="00F5715D" w:rsidP="00FC7F2C">
            <w:pPr>
              <w:spacing w:line="276" w:lineRule="auto"/>
              <w:jc w:val="center"/>
              <w:rPr>
                <w:rFonts w:ascii="Arial" w:eastAsia="Calibri" w:hAnsi="Arial" w:cs="Arial"/>
                <w:b/>
                <w:noProof/>
                <w:w w:val="95"/>
                <w:sz w:val="18"/>
                <w:szCs w:val="18"/>
                <w:lang w:val="sr-Latn-CS"/>
              </w:rPr>
            </w:pPr>
            <w:r w:rsidRPr="00BA0AE8">
              <w:rPr>
                <w:rFonts w:ascii="Arial" w:eastAsia="Calibri" w:hAnsi="Arial" w:cs="Arial"/>
                <w:b/>
                <w:noProof/>
                <w:w w:val="95"/>
                <w:sz w:val="18"/>
                <w:szCs w:val="18"/>
                <w:lang w:val="sr-Latn-CS"/>
              </w:rPr>
              <w:t xml:space="preserve">Nosilac </w:t>
            </w:r>
            <w:r w:rsidRPr="00BA0AE8">
              <w:rPr>
                <w:rFonts w:ascii="Arial" w:eastAsia="Calibri" w:hAnsi="Arial" w:cs="Arial"/>
                <w:noProof/>
                <w:w w:val="95"/>
                <w:sz w:val="18"/>
                <w:szCs w:val="18"/>
                <w:lang w:val="sr-Latn-CS"/>
              </w:rPr>
              <w:t>(najmanji organizacioni dio)</w:t>
            </w:r>
          </w:p>
        </w:tc>
      </w:tr>
      <w:tr w:rsidR="00F5715D" w:rsidRPr="00BA0AE8" w14:paraId="7EA279C8" w14:textId="77777777" w:rsidTr="00FC7F2C">
        <w:tc>
          <w:tcPr>
            <w:tcW w:w="988" w:type="dxa"/>
          </w:tcPr>
          <w:p w14:paraId="49A09BC1" w14:textId="77777777" w:rsidR="00F5715D" w:rsidRPr="00BA0AE8" w:rsidRDefault="00F5715D" w:rsidP="00FC7F2C">
            <w:pPr>
              <w:spacing w:line="276" w:lineRule="auto"/>
              <w:jc w:val="center"/>
              <w:rPr>
                <w:rFonts w:ascii="Arial" w:eastAsia="Calibri" w:hAnsi="Arial" w:cs="Arial"/>
                <w:noProof/>
                <w:w w:val="95"/>
                <w:sz w:val="18"/>
                <w:szCs w:val="18"/>
                <w:lang w:val="sr-Latn-CS"/>
              </w:rPr>
            </w:pPr>
            <w:r w:rsidRPr="00BA0AE8">
              <w:rPr>
                <w:rFonts w:ascii="Arial" w:eastAsia="Calibri" w:hAnsi="Arial" w:cs="Arial"/>
                <w:noProof/>
                <w:w w:val="95"/>
                <w:sz w:val="18"/>
                <w:szCs w:val="18"/>
                <w:lang w:val="sr-Latn-CS"/>
              </w:rPr>
              <w:t>1.</w:t>
            </w:r>
          </w:p>
        </w:tc>
        <w:tc>
          <w:tcPr>
            <w:tcW w:w="2053" w:type="dxa"/>
          </w:tcPr>
          <w:p w14:paraId="31840538" w14:textId="77777777" w:rsidR="00F5715D" w:rsidRPr="00BA0AE8" w:rsidRDefault="00F5715D" w:rsidP="00FC7F2C">
            <w:pPr>
              <w:spacing w:line="276" w:lineRule="auto"/>
              <w:jc w:val="both"/>
              <w:rPr>
                <w:rFonts w:ascii="Arial" w:eastAsia="Calibri" w:hAnsi="Arial" w:cs="Arial"/>
                <w:noProof/>
                <w:w w:val="95"/>
                <w:sz w:val="18"/>
                <w:szCs w:val="18"/>
                <w:lang w:val="sr-Latn-CS"/>
              </w:rPr>
            </w:pPr>
            <w:r w:rsidRPr="00BA0AE8">
              <w:rPr>
                <w:rFonts w:ascii="Arial" w:eastAsia="Calibri" w:hAnsi="Arial" w:cs="Arial"/>
                <w:noProof/>
                <w:w w:val="95"/>
                <w:sz w:val="18"/>
                <w:szCs w:val="18"/>
                <w:lang w:val="sr-Latn-CS"/>
              </w:rPr>
              <w:t>Redovno ažuriranje web stranice</w:t>
            </w:r>
          </w:p>
        </w:tc>
        <w:tc>
          <w:tcPr>
            <w:tcW w:w="2895" w:type="dxa"/>
            <w:gridSpan w:val="2"/>
            <w:vAlign w:val="center"/>
          </w:tcPr>
          <w:p w14:paraId="30C90179" w14:textId="77777777" w:rsidR="00F5715D" w:rsidRPr="00BA0AE8" w:rsidRDefault="00F5715D" w:rsidP="00FC7F2C">
            <w:pPr>
              <w:spacing w:line="276" w:lineRule="auto"/>
              <w:jc w:val="center"/>
              <w:rPr>
                <w:rFonts w:ascii="Arial" w:eastAsia="Calibri" w:hAnsi="Arial" w:cs="Arial"/>
                <w:noProof/>
                <w:w w:val="95"/>
                <w:sz w:val="18"/>
                <w:szCs w:val="18"/>
                <w:lang w:val="sr-Latn-CS"/>
              </w:rPr>
            </w:pPr>
            <w:r w:rsidRPr="00BA0AE8">
              <w:rPr>
                <w:rFonts w:ascii="Arial" w:eastAsia="Calibri" w:hAnsi="Arial" w:cs="Arial"/>
                <w:noProof/>
                <w:w w:val="95"/>
                <w:sz w:val="18"/>
                <w:szCs w:val="18"/>
                <w:lang w:val="sr-Latn-CS"/>
              </w:rPr>
              <w:t>I-IV</w:t>
            </w:r>
          </w:p>
        </w:tc>
        <w:tc>
          <w:tcPr>
            <w:tcW w:w="2822" w:type="dxa"/>
            <w:gridSpan w:val="2"/>
            <w:vAlign w:val="center"/>
          </w:tcPr>
          <w:p w14:paraId="2A4A476A" w14:textId="77777777" w:rsidR="00F5715D" w:rsidRPr="00BA0AE8" w:rsidRDefault="00F5715D" w:rsidP="00FC7F2C">
            <w:pPr>
              <w:spacing w:line="276" w:lineRule="auto"/>
              <w:jc w:val="center"/>
              <w:rPr>
                <w:rFonts w:ascii="Arial" w:eastAsia="Calibri" w:hAnsi="Arial" w:cs="Arial"/>
                <w:noProof/>
                <w:w w:val="95"/>
                <w:sz w:val="18"/>
                <w:szCs w:val="18"/>
                <w:lang w:val="sr-Latn-CS"/>
              </w:rPr>
            </w:pPr>
            <w:r w:rsidRPr="00BA0AE8">
              <w:rPr>
                <w:rFonts w:ascii="Arial" w:eastAsia="Calibri" w:hAnsi="Arial" w:cs="Arial"/>
                <w:noProof/>
                <w:w w:val="95"/>
                <w:sz w:val="18"/>
                <w:szCs w:val="18"/>
                <w:lang w:val="sr-Latn-CS"/>
              </w:rPr>
              <w:t>Web uredništvo</w:t>
            </w:r>
          </w:p>
        </w:tc>
      </w:tr>
      <w:tr w:rsidR="00F5715D" w:rsidRPr="00BA0AE8" w14:paraId="594F03A5" w14:textId="77777777" w:rsidTr="00FC7F2C">
        <w:tc>
          <w:tcPr>
            <w:tcW w:w="988" w:type="dxa"/>
          </w:tcPr>
          <w:p w14:paraId="3A26EA6A" w14:textId="77777777" w:rsidR="00F5715D" w:rsidRPr="00BA0AE8" w:rsidRDefault="00F5715D" w:rsidP="00FC7F2C">
            <w:pPr>
              <w:jc w:val="center"/>
              <w:rPr>
                <w:rFonts w:ascii="Arial" w:eastAsia="Trebuchet MS" w:hAnsi="Arial" w:cs="Arial"/>
                <w:noProof/>
                <w:sz w:val="18"/>
                <w:szCs w:val="18"/>
                <w:lang w:val="sr-Latn-CS"/>
              </w:rPr>
            </w:pPr>
            <w:r w:rsidRPr="00BA0AE8">
              <w:rPr>
                <w:rFonts w:ascii="Arial" w:eastAsia="Trebuchet MS" w:hAnsi="Arial" w:cs="Arial"/>
                <w:noProof/>
                <w:sz w:val="18"/>
                <w:szCs w:val="18"/>
                <w:lang w:val="sr-Latn-CS"/>
              </w:rPr>
              <w:t>2</w:t>
            </w:r>
          </w:p>
        </w:tc>
        <w:tc>
          <w:tcPr>
            <w:tcW w:w="2053" w:type="dxa"/>
          </w:tcPr>
          <w:p w14:paraId="01FBA89F" w14:textId="77777777" w:rsidR="00F5715D" w:rsidRPr="00BA0AE8" w:rsidRDefault="00F5715D" w:rsidP="00FC7F2C">
            <w:pPr>
              <w:spacing w:line="276" w:lineRule="auto"/>
              <w:jc w:val="both"/>
              <w:rPr>
                <w:rFonts w:ascii="Arial" w:eastAsia="Calibri" w:hAnsi="Arial" w:cs="Arial"/>
                <w:noProof/>
                <w:w w:val="95"/>
                <w:sz w:val="18"/>
                <w:szCs w:val="18"/>
                <w:lang w:val="sr-Latn-CS"/>
              </w:rPr>
            </w:pPr>
            <w:r w:rsidRPr="00BA0AE8">
              <w:rPr>
                <w:rFonts w:ascii="Arial" w:eastAsia="Calibri" w:hAnsi="Arial" w:cs="Arial"/>
                <w:noProof/>
                <w:w w:val="95"/>
                <w:sz w:val="18"/>
                <w:szCs w:val="18"/>
                <w:lang w:val="sr-Latn-CS"/>
              </w:rPr>
              <w:t>Objavljivanje statističkih podataka o radu suda za 2025. godinu</w:t>
            </w:r>
          </w:p>
        </w:tc>
        <w:tc>
          <w:tcPr>
            <w:tcW w:w="2895" w:type="dxa"/>
            <w:gridSpan w:val="2"/>
            <w:vAlign w:val="center"/>
          </w:tcPr>
          <w:p w14:paraId="2E809383" w14:textId="77777777" w:rsidR="00F5715D" w:rsidRPr="00BA0AE8" w:rsidRDefault="00F5715D" w:rsidP="00FC7F2C">
            <w:pPr>
              <w:spacing w:line="276" w:lineRule="auto"/>
              <w:jc w:val="center"/>
              <w:rPr>
                <w:rFonts w:ascii="Arial" w:eastAsia="Calibri" w:hAnsi="Arial" w:cs="Arial"/>
                <w:noProof/>
                <w:w w:val="95"/>
                <w:sz w:val="18"/>
                <w:szCs w:val="18"/>
                <w:lang w:val="sr-Latn-CS"/>
              </w:rPr>
            </w:pPr>
            <w:r w:rsidRPr="00BA0AE8">
              <w:rPr>
                <w:rFonts w:ascii="Arial" w:eastAsia="Calibri" w:hAnsi="Arial" w:cs="Arial"/>
                <w:noProof/>
                <w:w w:val="95"/>
                <w:sz w:val="18"/>
                <w:szCs w:val="18"/>
                <w:lang w:val="sr-Latn-CS"/>
              </w:rPr>
              <w:t>I-IV</w:t>
            </w:r>
          </w:p>
        </w:tc>
        <w:tc>
          <w:tcPr>
            <w:tcW w:w="2822" w:type="dxa"/>
            <w:gridSpan w:val="2"/>
            <w:vAlign w:val="center"/>
          </w:tcPr>
          <w:p w14:paraId="15A7C177" w14:textId="77777777" w:rsidR="00F5715D" w:rsidRPr="00BA0AE8" w:rsidRDefault="00F5715D" w:rsidP="00FC7F2C">
            <w:pPr>
              <w:spacing w:line="276" w:lineRule="auto"/>
              <w:jc w:val="center"/>
              <w:rPr>
                <w:rFonts w:ascii="Arial" w:eastAsia="Calibri" w:hAnsi="Arial" w:cs="Arial"/>
                <w:noProof/>
                <w:w w:val="95"/>
                <w:sz w:val="18"/>
                <w:szCs w:val="18"/>
                <w:lang w:val="sr-Latn-CS"/>
              </w:rPr>
            </w:pPr>
            <w:r w:rsidRPr="00BA0AE8">
              <w:rPr>
                <w:rFonts w:ascii="Arial" w:eastAsia="Calibri" w:hAnsi="Arial" w:cs="Arial"/>
                <w:noProof/>
                <w:w w:val="95"/>
                <w:sz w:val="18"/>
                <w:szCs w:val="18"/>
                <w:lang w:val="sr-Latn-CS"/>
              </w:rPr>
              <w:t>Web uredništvo</w:t>
            </w:r>
          </w:p>
          <w:p w14:paraId="5FB5B78A" w14:textId="77777777" w:rsidR="00F5715D" w:rsidRPr="00BA0AE8" w:rsidRDefault="00F5715D" w:rsidP="00FC7F2C">
            <w:pPr>
              <w:spacing w:line="276" w:lineRule="auto"/>
              <w:jc w:val="center"/>
              <w:rPr>
                <w:rFonts w:ascii="Arial" w:eastAsia="Calibri" w:hAnsi="Arial" w:cs="Arial"/>
                <w:noProof/>
                <w:w w:val="95"/>
                <w:sz w:val="18"/>
                <w:szCs w:val="18"/>
                <w:lang w:val="sr-Latn-CS"/>
              </w:rPr>
            </w:pPr>
          </w:p>
        </w:tc>
      </w:tr>
      <w:tr w:rsidR="00F5715D" w:rsidRPr="00BA0AE8" w14:paraId="5B86EBAE" w14:textId="77777777" w:rsidTr="00FC7F2C">
        <w:tc>
          <w:tcPr>
            <w:tcW w:w="988" w:type="dxa"/>
          </w:tcPr>
          <w:p w14:paraId="474BBAF7" w14:textId="77777777" w:rsidR="00F5715D" w:rsidRPr="00BA0AE8" w:rsidRDefault="00F5715D" w:rsidP="00FC7F2C">
            <w:pPr>
              <w:jc w:val="center"/>
              <w:rPr>
                <w:rFonts w:ascii="Arial" w:eastAsia="Trebuchet MS" w:hAnsi="Arial" w:cs="Arial"/>
                <w:noProof/>
                <w:sz w:val="18"/>
                <w:szCs w:val="18"/>
                <w:lang w:val="sr-Latn-CS"/>
              </w:rPr>
            </w:pPr>
            <w:r w:rsidRPr="00BA0AE8">
              <w:rPr>
                <w:rFonts w:ascii="Arial" w:eastAsia="Trebuchet MS" w:hAnsi="Arial" w:cs="Arial"/>
                <w:noProof/>
                <w:sz w:val="18"/>
                <w:szCs w:val="18"/>
                <w:lang w:val="sr-Latn-CS"/>
              </w:rPr>
              <w:t>3.</w:t>
            </w:r>
          </w:p>
        </w:tc>
        <w:tc>
          <w:tcPr>
            <w:tcW w:w="2053" w:type="dxa"/>
          </w:tcPr>
          <w:p w14:paraId="3F507065" w14:textId="77777777" w:rsidR="00F5715D" w:rsidRPr="00BA0AE8" w:rsidRDefault="00F5715D" w:rsidP="00FC7F2C">
            <w:pPr>
              <w:spacing w:line="276" w:lineRule="auto"/>
              <w:jc w:val="both"/>
              <w:rPr>
                <w:rFonts w:ascii="Arial" w:eastAsia="Calibri" w:hAnsi="Arial" w:cs="Arial"/>
                <w:noProof/>
                <w:w w:val="95"/>
                <w:sz w:val="18"/>
                <w:szCs w:val="18"/>
                <w:lang w:val="sr-Latn-CS"/>
              </w:rPr>
            </w:pPr>
            <w:r w:rsidRPr="00BA0AE8">
              <w:rPr>
                <w:rFonts w:ascii="Arial" w:eastAsia="Calibri" w:hAnsi="Arial" w:cs="Arial"/>
                <w:noProof/>
                <w:w w:val="95"/>
                <w:sz w:val="18"/>
                <w:szCs w:val="18"/>
                <w:lang w:val="sr-Latn-CS"/>
              </w:rPr>
              <w:t>Objavljivanje statističkih podataka o radu suda za 2025. godinu</w:t>
            </w:r>
          </w:p>
        </w:tc>
        <w:tc>
          <w:tcPr>
            <w:tcW w:w="2895" w:type="dxa"/>
            <w:gridSpan w:val="2"/>
            <w:vAlign w:val="center"/>
          </w:tcPr>
          <w:p w14:paraId="0BF4A44B" w14:textId="1C3CA8BB" w:rsidR="00F5715D" w:rsidRPr="00BA0AE8" w:rsidRDefault="00BA0AE8" w:rsidP="00FC7F2C">
            <w:pPr>
              <w:spacing w:line="276" w:lineRule="auto"/>
              <w:jc w:val="center"/>
              <w:rPr>
                <w:rFonts w:ascii="Arial" w:eastAsia="Calibri" w:hAnsi="Arial" w:cs="Arial"/>
                <w:noProof/>
                <w:w w:val="95"/>
                <w:sz w:val="18"/>
                <w:szCs w:val="18"/>
                <w:lang w:val="sr-Latn-CS"/>
              </w:rPr>
            </w:pPr>
            <w:r>
              <w:rPr>
                <w:rFonts w:ascii="Arial" w:eastAsia="Calibri" w:hAnsi="Arial" w:cs="Arial"/>
                <w:noProof/>
                <w:w w:val="95"/>
                <w:sz w:val="18"/>
                <w:szCs w:val="18"/>
                <w:lang w:val="sr-Latn-CS"/>
              </w:rPr>
              <w:t>I-IV</w:t>
            </w:r>
          </w:p>
        </w:tc>
        <w:tc>
          <w:tcPr>
            <w:tcW w:w="2822" w:type="dxa"/>
            <w:gridSpan w:val="2"/>
            <w:vAlign w:val="center"/>
          </w:tcPr>
          <w:p w14:paraId="434F7D4E" w14:textId="10FB79AF" w:rsidR="00F5715D" w:rsidRPr="00BA0AE8" w:rsidRDefault="00BA0AE8" w:rsidP="00FC7F2C">
            <w:pPr>
              <w:spacing w:line="276" w:lineRule="auto"/>
              <w:jc w:val="center"/>
              <w:rPr>
                <w:rFonts w:ascii="Arial" w:eastAsia="Calibri" w:hAnsi="Arial" w:cs="Arial"/>
                <w:noProof/>
                <w:w w:val="95"/>
                <w:sz w:val="18"/>
                <w:szCs w:val="18"/>
                <w:lang w:val="sr-Latn-CS"/>
              </w:rPr>
            </w:pPr>
            <w:r>
              <w:rPr>
                <w:rFonts w:ascii="Arial" w:eastAsia="Calibri" w:hAnsi="Arial" w:cs="Arial"/>
                <w:noProof/>
                <w:w w:val="95"/>
                <w:sz w:val="18"/>
                <w:szCs w:val="18"/>
                <w:lang w:val="sr-Latn-CS"/>
              </w:rPr>
              <w:t>Web uredništvo</w:t>
            </w:r>
          </w:p>
        </w:tc>
      </w:tr>
    </w:tbl>
    <w:p w14:paraId="620C63F3" w14:textId="77777777" w:rsidR="00F5715D" w:rsidRPr="00BA0AE8" w:rsidRDefault="00F5715D" w:rsidP="00F5715D">
      <w:pPr>
        <w:spacing w:before="40" w:line="276" w:lineRule="auto"/>
        <w:ind w:left="0"/>
        <w:jc w:val="both"/>
        <w:rPr>
          <w:rFonts w:ascii="Arial" w:hAnsi="Arial" w:cs="Arial"/>
          <w:w w:val="95"/>
          <w:sz w:val="18"/>
          <w:szCs w:val="18"/>
          <w:lang w:val="hr-HR"/>
        </w:rPr>
      </w:pPr>
    </w:p>
    <w:p w14:paraId="10635725" w14:textId="2E63ACEA" w:rsidR="00F5715D" w:rsidRDefault="00F5715D" w:rsidP="00F5715D">
      <w:pPr>
        <w:spacing w:before="40" w:line="276" w:lineRule="auto"/>
        <w:ind w:left="0"/>
        <w:jc w:val="both"/>
        <w:rPr>
          <w:rFonts w:ascii="Arial" w:hAnsi="Arial" w:cs="Arial"/>
          <w:noProof/>
          <w:w w:val="95"/>
          <w:sz w:val="18"/>
          <w:szCs w:val="18"/>
          <w:lang w:val="sr-Latn-CS"/>
        </w:rPr>
      </w:pPr>
    </w:p>
    <w:p w14:paraId="40ED66D9" w14:textId="77777777" w:rsidR="00791BDD" w:rsidRPr="00BA0AE8" w:rsidRDefault="00791BDD" w:rsidP="00F5715D">
      <w:pPr>
        <w:spacing w:before="40" w:line="276" w:lineRule="auto"/>
        <w:ind w:left="0"/>
        <w:jc w:val="both"/>
        <w:rPr>
          <w:rFonts w:ascii="Arial" w:hAnsi="Arial" w:cs="Arial"/>
          <w:noProof/>
          <w:w w:val="95"/>
          <w:sz w:val="18"/>
          <w:szCs w:val="18"/>
          <w:lang w:val="sr-Latn-CS"/>
        </w:rPr>
      </w:pPr>
    </w:p>
    <w:tbl>
      <w:tblPr>
        <w:tblStyle w:val="TableGrid"/>
        <w:tblW w:w="0" w:type="auto"/>
        <w:tblLook w:val="04A0" w:firstRow="1" w:lastRow="0" w:firstColumn="1" w:lastColumn="0" w:noHBand="0" w:noVBand="1"/>
      </w:tblPr>
      <w:tblGrid>
        <w:gridCol w:w="988"/>
        <w:gridCol w:w="2053"/>
        <w:gridCol w:w="2485"/>
        <w:gridCol w:w="410"/>
        <w:gridCol w:w="1209"/>
        <w:gridCol w:w="1613"/>
      </w:tblGrid>
      <w:tr w:rsidR="00F5715D" w:rsidRPr="00BA0AE8" w14:paraId="2183FF06" w14:textId="77777777" w:rsidTr="00FC7F2C">
        <w:tc>
          <w:tcPr>
            <w:tcW w:w="3041" w:type="dxa"/>
            <w:gridSpan w:val="2"/>
            <w:shd w:val="clear" w:color="auto" w:fill="8EAADB"/>
          </w:tcPr>
          <w:p w14:paraId="4E12CF34" w14:textId="449BB3A4" w:rsidR="00F5715D" w:rsidRPr="00BA0AE8" w:rsidRDefault="00F5715D" w:rsidP="00FC7F2C">
            <w:pPr>
              <w:spacing w:line="276" w:lineRule="auto"/>
              <w:jc w:val="both"/>
              <w:rPr>
                <w:rFonts w:ascii="Arial" w:eastAsia="Calibri" w:hAnsi="Arial" w:cs="Arial"/>
                <w:b/>
                <w:noProof/>
                <w:w w:val="95"/>
                <w:sz w:val="18"/>
                <w:szCs w:val="18"/>
                <w:lang w:val="sr-Latn-CS"/>
              </w:rPr>
            </w:pPr>
            <w:r w:rsidRPr="00BA0AE8">
              <w:rPr>
                <w:rFonts w:ascii="Arial" w:eastAsia="Calibri" w:hAnsi="Arial" w:cs="Arial"/>
                <w:b/>
                <w:noProof/>
                <w:w w:val="95"/>
                <w:sz w:val="18"/>
                <w:szCs w:val="18"/>
                <w:lang w:val="sr-Latn-CS"/>
              </w:rPr>
              <w:lastRenderedPageBreak/>
              <w:t xml:space="preserve">Strateški cilj </w:t>
            </w:r>
            <w:r w:rsidR="00791BDD">
              <w:rPr>
                <w:rFonts w:ascii="Arial" w:eastAsia="Calibri" w:hAnsi="Arial" w:cs="Arial"/>
                <w:b/>
                <w:noProof/>
                <w:w w:val="95"/>
                <w:sz w:val="18"/>
                <w:szCs w:val="18"/>
                <w:lang w:val="sr-Latn-CS"/>
              </w:rPr>
              <w:t>4</w:t>
            </w:r>
          </w:p>
        </w:tc>
        <w:tc>
          <w:tcPr>
            <w:tcW w:w="5717" w:type="dxa"/>
            <w:gridSpan w:val="4"/>
            <w:shd w:val="clear" w:color="auto" w:fill="8EAADB"/>
            <w:vAlign w:val="center"/>
          </w:tcPr>
          <w:p w14:paraId="42A3D089" w14:textId="77777777" w:rsidR="00F5715D" w:rsidRPr="00BA0AE8" w:rsidRDefault="00F5715D" w:rsidP="00FC7F2C">
            <w:pPr>
              <w:spacing w:line="276" w:lineRule="auto"/>
              <w:jc w:val="both"/>
              <w:rPr>
                <w:rFonts w:ascii="Arial" w:eastAsia="Calibri" w:hAnsi="Arial" w:cs="Arial"/>
                <w:b/>
                <w:i/>
                <w:noProof/>
                <w:w w:val="95"/>
                <w:sz w:val="18"/>
                <w:szCs w:val="18"/>
                <w:lang w:val="sr-Latn-CS"/>
              </w:rPr>
            </w:pPr>
            <w:r w:rsidRPr="00BA0AE8">
              <w:rPr>
                <w:rFonts w:ascii="Arial" w:eastAsia="Calibri" w:hAnsi="Arial" w:cs="Arial"/>
                <w:iCs/>
                <w:noProof/>
                <w:w w:val="95"/>
                <w:sz w:val="18"/>
                <w:szCs w:val="18"/>
                <w:lang w:val="sr-Latn-CS"/>
              </w:rPr>
              <w:t>Unapređenje transparentnosti i otvorenosti rada suda</w:t>
            </w:r>
          </w:p>
        </w:tc>
      </w:tr>
      <w:tr w:rsidR="00F5715D" w:rsidRPr="00BA0AE8" w14:paraId="5738EA2E" w14:textId="77777777" w:rsidTr="00FC7F2C">
        <w:tc>
          <w:tcPr>
            <w:tcW w:w="3041" w:type="dxa"/>
            <w:gridSpan w:val="2"/>
            <w:shd w:val="clear" w:color="auto" w:fill="8EAADB"/>
          </w:tcPr>
          <w:p w14:paraId="5FDB4831" w14:textId="62F6CDCD" w:rsidR="00F5715D" w:rsidRPr="00BA0AE8" w:rsidRDefault="00F5715D" w:rsidP="00FC7F2C">
            <w:pPr>
              <w:spacing w:line="276" w:lineRule="auto"/>
              <w:jc w:val="both"/>
              <w:rPr>
                <w:rFonts w:ascii="Arial" w:eastAsia="Calibri" w:hAnsi="Arial" w:cs="Arial"/>
                <w:b/>
                <w:noProof/>
                <w:w w:val="95"/>
                <w:sz w:val="18"/>
                <w:szCs w:val="18"/>
                <w:lang w:val="sr-Latn-CS"/>
              </w:rPr>
            </w:pPr>
            <w:r w:rsidRPr="00BA0AE8">
              <w:rPr>
                <w:rFonts w:ascii="Arial" w:eastAsia="Calibri" w:hAnsi="Arial" w:cs="Arial"/>
                <w:b/>
                <w:noProof/>
                <w:w w:val="95"/>
                <w:sz w:val="18"/>
                <w:szCs w:val="18"/>
                <w:lang w:val="sr-Latn-CS"/>
              </w:rPr>
              <w:t xml:space="preserve">Trogodišnji cilj </w:t>
            </w:r>
            <w:r w:rsidR="00791BDD">
              <w:rPr>
                <w:rFonts w:ascii="Arial" w:eastAsia="Calibri" w:hAnsi="Arial" w:cs="Arial"/>
                <w:b/>
                <w:noProof/>
                <w:w w:val="95"/>
                <w:sz w:val="18"/>
                <w:szCs w:val="18"/>
                <w:lang w:val="sr-Latn-CS"/>
              </w:rPr>
              <w:t>4</w:t>
            </w:r>
            <w:r w:rsidRPr="00BA0AE8">
              <w:rPr>
                <w:rFonts w:ascii="Arial" w:eastAsia="Calibri" w:hAnsi="Arial" w:cs="Arial"/>
                <w:b/>
                <w:noProof/>
                <w:w w:val="95"/>
                <w:sz w:val="18"/>
                <w:szCs w:val="18"/>
                <w:lang w:val="sr-Latn-CS"/>
              </w:rPr>
              <w:t>.2.</w:t>
            </w:r>
          </w:p>
        </w:tc>
        <w:tc>
          <w:tcPr>
            <w:tcW w:w="5717" w:type="dxa"/>
            <w:gridSpan w:val="4"/>
            <w:shd w:val="clear" w:color="auto" w:fill="8EAADB"/>
            <w:vAlign w:val="center"/>
          </w:tcPr>
          <w:p w14:paraId="7A6D76C9" w14:textId="77777777" w:rsidR="00F5715D" w:rsidRPr="00BA0AE8" w:rsidRDefault="00F5715D" w:rsidP="00FC7F2C">
            <w:pPr>
              <w:rPr>
                <w:rFonts w:ascii="Arial" w:hAnsi="Arial" w:cs="Arial"/>
                <w:noProof/>
                <w:sz w:val="18"/>
                <w:szCs w:val="18"/>
                <w:lang w:val="sr-Latn-CS"/>
              </w:rPr>
            </w:pPr>
            <w:r w:rsidRPr="00BA0AE8">
              <w:rPr>
                <w:rFonts w:ascii="Arial" w:hAnsi="Arial" w:cs="Arial"/>
                <w:noProof/>
                <w:sz w:val="18"/>
                <w:szCs w:val="18"/>
                <w:lang w:val="sr-Latn-CS"/>
              </w:rPr>
              <w:t>Intenzivnije objavljivanje saopštenja za javnost putem web stranice suda“</w:t>
            </w:r>
          </w:p>
          <w:p w14:paraId="5472E7F1" w14:textId="77777777" w:rsidR="00F5715D" w:rsidRPr="00BA0AE8" w:rsidRDefault="00F5715D" w:rsidP="00FC7F2C">
            <w:pPr>
              <w:spacing w:line="276" w:lineRule="auto"/>
              <w:jc w:val="both"/>
              <w:rPr>
                <w:rFonts w:ascii="Arial" w:eastAsia="Calibri" w:hAnsi="Arial" w:cs="Arial"/>
                <w:i/>
                <w:noProof/>
                <w:w w:val="95"/>
                <w:sz w:val="18"/>
                <w:szCs w:val="18"/>
                <w:lang w:val="sr-Latn-CS"/>
              </w:rPr>
            </w:pPr>
          </w:p>
        </w:tc>
      </w:tr>
      <w:tr w:rsidR="00F5715D" w:rsidRPr="00BA0AE8" w14:paraId="1A945CA5" w14:textId="77777777" w:rsidTr="00FC7F2C">
        <w:tc>
          <w:tcPr>
            <w:tcW w:w="3041" w:type="dxa"/>
            <w:gridSpan w:val="2"/>
            <w:vMerge w:val="restart"/>
            <w:shd w:val="clear" w:color="auto" w:fill="8EAADB"/>
          </w:tcPr>
          <w:p w14:paraId="3D7CDA8D" w14:textId="77777777" w:rsidR="00F5715D" w:rsidRPr="00BA0AE8" w:rsidRDefault="00F5715D" w:rsidP="00FC7F2C">
            <w:pPr>
              <w:spacing w:line="276" w:lineRule="auto"/>
              <w:jc w:val="both"/>
              <w:rPr>
                <w:rFonts w:ascii="Arial" w:eastAsia="Calibri" w:hAnsi="Arial" w:cs="Arial"/>
                <w:b/>
                <w:noProof/>
                <w:w w:val="95"/>
                <w:sz w:val="18"/>
                <w:szCs w:val="18"/>
                <w:lang w:val="sr-Latn-CS"/>
              </w:rPr>
            </w:pPr>
            <w:r w:rsidRPr="00BA0AE8">
              <w:rPr>
                <w:rFonts w:ascii="Arial" w:eastAsia="Calibri" w:hAnsi="Arial" w:cs="Arial"/>
                <w:b/>
                <w:noProof/>
                <w:w w:val="95"/>
                <w:sz w:val="18"/>
                <w:szCs w:val="18"/>
                <w:lang w:val="sr-Latn-CS"/>
              </w:rPr>
              <w:t>Pokazatelji za izlazne rezultate</w:t>
            </w:r>
          </w:p>
        </w:tc>
        <w:tc>
          <w:tcPr>
            <w:tcW w:w="5717" w:type="dxa"/>
            <w:gridSpan w:val="4"/>
            <w:shd w:val="clear" w:color="auto" w:fill="8EAADB"/>
            <w:vAlign w:val="center"/>
          </w:tcPr>
          <w:p w14:paraId="79D92604" w14:textId="77777777" w:rsidR="00F5715D" w:rsidRPr="00BA0AE8" w:rsidRDefault="00F5715D" w:rsidP="00FC7F2C">
            <w:pPr>
              <w:spacing w:line="276" w:lineRule="auto"/>
              <w:jc w:val="center"/>
              <w:rPr>
                <w:rFonts w:ascii="Arial" w:eastAsia="Calibri" w:hAnsi="Arial" w:cs="Arial"/>
                <w:b/>
                <w:noProof/>
                <w:w w:val="95"/>
                <w:sz w:val="18"/>
                <w:szCs w:val="18"/>
                <w:lang w:val="sr-Latn-CS"/>
              </w:rPr>
            </w:pPr>
            <w:r w:rsidRPr="00BA0AE8">
              <w:rPr>
                <w:rFonts w:ascii="Arial" w:eastAsia="Calibri" w:hAnsi="Arial" w:cs="Arial"/>
                <w:b/>
                <w:noProof/>
                <w:w w:val="95"/>
                <w:sz w:val="18"/>
                <w:szCs w:val="18"/>
                <w:lang w:val="sr-Latn-CS"/>
              </w:rPr>
              <w:t>Očekivani rezultati po godinama</w:t>
            </w:r>
          </w:p>
        </w:tc>
      </w:tr>
      <w:tr w:rsidR="00F5715D" w:rsidRPr="00BA0AE8" w14:paraId="7E56E049" w14:textId="77777777" w:rsidTr="00FC7F2C">
        <w:tc>
          <w:tcPr>
            <w:tcW w:w="3041" w:type="dxa"/>
            <w:gridSpan w:val="2"/>
            <w:vMerge/>
            <w:shd w:val="clear" w:color="auto" w:fill="8EAADB"/>
          </w:tcPr>
          <w:p w14:paraId="48B2DCB7" w14:textId="77777777" w:rsidR="00F5715D" w:rsidRPr="00BA0AE8" w:rsidRDefault="00F5715D" w:rsidP="00FC7F2C">
            <w:pPr>
              <w:spacing w:line="276" w:lineRule="auto"/>
              <w:jc w:val="both"/>
              <w:rPr>
                <w:rFonts w:ascii="Arial" w:eastAsia="Calibri" w:hAnsi="Arial" w:cs="Arial"/>
                <w:noProof/>
                <w:w w:val="95"/>
                <w:sz w:val="18"/>
                <w:szCs w:val="18"/>
                <w:lang w:val="sr-Latn-CS"/>
              </w:rPr>
            </w:pPr>
          </w:p>
        </w:tc>
        <w:tc>
          <w:tcPr>
            <w:tcW w:w="2485" w:type="dxa"/>
            <w:shd w:val="clear" w:color="auto" w:fill="D9E2F3"/>
            <w:vAlign w:val="center"/>
          </w:tcPr>
          <w:p w14:paraId="10CA29DB" w14:textId="77777777" w:rsidR="00F5715D" w:rsidRPr="00BA0AE8" w:rsidRDefault="00F5715D" w:rsidP="00FC7F2C">
            <w:pPr>
              <w:spacing w:line="276" w:lineRule="auto"/>
              <w:jc w:val="center"/>
              <w:rPr>
                <w:rFonts w:ascii="Arial" w:eastAsia="Calibri" w:hAnsi="Arial" w:cs="Arial"/>
                <w:noProof/>
                <w:w w:val="95"/>
                <w:sz w:val="18"/>
                <w:szCs w:val="18"/>
                <w:lang w:val="sr-Latn-CS"/>
              </w:rPr>
            </w:pPr>
            <w:r w:rsidRPr="00BA0AE8">
              <w:rPr>
                <w:rFonts w:ascii="Arial" w:eastAsia="Calibri" w:hAnsi="Arial" w:cs="Arial"/>
                <w:noProof/>
                <w:w w:val="95"/>
                <w:sz w:val="18"/>
                <w:szCs w:val="18"/>
                <w:lang w:val="sr-Latn-CS"/>
              </w:rPr>
              <w:t>2025 (n)</w:t>
            </w:r>
          </w:p>
        </w:tc>
        <w:tc>
          <w:tcPr>
            <w:tcW w:w="1619" w:type="dxa"/>
            <w:gridSpan w:val="2"/>
            <w:shd w:val="clear" w:color="auto" w:fill="D9E2F3"/>
            <w:vAlign w:val="center"/>
          </w:tcPr>
          <w:p w14:paraId="36B47413" w14:textId="77777777" w:rsidR="00F5715D" w:rsidRPr="00BA0AE8" w:rsidRDefault="00F5715D" w:rsidP="00FC7F2C">
            <w:pPr>
              <w:spacing w:line="276" w:lineRule="auto"/>
              <w:jc w:val="center"/>
              <w:rPr>
                <w:rFonts w:ascii="Arial" w:eastAsia="Calibri" w:hAnsi="Arial" w:cs="Arial"/>
                <w:noProof/>
                <w:w w:val="95"/>
                <w:sz w:val="18"/>
                <w:szCs w:val="18"/>
                <w:lang w:val="sr-Latn-CS"/>
              </w:rPr>
            </w:pPr>
            <w:r w:rsidRPr="00BA0AE8">
              <w:rPr>
                <w:rFonts w:ascii="Arial" w:eastAsia="Calibri" w:hAnsi="Arial" w:cs="Arial"/>
                <w:noProof/>
                <w:w w:val="95"/>
                <w:sz w:val="18"/>
                <w:szCs w:val="18"/>
                <w:lang w:val="sr-Latn-CS"/>
              </w:rPr>
              <w:t>2026 (n+1)</w:t>
            </w:r>
          </w:p>
        </w:tc>
        <w:tc>
          <w:tcPr>
            <w:tcW w:w="1613" w:type="dxa"/>
            <w:shd w:val="clear" w:color="auto" w:fill="D9E2F3"/>
            <w:vAlign w:val="center"/>
          </w:tcPr>
          <w:p w14:paraId="43D5DB9D" w14:textId="77777777" w:rsidR="00F5715D" w:rsidRPr="00BA0AE8" w:rsidRDefault="00F5715D" w:rsidP="00FC7F2C">
            <w:pPr>
              <w:spacing w:line="276" w:lineRule="auto"/>
              <w:jc w:val="center"/>
              <w:rPr>
                <w:rFonts w:ascii="Arial" w:eastAsia="Calibri" w:hAnsi="Arial" w:cs="Arial"/>
                <w:noProof/>
                <w:w w:val="95"/>
                <w:sz w:val="18"/>
                <w:szCs w:val="18"/>
                <w:lang w:val="sr-Latn-CS"/>
              </w:rPr>
            </w:pPr>
            <w:r w:rsidRPr="00BA0AE8">
              <w:rPr>
                <w:rFonts w:ascii="Arial" w:eastAsia="Calibri" w:hAnsi="Arial" w:cs="Arial"/>
                <w:noProof/>
                <w:w w:val="95"/>
                <w:sz w:val="18"/>
                <w:szCs w:val="18"/>
                <w:lang w:val="sr-Latn-CS"/>
              </w:rPr>
              <w:t>2027 (n+2)</w:t>
            </w:r>
          </w:p>
        </w:tc>
      </w:tr>
      <w:tr w:rsidR="00F5715D" w:rsidRPr="00BA0AE8" w14:paraId="49C88AFD" w14:textId="77777777" w:rsidTr="00FC7F2C">
        <w:tc>
          <w:tcPr>
            <w:tcW w:w="3041" w:type="dxa"/>
            <w:gridSpan w:val="2"/>
          </w:tcPr>
          <w:p w14:paraId="65E750F2" w14:textId="77777777" w:rsidR="00F5715D" w:rsidRPr="00BA0AE8" w:rsidRDefault="00F5715D" w:rsidP="00FC7F2C">
            <w:pPr>
              <w:spacing w:line="276" w:lineRule="auto"/>
              <w:jc w:val="both"/>
              <w:rPr>
                <w:rFonts w:ascii="Arial" w:eastAsia="Calibri" w:hAnsi="Arial" w:cs="Arial"/>
                <w:noProof/>
                <w:w w:val="95"/>
                <w:sz w:val="18"/>
                <w:szCs w:val="18"/>
                <w:lang w:val="sr-Latn-CS"/>
              </w:rPr>
            </w:pPr>
            <w:r w:rsidRPr="00BA0AE8">
              <w:rPr>
                <w:rFonts w:ascii="Arial" w:eastAsia="Calibri" w:hAnsi="Arial" w:cs="Arial"/>
                <w:noProof/>
                <w:w w:val="95"/>
                <w:sz w:val="18"/>
                <w:szCs w:val="18"/>
                <w:lang w:val="sr-Latn-CS"/>
              </w:rPr>
              <w:t xml:space="preserve">Broj objavljenih saopštenja za javnost </w:t>
            </w:r>
          </w:p>
        </w:tc>
        <w:tc>
          <w:tcPr>
            <w:tcW w:w="2485" w:type="dxa"/>
            <w:vAlign w:val="center"/>
          </w:tcPr>
          <w:p w14:paraId="76193AA3" w14:textId="77777777" w:rsidR="00F5715D" w:rsidRPr="00BA0AE8" w:rsidRDefault="00F5715D" w:rsidP="00FC7F2C">
            <w:pPr>
              <w:spacing w:line="276" w:lineRule="auto"/>
              <w:jc w:val="center"/>
              <w:rPr>
                <w:rFonts w:ascii="Arial" w:eastAsia="Calibri" w:hAnsi="Arial" w:cs="Arial"/>
                <w:noProof/>
                <w:w w:val="95"/>
                <w:sz w:val="18"/>
                <w:szCs w:val="18"/>
                <w:lang w:val="sr-Latn-CS"/>
              </w:rPr>
            </w:pPr>
            <w:r w:rsidRPr="00BA0AE8">
              <w:rPr>
                <w:rFonts w:ascii="Arial" w:eastAsia="Calibri" w:hAnsi="Arial" w:cs="Arial"/>
                <w:noProof/>
                <w:w w:val="95"/>
                <w:sz w:val="18"/>
                <w:szCs w:val="18"/>
                <w:lang w:val="sr-Latn-CS"/>
              </w:rPr>
              <w:t>40</w:t>
            </w:r>
          </w:p>
        </w:tc>
        <w:tc>
          <w:tcPr>
            <w:tcW w:w="1619" w:type="dxa"/>
            <w:gridSpan w:val="2"/>
            <w:vAlign w:val="center"/>
          </w:tcPr>
          <w:p w14:paraId="40EB808B" w14:textId="77777777" w:rsidR="00F5715D" w:rsidRPr="00BA0AE8" w:rsidRDefault="00F5715D" w:rsidP="00FC7F2C">
            <w:pPr>
              <w:spacing w:line="276" w:lineRule="auto"/>
              <w:jc w:val="center"/>
              <w:rPr>
                <w:rFonts w:ascii="Arial" w:eastAsia="Calibri" w:hAnsi="Arial" w:cs="Arial"/>
                <w:noProof/>
                <w:w w:val="95"/>
                <w:sz w:val="18"/>
                <w:szCs w:val="18"/>
                <w:lang w:val="sr-Latn-CS"/>
              </w:rPr>
            </w:pPr>
            <w:r w:rsidRPr="00BA0AE8">
              <w:rPr>
                <w:rFonts w:ascii="Arial" w:eastAsia="Calibri" w:hAnsi="Arial" w:cs="Arial"/>
                <w:noProof/>
                <w:w w:val="95"/>
                <w:sz w:val="18"/>
                <w:szCs w:val="18"/>
                <w:lang w:val="sr-Latn-CS"/>
              </w:rPr>
              <w:t>45</w:t>
            </w:r>
          </w:p>
        </w:tc>
        <w:tc>
          <w:tcPr>
            <w:tcW w:w="1613" w:type="dxa"/>
            <w:vAlign w:val="center"/>
          </w:tcPr>
          <w:p w14:paraId="25AF1BC1" w14:textId="77777777" w:rsidR="00F5715D" w:rsidRPr="00BA0AE8" w:rsidRDefault="00F5715D" w:rsidP="00FC7F2C">
            <w:pPr>
              <w:spacing w:line="276" w:lineRule="auto"/>
              <w:jc w:val="center"/>
              <w:rPr>
                <w:rFonts w:ascii="Arial" w:eastAsia="Calibri" w:hAnsi="Arial" w:cs="Arial"/>
                <w:noProof/>
                <w:w w:val="95"/>
                <w:sz w:val="18"/>
                <w:szCs w:val="18"/>
                <w:lang w:val="sr-Latn-CS"/>
              </w:rPr>
            </w:pPr>
            <w:r w:rsidRPr="00BA0AE8">
              <w:rPr>
                <w:rFonts w:ascii="Arial" w:eastAsia="Calibri" w:hAnsi="Arial" w:cs="Arial"/>
                <w:noProof/>
                <w:w w:val="95"/>
                <w:sz w:val="18"/>
                <w:szCs w:val="18"/>
                <w:lang w:val="sr-Latn-CS"/>
              </w:rPr>
              <w:t>50</w:t>
            </w:r>
          </w:p>
        </w:tc>
      </w:tr>
      <w:tr w:rsidR="00F5715D" w:rsidRPr="00BA0AE8" w14:paraId="0E2B284A" w14:textId="77777777" w:rsidTr="00FC7F2C">
        <w:trPr>
          <w:trHeight w:val="329"/>
        </w:trPr>
        <w:tc>
          <w:tcPr>
            <w:tcW w:w="3041" w:type="dxa"/>
            <w:gridSpan w:val="2"/>
          </w:tcPr>
          <w:p w14:paraId="2D88D784" w14:textId="77777777" w:rsidR="00F5715D" w:rsidRPr="00BA0AE8" w:rsidRDefault="00F5715D" w:rsidP="00FC7F2C">
            <w:pPr>
              <w:spacing w:line="276" w:lineRule="auto"/>
              <w:jc w:val="both"/>
              <w:rPr>
                <w:rFonts w:ascii="Arial" w:eastAsia="Calibri" w:hAnsi="Arial" w:cs="Arial"/>
                <w:noProof/>
                <w:w w:val="95"/>
                <w:sz w:val="18"/>
                <w:szCs w:val="18"/>
                <w:lang w:val="sr-Latn-CS"/>
              </w:rPr>
            </w:pPr>
          </w:p>
        </w:tc>
        <w:tc>
          <w:tcPr>
            <w:tcW w:w="2485" w:type="dxa"/>
            <w:vAlign w:val="center"/>
          </w:tcPr>
          <w:p w14:paraId="75C0A0FE" w14:textId="77777777" w:rsidR="00F5715D" w:rsidRPr="00BA0AE8" w:rsidRDefault="00F5715D" w:rsidP="00FC7F2C">
            <w:pPr>
              <w:spacing w:line="276" w:lineRule="auto"/>
              <w:jc w:val="center"/>
              <w:rPr>
                <w:rFonts w:ascii="Arial" w:eastAsia="Calibri" w:hAnsi="Arial" w:cs="Arial"/>
                <w:noProof/>
                <w:w w:val="95"/>
                <w:sz w:val="18"/>
                <w:szCs w:val="18"/>
                <w:lang w:val="sr-Latn-CS"/>
              </w:rPr>
            </w:pPr>
          </w:p>
        </w:tc>
        <w:tc>
          <w:tcPr>
            <w:tcW w:w="1619" w:type="dxa"/>
            <w:gridSpan w:val="2"/>
            <w:vAlign w:val="center"/>
          </w:tcPr>
          <w:p w14:paraId="79ED1965" w14:textId="77777777" w:rsidR="00F5715D" w:rsidRPr="00BA0AE8" w:rsidRDefault="00F5715D" w:rsidP="00FC7F2C">
            <w:pPr>
              <w:spacing w:line="276" w:lineRule="auto"/>
              <w:jc w:val="center"/>
              <w:rPr>
                <w:rFonts w:ascii="Arial" w:eastAsia="Calibri" w:hAnsi="Arial" w:cs="Arial"/>
                <w:noProof/>
                <w:w w:val="95"/>
                <w:sz w:val="18"/>
                <w:szCs w:val="18"/>
                <w:lang w:val="sr-Latn-CS"/>
              </w:rPr>
            </w:pPr>
          </w:p>
        </w:tc>
        <w:tc>
          <w:tcPr>
            <w:tcW w:w="1613" w:type="dxa"/>
            <w:vAlign w:val="center"/>
          </w:tcPr>
          <w:p w14:paraId="17F431E7" w14:textId="77777777" w:rsidR="00F5715D" w:rsidRPr="00BA0AE8" w:rsidRDefault="00F5715D" w:rsidP="00FC7F2C">
            <w:pPr>
              <w:spacing w:line="276" w:lineRule="auto"/>
              <w:jc w:val="center"/>
              <w:rPr>
                <w:rFonts w:ascii="Arial" w:eastAsia="Calibri" w:hAnsi="Arial" w:cs="Arial"/>
                <w:noProof/>
                <w:w w:val="95"/>
                <w:sz w:val="18"/>
                <w:szCs w:val="18"/>
                <w:lang w:val="sr-Latn-CS"/>
              </w:rPr>
            </w:pPr>
          </w:p>
        </w:tc>
      </w:tr>
      <w:tr w:rsidR="00F5715D" w:rsidRPr="00BA0AE8" w14:paraId="53E724A5" w14:textId="77777777" w:rsidTr="00FC7F2C">
        <w:tc>
          <w:tcPr>
            <w:tcW w:w="988" w:type="dxa"/>
            <w:shd w:val="clear" w:color="auto" w:fill="D9E2F3"/>
          </w:tcPr>
          <w:p w14:paraId="28B5494B" w14:textId="77777777" w:rsidR="00F5715D" w:rsidRPr="00BA0AE8" w:rsidRDefault="00F5715D" w:rsidP="00FC7F2C">
            <w:pPr>
              <w:spacing w:line="276" w:lineRule="auto"/>
              <w:jc w:val="center"/>
              <w:rPr>
                <w:rFonts w:ascii="Arial" w:eastAsia="Calibri" w:hAnsi="Arial" w:cs="Arial"/>
                <w:b/>
                <w:noProof/>
                <w:w w:val="95"/>
                <w:sz w:val="18"/>
                <w:szCs w:val="18"/>
                <w:lang w:val="sr-Latn-CS"/>
              </w:rPr>
            </w:pPr>
            <w:r w:rsidRPr="00BA0AE8">
              <w:rPr>
                <w:rFonts w:ascii="Arial" w:eastAsia="Calibri" w:hAnsi="Arial" w:cs="Arial"/>
                <w:b/>
                <w:noProof/>
                <w:w w:val="95"/>
                <w:sz w:val="18"/>
                <w:szCs w:val="18"/>
                <w:lang w:val="sr-Latn-CS"/>
              </w:rPr>
              <w:t>Redni broj</w:t>
            </w:r>
          </w:p>
        </w:tc>
        <w:tc>
          <w:tcPr>
            <w:tcW w:w="2053" w:type="dxa"/>
            <w:shd w:val="clear" w:color="auto" w:fill="D9E2F3"/>
          </w:tcPr>
          <w:p w14:paraId="4DC994BE" w14:textId="77777777" w:rsidR="00F5715D" w:rsidRPr="00BA0AE8" w:rsidRDefault="00F5715D" w:rsidP="00FC7F2C">
            <w:pPr>
              <w:spacing w:line="276" w:lineRule="auto"/>
              <w:jc w:val="center"/>
              <w:rPr>
                <w:rFonts w:ascii="Arial" w:eastAsia="Calibri" w:hAnsi="Arial" w:cs="Arial"/>
                <w:b/>
                <w:noProof/>
                <w:w w:val="95"/>
                <w:sz w:val="18"/>
                <w:szCs w:val="18"/>
                <w:lang w:val="sr-Latn-CS"/>
              </w:rPr>
            </w:pPr>
            <w:r w:rsidRPr="00BA0AE8">
              <w:rPr>
                <w:rFonts w:ascii="Arial" w:eastAsia="Calibri" w:hAnsi="Arial" w:cs="Arial"/>
                <w:b/>
                <w:noProof/>
                <w:w w:val="95"/>
                <w:sz w:val="18"/>
                <w:szCs w:val="18"/>
                <w:lang w:val="sr-Latn-CS"/>
              </w:rPr>
              <w:t>Naziv aktivnosti za 2025. godinu</w:t>
            </w:r>
          </w:p>
        </w:tc>
        <w:tc>
          <w:tcPr>
            <w:tcW w:w="2895" w:type="dxa"/>
            <w:gridSpan w:val="2"/>
            <w:shd w:val="clear" w:color="auto" w:fill="D9E2F3"/>
          </w:tcPr>
          <w:p w14:paraId="495C1656" w14:textId="77777777" w:rsidR="00F5715D" w:rsidRPr="00BA0AE8" w:rsidRDefault="00F5715D" w:rsidP="00FC7F2C">
            <w:pPr>
              <w:spacing w:line="276" w:lineRule="auto"/>
              <w:jc w:val="center"/>
              <w:rPr>
                <w:rFonts w:ascii="Arial" w:eastAsia="Calibri" w:hAnsi="Arial" w:cs="Arial"/>
                <w:b/>
                <w:noProof/>
                <w:w w:val="95"/>
                <w:sz w:val="18"/>
                <w:szCs w:val="18"/>
                <w:lang w:val="sr-Latn-CS"/>
              </w:rPr>
            </w:pPr>
            <w:r w:rsidRPr="00BA0AE8">
              <w:rPr>
                <w:rFonts w:ascii="Arial" w:eastAsia="Calibri" w:hAnsi="Arial" w:cs="Arial"/>
                <w:b/>
                <w:noProof/>
                <w:w w:val="95"/>
                <w:sz w:val="18"/>
                <w:szCs w:val="18"/>
                <w:lang w:val="sr-Latn-CS"/>
              </w:rPr>
              <w:t xml:space="preserve">Rok izvršenja </w:t>
            </w:r>
          </w:p>
          <w:p w14:paraId="6CD1CEDC" w14:textId="77777777" w:rsidR="00F5715D" w:rsidRPr="00BA0AE8" w:rsidRDefault="00F5715D" w:rsidP="00FC7F2C">
            <w:pPr>
              <w:spacing w:line="276" w:lineRule="auto"/>
              <w:jc w:val="center"/>
              <w:rPr>
                <w:rFonts w:ascii="Arial" w:eastAsia="Calibri" w:hAnsi="Arial" w:cs="Arial"/>
                <w:noProof/>
                <w:w w:val="95"/>
                <w:sz w:val="18"/>
                <w:szCs w:val="18"/>
                <w:lang w:val="sr-Latn-CS"/>
              </w:rPr>
            </w:pPr>
            <w:r w:rsidRPr="00BA0AE8">
              <w:rPr>
                <w:rFonts w:ascii="Arial" w:eastAsia="Calibri" w:hAnsi="Arial" w:cs="Arial"/>
                <w:noProof/>
                <w:w w:val="95"/>
                <w:sz w:val="18"/>
                <w:szCs w:val="18"/>
                <w:lang w:val="sr-Latn-CS"/>
              </w:rPr>
              <w:t>(po kvartalima u 2025. godini)</w:t>
            </w:r>
          </w:p>
        </w:tc>
        <w:tc>
          <w:tcPr>
            <w:tcW w:w="2822" w:type="dxa"/>
            <w:gridSpan w:val="2"/>
            <w:shd w:val="clear" w:color="auto" w:fill="D9E2F3"/>
          </w:tcPr>
          <w:p w14:paraId="47F9C429" w14:textId="77777777" w:rsidR="00F5715D" w:rsidRPr="00BA0AE8" w:rsidRDefault="00F5715D" w:rsidP="00FC7F2C">
            <w:pPr>
              <w:spacing w:line="276" w:lineRule="auto"/>
              <w:jc w:val="center"/>
              <w:rPr>
                <w:rFonts w:ascii="Arial" w:eastAsia="Calibri" w:hAnsi="Arial" w:cs="Arial"/>
                <w:b/>
                <w:noProof/>
                <w:w w:val="95"/>
                <w:sz w:val="18"/>
                <w:szCs w:val="18"/>
                <w:lang w:val="sr-Latn-CS"/>
              </w:rPr>
            </w:pPr>
            <w:r w:rsidRPr="00BA0AE8">
              <w:rPr>
                <w:rFonts w:ascii="Arial" w:eastAsia="Calibri" w:hAnsi="Arial" w:cs="Arial"/>
                <w:b/>
                <w:noProof/>
                <w:w w:val="95"/>
                <w:sz w:val="18"/>
                <w:szCs w:val="18"/>
                <w:lang w:val="sr-Latn-CS"/>
              </w:rPr>
              <w:t xml:space="preserve">Nosilac </w:t>
            </w:r>
            <w:r w:rsidRPr="00BA0AE8">
              <w:rPr>
                <w:rFonts w:ascii="Arial" w:eastAsia="Calibri" w:hAnsi="Arial" w:cs="Arial"/>
                <w:noProof/>
                <w:w w:val="95"/>
                <w:sz w:val="18"/>
                <w:szCs w:val="18"/>
                <w:lang w:val="sr-Latn-CS"/>
              </w:rPr>
              <w:t>(najmanji organizacioni dio)</w:t>
            </w:r>
          </w:p>
        </w:tc>
      </w:tr>
      <w:tr w:rsidR="00F5715D" w:rsidRPr="00BA0AE8" w14:paraId="6056DAA4" w14:textId="77777777" w:rsidTr="00FC7F2C">
        <w:tc>
          <w:tcPr>
            <w:tcW w:w="988" w:type="dxa"/>
          </w:tcPr>
          <w:p w14:paraId="6575C048" w14:textId="77777777" w:rsidR="00F5715D" w:rsidRPr="00BA0AE8" w:rsidRDefault="00F5715D" w:rsidP="00FC7F2C">
            <w:pPr>
              <w:spacing w:line="276" w:lineRule="auto"/>
              <w:jc w:val="center"/>
              <w:rPr>
                <w:rFonts w:ascii="Arial" w:eastAsia="Calibri" w:hAnsi="Arial" w:cs="Arial"/>
                <w:noProof/>
                <w:w w:val="95"/>
                <w:sz w:val="18"/>
                <w:szCs w:val="18"/>
                <w:lang w:val="sr-Latn-CS"/>
              </w:rPr>
            </w:pPr>
            <w:r w:rsidRPr="00BA0AE8">
              <w:rPr>
                <w:rFonts w:ascii="Arial" w:eastAsia="Calibri" w:hAnsi="Arial" w:cs="Arial"/>
                <w:noProof/>
                <w:w w:val="95"/>
                <w:sz w:val="18"/>
                <w:szCs w:val="18"/>
                <w:lang w:val="sr-Latn-CS"/>
              </w:rPr>
              <w:t>1.</w:t>
            </w:r>
          </w:p>
        </w:tc>
        <w:tc>
          <w:tcPr>
            <w:tcW w:w="2053" w:type="dxa"/>
          </w:tcPr>
          <w:p w14:paraId="715E6B09" w14:textId="77777777" w:rsidR="00F5715D" w:rsidRPr="00BA0AE8" w:rsidRDefault="00F5715D" w:rsidP="00FC7F2C">
            <w:pPr>
              <w:spacing w:line="276" w:lineRule="auto"/>
              <w:jc w:val="both"/>
              <w:rPr>
                <w:rFonts w:ascii="Arial" w:eastAsia="Calibri" w:hAnsi="Arial" w:cs="Arial"/>
                <w:noProof/>
                <w:w w:val="95"/>
                <w:sz w:val="18"/>
                <w:szCs w:val="18"/>
                <w:lang w:val="sr-Latn-CS"/>
              </w:rPr>
            </w:pPr>
            <w:r w:rsidRPr="00BA0AE8">
              <w:rPr>
                <w:rFonts w:ascii="Arial" w:eastAsia="Calibri" w:hAnsi="Arial" w:cs="Arial"/>
                <w:noProof/>
                <w:w w:val="95"/>
                <w:sz w:val="18"/>
                <w:szCs w:val="18"/>
                <w:lang w:val="sr-Latn-CS"/>
              </w:rPr>
              <w:t>Objava sažetka odluka od interesa za javnost</w:t>
            </w:r>
          </w:p>
        </w:tc>
        <w:tc>
          <w:tcPr>
            <w:tcW w:w="2895" w:type="dxa"/>
            <w:gridSpan w:val="2"/>
            <w:vAlign w:val="center"/>
          </w:tcPr>
          <w:p w14:paraId="4E3D3327" w14:textId="77777777" w:rsidR="00F5715D" w:rsidRPr="00BA0AE8" w:rsidRDefault="00F5715D" w:rsidP="00FC7F2C">
            <w:pPr>
              <w:spacing w:line="276" w:lineRule="auto"/>
              <w:jc w:val="center"/>
              <w:rPr>
                <w:rFonts w:ascii="Arial" w:eastAsia="Calibri" w:hAnsi="Arial" w:cs="Arial"/>
                <w:noProof/>
                <w:w w:val="95"/>
                <w:sz w:val="18"/>
                <w:szCs w:val="18"/>
                <w:lang w:val="sr-Latn-CS"/>
              </w:rPr>
            </w:pPr>
            <w:r w:rsidRPr="00BA0AE8">
              <w:rPr>
                <w:rFonts w:ascii="Arial" w:eastAsia="Calibri" w:hAnsi="Arial" w:cs="Arial"/>
                <w:noProof/>
                <w:w w:val="95"/>
                <w:sz w:val="18"/>
                <w:szCs w:val="18"/>
                <w:lang w:val="sr-Latn-CS"/>
              </w:rPr>
              <w:t>I-IV</w:t>
            </w:r>
          </w:p>
        </w:tc>
        <w:tc>
          <w:tcPr>
            <w:tcW w:w="2822" w:type="dxa"/>
            <w:gridSpan w:val="2"/>
            <w:vAlign w:val="center"/>
          </w:tcPr>
          <w:p w14:paraId="1CE034D0" w14:textId="77777777" w:rsidR="00F5715D" w:rsidRPr="00BA0AE8" w:rsidRDefault="00F5715D" w:rsidP="00FC7F2C">
            <w:pPr>
              <w:spacing w:line="276" w:lineRule="auto"/>
              <w:jc w:val="center"/>
              <w:rPr>
                <w:rFonts w:ascii="Arial" w:eastAsia="Calibri" w:hAnsi="Arial" w:cs="Arial"/>
                <w:noProof/>
                <w:w w:val="95"/>
                <w:sz w:val="18"/>
                <w:szCs w:val="18"/>
                <w:lang w:val="sr-Latn-CS"/>
              </w:rPr>
            </w:pPr>
            <w:r w:rsidRPr="00BA0AE8">
              <w:rPr>
                <w:rFonts w:ascii="Arial" w:eastAsia="Calibri" w:hAnsi="Arial" w:cs="Arial"/>
                <w:noProof/>
                <w:w w:val="95"/>
                <w:sz w:val="18"/>
                <w:szCs w:val="18"/>
                <w:lang w:val="sr-Latn-CS"/>
              </w:rPr>
              <w:t>Web uredništvo</w:t>
            </w:r>
          </w:p>
        </w:tc>
      </w:tr>
      <w:tr w:rsidR="00F5715D" w:rsidRPr="00BA0AE8" w14:paraId="3FC50EC4" w14:textId="77777777" w:rsidTr="00FC7F2C">
        <w:tc>
          <w:tcPr>
            <w:tcW w:w="988" w:type="dxa"/>
          </w:tcPr>
          <w:p w14:paraId="7F0E9F90" w14:textId="77777777" w:rsidR="00F5715D" w:rsidRPr="00BA0AE8" w:rsidRDefault="00F5715D" w:rsidP="00FC7F2C">
            <w:pPr>
              <w:jc w:val="center"/>
              <w:rPr>
                <w:rFonts w:ascii="Arial" w:eastAsia="Trebuchet MS" w:hAnsi="Arial" w:cs="Arial"/>
                <w:noProof/>
                <w:sz w:val="18"/>
                <w:szCs w:val="18"/>
                <w:lang w:val="sr-Latn-CS"/>
              </w:rPr>
            </w:pPr>
            <w:r w:rsidRPr="00BA0AE8">
              <w:rPr>
                <w:rFonts w:ascii="Arial" w:eastAsia="Trebuchet MS" w:hAnsi="Arial" w:cs="Arial"/>
                <w:noProof/>
                <w:sz w:val="18"/>
                <w:szCs w:val="18"/>
                <w:lang w:val="sr-Latn-CS"/>
              </w:rPr>
              <w:t>2</w:t>
            </w:r>
          </w:p>
        </w:tc>
        <w:tc>
          <w:tcPr>
            <w:tcW w:w="2053" w:type="dxa"/>
          </w:tcPr>
          <w:p w14:paraId="6F0C5D48" w14:textId="77777777" w:rsidR="00F5715D" w:rsidRPr="00BA0AE8" w:rsidRDefault="00F5715D" w:rsidP="00FC7F2C">
            <w:pPr>
              <w:spacing w:line="276" w:lineRule="auto"/>
              <w:jc w:val="both"/>
              <w:rPr>
                <w:rFonts w:ascii="Arial" w:eastAsia="Calibri" w:hAnsi="Arial" w:cs="Arial"/>
                <w:noProof/>
                <w:w w:val="95"/>
                <w:sz w:val="18"/>
                <w:szCs w:val="18"/>
                <w:lang w:val="sr-Latn-CS"/>
              </w:rPr>
            </w:pPr>
            <w:r w:rsidRPr="00BA0AE8">
              <w:rPr>
                <w:rFonts w:ascii="Arial" w:eastAsia="Calibri" w:hAnsi="Arial" w:cs="Arial"/>
                <w:noProof/>
                <w:w w:val="95"/>
                <w:sz w:val="18"/>
                <w:szCs w:val="18"/>
                <w:lang w:val="sr-Latn-CS"/>
              </w:rPr>
              <w:t>Objava o provođenju aktivnosti „Sedmice sudskog poravnanja“</w:t>
            </w:r>
          </w:p>
        </w:tc>
        <w:tc>
          <w:tcPr>
            <w:tcW w:w="2895" w:type="dxa"/>
            <w:gridSpan w:val="2"/>
            <w:vAlign w:val="center"/>
          </w:tcPr>
          <w:p w14:paraId="48638AAB" w14:textId="77777777" w:rsidR="00F5715D" w:rsidRPr="00BA0AE8" w:rsidRDefault="00F5715D" w:rsidP="00FC7F2C">
            <w:pPr>
              <w:spacing w:line="276" w:lineRule="auto"/>
              <w:jc w:val="center"/>
              <w:rPr>
                <w:rFonts w:ascii="Arial" w:eastAsia="Calibri" w:hAnsi="Arial" w:cs="Arial"/>
                <w:noProof/>
                <w:w w:val="95"/>
                <w:sz w:val="18"/>
                <w:szCs w:val="18"/>
                <w:lang w:val="sr-Latn-CS"/>
              </w:rPr>
            </w:pPr>
            <w:r w:rsidRPr="00BA0AE8">
              <w:rPr>
                <w:rFonts w:ascii="Arial" w:eastAsia="Calibri" w:hAnsi="Arial" w:cs="Arial"/>
                <w:noProof/>
                <w:w w:val="95"/>
                <w:sz w:val="18"/>
                <w:szCs w:val="18"/>
                <w:lang w:val="sr-Latn-CS"/>
              </w:rPr>
              <w:t>I-IV</w:t>
            </w:r>
          </w:p>
        </w:tc>
        <w:tc>
          <w:tcPr>
            <w:tcW w:w="2822" w:type="dxa"/>
            <w:gridSpan w:val="2"/>
            <w:vAlign w:val="center"/>
          </w:tcPr>
          <w:p w14:paraId="2DCB912C" w14:textId="77777777" w:rsidR="00F5715D" w:rsidRPr="00BA0AE8" w:rsidRDefault="00F5715D" w:rsidP="00FC7F2C">
            <w:pPr>
              <w:spacing w:line="276" w:lineRule="auto"/>
              <w:jc w:val="center"/>
              <w:rPr>
                <w:rFonts w:ascii="Arial" w:eastAsia="Calibri" w:hAnsi="Arial" w:cs="Arial"/>
                <w:noProof/>
                <w:w w:val="95"/>
                <w:sz w:val="18"/>
                <w:szCs w:val="18"/>
                <w:lang w:val="sr-Latn-CS"/>
              </w:rPr>
            </w:pPr>
            <w:r w:rsidRPr="00BA0AE8">
              <w:rPr>
                <w:rFonts w:ascii="Arial" w:eastAsia="Calibri" w:hAnsi="Arial" w:cs="Arial"/>
                <w:noProof/>
                <w:w w:val="95"/>
                <w:sz w:val="18"/>
                <w:szCs w:val="18"/>
                <w:lang w:val="sr-Latn-CS"/>
              </w:rPr>
              <w:t>Web uredništvo</w:t>
            </w:r>
          </w:p>
          <w:p w14:paraId="758D10A9" w14:textId="77777777" w:rsidR="00F5715D" w:rsidRPr="00BA0AE8" w:rsidRDefault="00F5715D" w:rsidP="00FC7F2C">
            <w:pPr>
              <w:spacing w:line="276" w:lineRule="auto"/>
              <w:jc w:val="center"/>
              <w:rPr>
                <w:rFonts w:ascii="Arial" w:eastAsia="Calibri" w:hAnsi="Arial" w:cs="Arial"/>
                <w:noProof/>
                <w:w w:val="95"/>
                <w:sz w:val="18"/>
                <w:szCs w:val="18"/>
                <w:lang w:val="sr-Latn-CS"/>
              </w:rPr>
            </w:pPr>
          </w:p>
        </w:tc>
      </w:tr>
      <w:tr w:rsidR="00BA0AE8" w:rsidRPr="00BA0AE8" w14:paraId="1F94752E" w14:textId="77777777" w:rsidTr="00FC7F2C">
        <w:tc>
          <w:tcPr>
            <w:tcW w:w="988" w:type="dxa"/>
          </w:tcPr>
          <w:p w14:paraId="05D45A49" w14:textId="77777777" w:rsidR="00BA0AE8" w:rsidRPr="00BA0AE8" w:rsidRDefault="00BA0AE8" w:rsidP="00BA0AE8">
            <w:pPr>
              <w:jc w:val="center"/>
              <w:rPr>
                <w:rFonts w:ascii="Arial" w:eastAsia="Trebuchet MS" w:hAnsi="Arial" w:cs="Arial"/>
                <w:noProof/>
                <w:sz w:val="18"/>
                <w:szCs w:val="18"/>
                <w:lang w:val="sr-Latn-CS"/>
              </w:rPr>
            </w:pPr>
            <w:r w:rsidRPr="00BA0AE8">
              <w:rPr>
                <w:rFonts w:ascii="Arial" w:eastAsia="Trebuchet MS" w:hAnsi="Arial" w:cs="Arial"/>
                <w:noProof/>
                <w:sz w:val="18"/>
                <w:szCs w:val="18"/>
                <w:lang w:val="sr-Latn-CS"/>
              </w:rPr>
              <w:t>3.</w:t>
            </w:r>
          </w:p>
        </w:tc>
        <w:tc>
          <w:tcPr>
            <w:tcW w:w="2053" w:type="dxa"/>
          </w:tcPr>
          <w:p w14:paraId="3E985745" w14:textId="77777777" w:rsidR="00BA0AE8" w:rsidRPr="00BA0AE8" w:rsidRDefault="00BA0AE8" w:rsidP="00BA0AE8">
            <w:pPr>
              <w:spacing w:line="276" w:lineRule="auto"/>
              <w:jc w:val="both"/>
              <w:rPr>
                <w:rFonts w:ascii="Arial" w:eastAsia="Calibri" w:hAnsi="Arial" w:cs="Arial"/>
                <w:noProof/>
                <w:w w:val="95"/>
                <w:sz w:val="18"/>
                <w:szCs w:val="18"/>
                <w:lang w:val="sr-Latn-CS"/>
              </w:rPr>
            </w:pPr>
            <w:r w:rsidRPr="00BA0AE8">
              <w:rPr>
                <w:rFonts w:ascii="Arial" w:eastAsia="Calibri" w:hAnsi="Arial" w:cs="Arial"/>
                <w:noProof/>
                <w:w w:val="95"/>
                <w:sz w:val="18"/>
                <w:szCs w:val="18"/>
                <w:lang w:val="sr-Latn-CS"/>
              </w:rPr>
              <w:t>Objava godišnjeg programa rada</w:t>
            </w:r>
          </w:p>
        </w:tc>
        <w:tc>
          <w:tcPr>
            <w:tcW w:w="2895" w:type="dxa"/>
            <w:gridSpan w:val="2"/>
            <w:vAlign w:val="center"/>
          </w:tcPr>
          <w:p w14:paraId="7558C71B" w14:textId="6DB7938E" w:rsidR="00BA0AE8" w:rsidRPr="00BA0AE8" w:rsidRDefault="00BA0AE8" w:rsidP="00BA0AE8">
            <w:pPr>
              <w:spacing w:line="276" w:lineRule="auto"/>
              <w:jc w:val="center"/>
              <w:rPr>
                <w:rFonts w:ascii="Arial" w:eastAsia="Calibri" w:hAnsi="Arial" w:cs="Arial"/>
                <w:noProof/>
                <w:w w:val="95"/>
                <w:sz w:val="18"/>
                <w:szCs w:val="18"/>
                <w:lang w:val="sr-Latn-CS"/>
              </w:rPr>
            </w:pPr>
            <w:r w:rsidRPr="00BA0AE8">
              <w:rPr>
                <w:rFonts w:ascii="Arial" w:eastAsia="Calibri" w:hAnsi="Arial" w:cs="Arial"/>
                <w:noProof/>
                <w:w w:val="95"/>
                <w:sz w:val="18"/>
                <w:szCs w:val="18"/>
                <w:lang w:val="sr-Latn-CS"/>
              </w:rPr>
              <w:t>I-IV</w:t>
            </w:r>
          </w:p>
        </w:tc>
        <w:tc>
          <w:tcPr>
            <w:tcW w:w="2822" w:type="dxa"/>
            <w:gridSpan w:val="2"/>
            <w:vAlign w:val="center"/>
          </w:tcPr>
          <w:p w14:paraId="1F3B1774" w14:textId="77777777" w:rsidR="00BA0AE8" w:rsidRPr="00BA0AE8" w:rsidRDefault="00BA0AE8" w:rsidP="00BA0AE8">
            <w:pPr>
              <w:spacing w:line="276" w:lineRule="auto"/>
              <w:jc w:val="center"/>
              <w:rPr>
                <w:rFonts w:ascii="Arial" w:eastAsia="Calibri" w:hAnsi="Arial" w:cs="Arial"/>
                <w:noProof/>
                <w:w w:val="95"/>
                <w:sz w:val="18"/>
                <w:szCs w:val="18"/>
                <w:lang w:val="sr-Latn-CS"/>
              </w:rPr>
            </w:pPr>
            <w:r w:rsidRPr="00BA0AE8">
              <w:rPr>
                <w:rFonts w:ascii="Arial" w:eastAsia="Calibri" w:hAnsi="Arial" w:cs="Arial"/>
                <w:noProof/>
                <w:w w:val="95"/>
                <w:sz w:val="18"/>
                <w:szCs w:val="18"/>
                <w:lang w:val="sr-Latn-CS"/>
              </w:rPr>
              <w:t>Web uredništvo</w:t>
            </w:r>
          </w:p>
          <w:p w14:paraId="69DB5D3A" w14:textId="77777777" w:rsidR="00BA0AE8" w:rsidRPr="00BA0AE8" w:rsidRDefault="00BA0AE8" w:rsidP="00BA0AE8">
            <w:pPr>
              <w:spacing w:line="276" w:lineRule="auto"/>
              <w:jc w:val="center"/>
              <w:rPr>
                <w:rFonts w:ascii="Arial" w:eastAsia="Calibri" w:hAnsi="Arial" w:cs="Arial"/>
                <w:noProof/>
                <w:w w:val="95"/>
                <w:sz w:val="18"/>
                <w:szCs w:val="18"/>
                <w:lang w:val="sr-Latn-CS"/>
              </w:rPr>
            </w:pPr>
          </w:p>
        </w:tc>
      </w:tr>
      <w:tr w:rsidR="00BA0AE8" w:rsidRPr="00BA0AE8" w14:paraId="4A06CA2C" w14:textId="77777777" w:rsidTr="00FC7F2C">
        <w:tc>
          <w:tcPr>
            <w:tcW w:w="988" w:type="dxa"/>
          </w:tcPr>
          <w:p w14:paraId="1D6029E6" w14:textId="77777777" w:rsidR="00BA0AE8" w:rsidRPr="00BA0AE8" w:rsidRDefault="00BA0AE8" w:rsidP="00BA0AE8">
            <w:pPr>
              <w:jc w:val="center"/>
              <w:rPr>
                <w:rFonts w:ascii="Arial" w:eastAsia="Trebuchet MS" w:hAnsi="Arial" w:cs="Arial"/>
                <w:noProof/>
                <w:sz w:val="18"/>
                <w:szCs w:val="18"/>
                <w:lang w:val="sr-Latn-CS"/>
              </w:rPr>
            </w:pPr>
            <w:r w:rsidRPr="00BA0AE8">
              <w:rPr>
                <w:rFonts w:ascii="Arial" w:eastAsia="Trebuchet MS" w:hAnsi="Arial" w:cs="Arial"/>
                <w:noProof/>
                <w:sz w:val="18"/>
                <w:szCs w:val="18"/>
                <w:lang w:val="sr-Latn-CS"/>
              </w:rPr>
              <w:t xml:space="preserve">4. </w:t>
            </w:r>
          </w:p>
        </w:tc>
        <w:tc>
          <w:tcPr>
            <w:tcW w:w="2053" w:type="dxa"/>
          </w:tcPr>
          <w:p w14:paraId="0D341B46" w14:textId="77777777" w:rsidR="00BA0AE8" w:rsidRPr="00BA0AE8" w:rsidRDefault="00BA0AE8" w:rsidP="00BA0AE8">
            <w:pPr>
              <w:spacing w:line="276" w:lineRule="auto"/>
              <w:jc w:val="both"/>
              <w:rPr>
                <w:rFonts w:ascii="Arial" w:eastAsia="Calibri" w:hAnsi="Arial" w:cs="Arial"/>
                <w:noProof/>
                <w:w w:val="95"/>
                <w:sz w:val="18"/>
                <w:szCs w:val="18"/>
                <w:lang w:val="sr-Latn-CS"/>
              </w:rPr>
            </w:pPr>
            <w:r w:rsidRPr="00BA0AE8">
              <w:rPr>
                <w:rFonts w:ascii="Arial" w:eastAsia="Calibri" w:hAnsi="Arial" w:cs="Arial"/>
                <w:noProof/>
                <w:w w:val="95"/>
                <w:sz w:val="18"/>
                <w:szCs w:val="18"/>
                <w:lang w:val="sr-Latn-CS"/>
              </w:rPr>
              <w:t>Nastaviti sa redovnom praksom rješavanja zahtjeva za pristup informacijamashodno Zakonu o slobodi pristupa informacijama</w:t>
            </w:r>
          </w:p>
        </w:tc>
        <w:tc>
          <w:tcPr>
            <w:tcW w:w="2895" w:type="dxa"/>
            <w:gridSpan w:val="2"/>
            <w:vAlign w:val="center"/>
          </w:tcPr>
          <w:p w14:paraId="2307012E" w14:textId="36A4AA85" w:rsidR="00BA0AE8" w:rsidRPr="00BA0AE8" w:rsidRDefault="00BA0AE8" w:rsidP="00BA0AE8">
            <w:pPr>
              <w:spacing w:line="276" w:lineRule="auto"/>
              <w:jc w:val="center"/>
              <w:rPr>
                <w:rFonts w:ascii="Arial" w:eastAsia="Calibri" w:hAnsi="Arial" w:cs="Arial"/>
                <w:noProof/>
                <w:w w:val="95"/>
                <w:sz w:val="18"/>
                <w:szCs w:val="18"/>
                <w:lang w:val="sr-Latn-CS"/>
              </w:rPr>
            </w:pPr>
            <w:r w:rsidRPr="00BA0AE8">
              <w:rPr>
                <w:rFonts w:ascii="Arial" w:eastAsia="Calibri" w:hAnsi="Arial" w:cs="Arial"/>
                <w:noProof/>
                <w:w w:val="95"/>
                <w:sz w:val="18"/>
                <w:szCs w:val="18"/>
                <w:lang w:val="sr-Latn-CS"/>
              </w:rPr>
              <w:t>I-IV</w:t>
            </w:r>
          </w:p>
        </w:tc>
        <w:tc>
          <w:tcPr>
            <w:tcW w:w="2822" w:type="dxa"/>
            <w:gridSpan w:val="2"/>
            <w:vAlign w:val="center"/>
          </w:tcPr>
          <w:p w14:paraId="38FF6DC5" w14:textId="77777777" w:rsidR="00BA0AE8" w:rsidRPr="00BA0AE8" w:rsidRDefault="00BA0AE8" w:rsidP="00BA0AE8">
            <w:pPr>
              <w:spacing w:line="276" w:lineRule="auto"/>
              <w:jc w:val="center"/>
              <w:rPr>
                <w:rFonts w:ascii="Arial" w:eastAsia="Calibri" w:hAnsi="Arial" w:cs="Arial"/>
                <w:noProof/>
                <w:w w:val="95"/>
                <w:sz w:val="18"/>
                <w:szCs w:val="18"/>
                <w:lang w:val="sr-Latn-CS"/>
              </w:rPr>
            </w:pPr>
            <w:r w:rsidRPr="00BA0AE8">
              <w:rPr>
                <w:rFonts w:ascii="Arial" w:eastAsia="Calibri" w:hAnsi="Arial" w:cs="Arial"/>
                <w:noProof/>
                <w:w w:val="95"/>
                <w:sz w:val="18"/>
                <w:szCs w:val="18"/>
                <w:lang w:val="sr-Latn-CS"/>
              </w:rPr>
              <w:t>Web uredništvo</w:t>
            </w:r>
          </w:p>
          <w:p w14:paraId="5EC516C1" w14:textId="77777777" w:rsidR="00BA0AE8" w:rsidRPr="00BA0AE8" w:rsidRDefault="00BA0AE8" w:rsidP="00BA0AE8">
            <w:pPr>
              <w:spacing w:line="276" w:lineRule="auto"/>
              <w:jc w:val="center"/>
              <w:rPr>
                <w:rFonts w:ascii="Arial" w:eastAsia="Calibri" w:hAnsi="Arial" w:cs="Arial"/>
                <w:noProof/>
                <w:w w:val="95"/>
                <w:sz w:val="18"/>
                <w:szCs w:val="18"/>
                <w:lang w:val="sr-Latn-CS"/>
              </w:rPr>
            </w:pPr>
          </w:p>
        </w:tc>
      </w:tr>
    </w:tbl>
    <w:p w14:paraId="0AFECA21" w14:textId="77777777" w:rsidR="00F5715D" w:rsidRPr="00BA0AE8" w:rsidRDefault="00F5715D" w:rsidP="00F5715D">
      <w:pPr>
        <w:pStyle w:val="Heading1"/>
        <w:rPr>
          <w:sz w:val="18"/>
          <w:szCs w:val="18"/>
        </w:rPr>
      </w:pPr>
      <w:bookmarkStart w:id="17" w:name="_Toc29479787"/>
      <w:bookmarkStart w:id="18" w:name="_Toc39666949"/>
      <w:bookmarkStart w:id="19" w:name="_Toc91766457"/>
    </w:p>
    <w:p w14:paraId="01487C83" w14:textId="77777777" w:rsidR="00F5715D" w:rsidRPr="00BA0AE8" w:rsidRDefault="00F5715D" w:rsidP="00F5715D">
      <w:pPr>
        <w:pStyle w:val="Heading1"/>
        <w:rPr>
          <w:sz w:val="18"/>
          <w:szCs w:val="18"/>
        </w:rPr>
      </w:pPr>
    </w:p>
    <w:p w14:paraId="76CA654C" w14:textId="1C509500" w:rsidR="00F5715D" w:rsidRPr="009336F9" w:rsidRDefault="00F5715D" w:rsidP="00F5715D">
      <w:pPr>
        <w:pStyle w:val="Heading1"/>
      </w:pPr>
      <w:r>
        <w:t>C.</w:t>
      </w:r>
      <w:r>
        <w:tab/>
      </w:r>
      <w:r w:rsidRPr="009336F9">
        <w:t>Godišnji plan rješavanja sudskih predmeta</w:t>
      </w:r>
      <w:bookmarkEnd w:id="17"/>
      <w:bookmarkEnd w:id="18"/>
      <w:bookmarkEnd w:id="19"/>
    </w:p>
    <w:p w14:paraId="42936E71" w14:textId="77777777" w:rsidR="00F5715D" w:rsidRDefault="00F5715D" w:rsidP="00F5715D">
      <w:pPr>
        <w:spacing w:before="40" w:line="276" w:lineRule="auto"/>
        <w:ind w:left="0"/>
        <w:jc w:val="both"/>
        <w:rPr>
          <w:rFonts w:ascii="Arial" w:hAnsi="Arial" w:cs="Arial"/>
          <w:w w:val="95"/>
          <w:sz w:val="24"/>
          <w:szCs w:val="24"/>
          <w:lang w:val="hr-HR"/>
        </w:rPr>
      </w:pPr>
    </w:p>
    <w:tbl>
      <w:tblPr>
        <w:tblW w:w="8860" w:type="dxa"/>
        <w:tblLook w:val="04A0" w:firstRow="1" w:lastRow="0" w:firstColumn="1" w:lastColumn="0" w:noHBand="0" w:noVBand="1"/>
      </w:tblPr>
      <w:tblGrid>
        <w:gridCol w:w="2220"/>
        <w:gridCol w:w="1660"/>
        <w:gridCol w:w="1660"/>
        <w:gridCol w:w="1660"/>
        <w:gridCol w:w="1660"/>
      </w:tblGrid>
      <w:tr w:rsidR="00F5715D" w:rsidRPr="005060A8" w14:paraId="20A78CE1" w14:textId="77777777" w:rsidTr="00FC7F2C">
        <w:trPr>
          <w:trHeight w:val="1455"/>
        </w:trPr>
        <w:tc>
          <w:tcPr>
            <w:tcW w:w="2220" w:type="dxa"/>
            <w:tcBorders>
              <w:top w:val="single" w:sz="4" w:space="0" w:color="auto"/>
              <w:left w:val="single" w:sz="4" w:space="0" w:color="auto"/>
              <w:bottom w:val="single" w:sz="4" w:space="0" w:color="auto"/>
              <w:right w:val="single" w:sz="4" w:space="0" w:color="auto"/>
            </w:tcBorders>
            <w:shd w:val="clear" w:color="000000" w:fill="DDEBF7"/>
            <w:vAlign w:val="bottom"/>
            <w:hideMark/>
          </w:tcPr>
          <w:p w14:paraId="2D00B7D9" w14:textId="77777777" w:rsidR="00F5715D" w:rsidRPr="005060A8" w:rsidRDefault="00F5715D" w:rsidP="00FC7F2C">
            <w:pPr>
              <w:ind w:left="0"/>
              <w:rPr>
                <w:rFonts w:ascii="Calibri" w:eastAsia="Times New Roman" w:hAnsi="Calibri" w:cs="Calibri"/>
                <w:b/>
                <w:bCs/>
                <w:color w:val="000000"/>
                <w:lang w:val="bs-Latn-BA" w:eastAsia="bs-Latn-BA"/>
              </w:rPr>
            </w:pPr>
            <w:r w:rsidRPr="005060A8">
              <w:rPr>
                <w:rFonts w:ascii="Calibri" w:eastAsia="Times New Roman" w:hAnsi="Calibri" w:cs="Calibri"/>
                <w:b/>
                <w:bCs/>
                <w:color w:val="000000"/>
                <w:lang w:val="bs-Latn-BA" w:eastAsia="bs-Latn-BA"/>
              </w:rPr>
              <w:t>Pozicija</w:t>
            </w:r>
          </w:p>
        </w:tc>
        <w:tc>
          <w:tcPr>
            <w:tcW w:w="1660" w:type="dxa"/>
            <w:tcBorders>
              <w:top w:val="single" w:sz="4" w:space="0" w:color="auto"/>
              <w:left w:val="nil"/>
              <w:bottom w:val="single" w:sz="4" w:space="0" w:color="auto"/>
              <w:right w:val="single" w:sz="4" w:space="0" w:color="auto"/>
            </w:tcBorders>
            <w:shd w:val="clear" w:color="000000" w:fill="DDEBF7"/>
            <w:vAlign w:val="bottom"/>
            <w:hideMark/>
          </w:tcPr>
          <w:p w14:paraId="0F99CEA9" w14:textId="77777777" w:rsidR="00F5715D" w:rsidRPr="005060A8" w:rsidRDefault="00F5715D" w:rsidP="00FC7F2C">
            <w:pPr>
              <w:ind w:left="0"/>
              <w:rPr>
                <w:rFonts w:ascii="Calibri" w:eastAsia="Times New Roman" w:hAnsi="Calibri" w:cs="Calibri"/>
                <w:b/>
                <w:bCs/>
                <w:color w:val="000000"/>
                <w:lang w:val="bs-Latn-BA" w:eastAsia="bs-Latn-BA"/>
              </w:rPr>
            </w:pPr>
            <w:r w:rsidRPr="005060A8">
              <w:rPr>
                <w:rFonts w:ascii="Calibri" w:eastAsia="Times New Roman" w:hAnsi="Calibri" w:cs="Calibri"/>
                <w:b/>
                <w:bCs/>
                <w:color w:val="000000"/>
                <w:lang w:val="bs-Latn-BA" w:eastAsia="bs-Latn-BA"/>
              </w:rPr>
              <w:t>Broj nosilaca pravosudne funkcije</w:t>
            </w:r>
          </w:p>
        </w:tc>
        <w:tc>
          <w:tcPr>
            <w:tcW w:w="1660" w:type="dxa"/>
            <w:tcBorders>
              <w:top w:val="single" w:sz="4" w:space="0" w:color="auto"/>
              <w:left w:val="nil"/>
              <w:bottom w:val="single" w:sz="4" w:space="0" w:color="auto"/>
              <w:right w:val="single" w:sz="4" w:space="0" w:color="auto"/>
            </w:tcBorders>
            <w:shd w:val="clear" w:color="DDEBF7" w:fill="DDEBF7"/>
            <w:vAlign w:val="bottom"/>
            <w:hideMark/>
          </w:tcPr>
          <w:p w14:paraId="1A99E02B" w14:textId="77777777" w:rsidR="00F5715D" w:rsidRPr="005060A8" w:rsidRDefault="00F5715D" w:rsidP="00FC7F2C">
            <w:pPr>
              <w:ind w:left="0"/>
              <w:rPr>
                <w:rFonts w:ascii="Calibri" w:eastAsia="Times New Roman" w:hAnsi="Calibri" w:cs="Calibri"/>
                <w:b/>
                <w:bCs/>
                <w:lang w:val="bs-Latn-BA" w:eastAsia="bs-Latn-BA"/>
              </w:rPr>
            </w:pPr>
            <w:r w:rsidRPr="005060A8">
              <w:rPr>
                <w:rFonts w:ascii="Calibri" w:eastAsia="Times New Roman" w:hAnsi="Calibri" w:cs="Calibri"/>
                <w:b/>
                <w:bCs/>
                <w:lang w:val="bs-Latn-BA" w:eastAsia="bs-Latn-BA"/>
              </w:rPr>
              <w:t>Norma propisana Pravilnikom za konkretnu poziciju</w:t>
            </w:r>
          </w:p>
        </w:tc>
        <w:tc>
          <w:tcPr>
            <w:tcW w:w="1660" w:type="dxa"/>
            <w:tcBorders>
              <w:top w:val="single" w:sz="4" w:space="0" w:color="auto"/>
              <w:left w:val="nil"/>
              <w:bottom w:val="single" w:sz="4" w:space="0" w:color="auto"/>
              <w:right w:val="single" w:sz="4" w:space="0" w:color="auto"/>
            </w:tcBorders>
            <w:shd w:val="clear" w:color="DDEBF7" w:fill="DDEBF7"/>
            <w:vAlign w:val="bottom"/>
            <w:hideMark/>
          </w:tcPr>
          <w:p w14:paraId="1C39A2FF" w14:textId="77777777" w:rsidR="00F5715D" w:rsidRPr="005060A8" w:rsidRDefault="00F5715D" w:rsidP="00FC7F2C">
            <w:pPr>
              <w:ind w:left="0"/>
              <w:rPr>
                <w:rFonts w:ascii="Calibri" w:eastAsia="Times New Roman" w:hAnsi="Calibri" w:cs="Calibri"/>
                <w:b/>
                <w:bCs/>
                <w:lang w:val="bs-Latn-BA" w:eastAsia="bs-Latn-BA"/>
              </w:rPr>
            </w:pPr>
            <w:r w:rsidRPr="005060A8">
              <w:rPr>
                <w:rFonts w:ascii="Calibri" w:eastAsia="Times New Roman" w:hAnsi="Calibri" w:cs="Calibri"/>
                <w:b/>
                <w:bCs/>
                <w:lang w:val="bs-Latn-BA" w:eastAsia="bs-Latn-BA"/>
              </w:rPr>
              <w:t>Preračunat broj NPF</w:t>
            </w:r>
          </w:p>
        </w:tc>
        <w:tc>
          <w:tcPr>
            <w:tcW w:w="1660" w:type="dxa"/>
            <w:tcBorders>
              <w:top w:val="single" w:sz="4" w:space="0" w:color="auto"/>
              <w:left w:val="nil"/>
              <w:bottom w:val="single" w:sz="4" w:space="0" w:color="auto"/>
              <w:right w:val="single" w:sz="4" w:space="0" w:color="auto"/>
            </w:tcBorders>
            <w:shd w:val="clear" w:color="DDEBF7" w:fill="DDEBF7"/>
            <w:vAlign w:val="bottom"/>
            <w:hideMark/>
          </w:tcPr>
          <w:p w14:paraId="6A2ECE27" w14:textId="77777777" w:rsidR="00F5715D" w:rsidRPr="005060A8" w:rsidRDefault="00F5715D" w:rsidP="00FC7F2C">
            <w:pPr>
              <w:ind w:left="0"/>
              <w:rPr>
                <w:rFonts w:ascii="Calibri" w:eastAsia="Times New Roman" w:hAnsi="Calibri" w:cs="Calibri"/>
                <w:b/>
                <w:bCs/>
                <w:lang w:val="bs-Latn-BA" w:eastAsia="bs-Latn-BA"/>
              </w:rPr>
            </w:pPr>
            <w:r w:rsidRPr="005060A8">
              <w:rPr>
                <w:rFonts w:ascii="Calibri" w:eastAsia="Times New Roman" w:hAnsi="Calibri" w:cs="Calibri"/>
                <w:b/>
                <w:bCs/>
                <w:lang w:val="bs-Latn-BA" w:eastAsia="bs-Latn-BA"/>
              </w:rPr>
              <w:t>Norma za plan rješavanja predmeta</w:t>
            </w:r>
          </w:p>
        </w:tc>
      </w:tr>
      <w:tr w:rsidR="00F5715D" w:rsidRPr="005060A8" w14:paraId="7BFFBA7A" w14:textId="77777777" w:rsidTr="00FC7F2C">
        <w:trPr>
          <w:trHeight w:val="300"/>
        </w:trPr>
        <w:tc>
          <w:tcPr>
            <w:tcW w:w="2220" w:type="dxa"/>
            <w:tcBorders>
              <w:top w:val="nil"/>
              <w:left w:val="single" w:sz="4" w:space="0" w:color="auto"/>
              <w:bottom w:val="single" w:sz="4" w:space="0" w:color="auto"/>
              <w:right w:val="single" w:sz="4" w:space="0" w:color="auto"/>
            </w:tcBorders>
            <w:shd w:val="clear" w:color="auto" w:fill="auto"/>
            <w:noWrap/>
            <w:vAlign w:val="bottom"/>
            <w:hideMark/>
          </w:tcPr>
          <w:p w14:paraId="56D45DFE" w14:textId="77777777" w:rsidR="00F5715D" w:rsidRPr="005060A8" w:rsidRDefault="00F5715D" w:rsidP="00FC7F2C">
            <w:pPr>
              <w:ind w:left="0" w:firstLineChars="100" w:firstLine="220"/>
              <w:rPr>
                <w:rFonts w:ascii="Calibri" w:eastAsia="Times New Roman" w:hAnsi="Calibri" w:cs="Calibri"/>
                <w:color w:val="000000"/>
                <w:lang w:val="bs-Latn-BA" w:eastAsia="bs-Latn-BA"/>
              </w:rPr>
            </w:pPr>
            <w:r w:rsidRPr="005060A8">
              <w:rPr>
                <w:rFonts w:ascii="Calibri" w:eastAsia="Times New Roman" w:hAnsi="Calibri" w:cs="Calibri"/>
                <w:color w:val="000000"/>
                <w:lang w:val="bs-Latn-BA" w:eastAsia="bs-Latn-BA"/>
              </w:rPr>
              <w:t>Predsjednik suda</w:t>
            </w:r>
          </w:p>
        </w:tc>
        <w:tc>
          <w:tcPr>
            <w:tcW w:w="1660" w:type="dxa"/>
            <w:tcBorders>
              <w:top w:val="nil"/>
              <w:left w:val="nil"/>
              <w:bottom w:val="single" w:sz="4" w:space="0" w:color="auto"/>
              <w:right w:val="single" w:sz="4" w:space="0" w:color="auto"/>
            </w:tcBorders>
            <w:shd w:val="clear" w:color="000000" w:fill="DBDBDB"/>
            <w:noWrap/>
            <w:vAlign w:val="bottom"/>
            <w:hideMark/>
          </w:tcPr>
          <w:p w14:paraId="2C26B357" w14:textId="77777777" w:rsidR="00F5715D" w:rsidRPr="005060A8" w:rsidRDefault="00F5715D" w:rsidP="00FC7F2C">
            <w:pPr>
              <w:ind w:left="0"/>
              <w:jc w:val="right"/>
              <w:rPr>
                <w:rFonts w:ascii="Calibri" w:eastAsia="Times New Roman" w:hAnsi="Calibri" w:cs="Calibri"/>
                <w:sz w:val="20"/>
                <w:szCs w:val="20"/>
                <w:lang w:val="bs-Latn-BA" w:eastAsia="bs-Latn-BA"/>
              </w:rPr>
            </w:pPr>
            <w:r w:rsidRPr="005060A8">
              <w:rPr>
                <w:rFonts w:ascii="Calibri" w:eastAsia="Times New Roman" w:hAnsi="Calibri" w:cs="Calibri"/>
                <w:sz w:val="20"/>
                <w:szCs w:val="20"/>
                <w:lang w:val="bs-Latn-BA" w:eastAsia="bs-Latn-BA"/>
              </w:rPr>
              <w:t>1</w:t>
            </w:r>
          </w:p>
        </w:tc>
        <w:tc>
          <w:tcPr>
            <w:tcW w:w="1660" w:type="dxa"/>
            <w:tcBorders>
              <w:top w:val="nil"/>
              <w:left w:val="nil"/>
              <w:bottom w:val="single" w:sz="4" w:space="0" w:color="auto"/>
              <w:right w:val="single" w:sz="4" w:space="0" w:color="auto"/>
            </w:tcBorders>
            <w:shd w:val="clear" w:color="000000" w:fill="DBDBDB"/>
            <w:noWrap/>
            <w:vAlign w:val="bottom"/>
            <w:hideMark/>
          </w:tcPr>
          <w:p w14:paraId="63BAD0D1" w14:textId="77777777" w:rsidR="00F5715D" w:rsidRPr="005060A8" w:rsidRDefault="00F5715D" w:rsidP="00FC7F2C">
            <w:pPr>
              <w:ind w:left="0"/>
              <w:jc w:val="right"/>
              <w:rPr>
                <w:rFonts w:ascii="Calibri" w:eastAsia="Times New Roman" w:hAnsi="Calibri" w:cs="Calibri"/>
                <w:sz w:val="20"/>
                <w:szCs w:val="20"/>
                <w:lang w:val="bs-Latn-BA" w:eastAsia="bs-Latn-BA"/>
              </w:rPr>
            </w:pPr>
            <w:r w:rsidRPr="005060A8">
              <w:rPr>
                <w:rFonts w:ascii="Calibri" w:eastAsia="Times New Roman" w:hAnsi="Calibri" w:cs="Calibri"/>
                <w:sz w:val="20"/>
                <w:szCs w:val="20"/>
                <w:lang w:val="bs-Latn-BA" w:eastAsia="bs-Latn-BA"/>
              </w:rPr>
              <w:t>50%</w:t>
            </w:r>
          </w:p>
        </w:tc>
        <w:tc>
          <w:tcPr>
            <w:tcW w:w="1660" w:type="dxa"/>
            <w:tcBorders>
              <w:top w:val="nil"/>
              <w:left w:val="nil"/>
              <w:bottom w:val="single" w:sz="4" w:space="0" w:color="auto"/>
              <w:right w:val="single" w:sz="4" w:space="0" w:color="auto"/>
            </w:tcBorders>
            <w:shd w:val="clear" w:color="auto" w:fill="auto"/>
            <w:noWrap/>
            <w:vAlign w:val="bottom"/>
            <w:hideMark/>
          </w:tcPr>
          <w:p w14:paraId="10E9D552" w14:textId="77777777" w:rsidR="00F5715D" w:rsidRPr="005060A8" w:rsidRDefault="00F5715D" w:rsidP="00FC7F2C">
            <w:pPr>
              <w:ind w:left="0"/>
              <w:jc w:val="right"/>
              <w:rPr>
                <w:rFonts w:ascii="Calibri" w:eastAsia="Times New Roman" w:hAnsi="Calibri" w:cs="Calibri"/>
                <w:color w:val="000000"/>
                <w:lang w:val="bs-Latn-BA" w:eastAsia="bs-Latn-BA"/>
              </w:rPr>
            </w:pPr>
            <w:r w:rsidRPr="005060A8">
              <w:rPr>
                <w:rFonts w:ascii="Calibri" w:eastAsia="Times New Roman" w:hAnsi="Calibri" w:cs="Calibri"/>
                <w:color w:val="000000"/>
                <w:lang w:val="bs-Latn-BA" w:eastAsia="bs-Latn-BA"/>
              </w:rPr>
              <w:t>0,5</w:t>
            </w:r>
          </w:p>
        </w:tc>
        <w:tc>
          <w:tcPr>
            <w:tcW w:w="1660" w:type="dxa"/>
            <w:tcBorders>
              <w:top w:val="nil"/>
              <w:left w:val="nil"/>
              <w:bottom w:val="single" w:sz="4" w:space="0" w:color="auto"/>
              <w:right w:val="single" w:sz="4" w:space="0" w:color="auto"/>
            </w:tcBorders>
            <w:shd w:val="clear" w:color="auto" w:fill="auto"/>
            <w:noWrap/>
            <w:vAlign w:val="bottom"/>
            <w:hideMark/>
          </w:tcPr>
          <w:p w14:paraId="75A953C6" w14:textId="77777777" w:rsidR="00F5715D" w:rsidRPr="005060A8" w:rsidRDefault="00F5715D" w:rsidP="00FC7F2C">
            <w:pPr>
              <w:ind w:left="0"/>
              <w:jc w:val="right"/>
              <w:rPr>
                <w:rFonts w:ascii="Calibri" w:eastAsia="Times New Roman" w:hAnsi="Calibri" w:cs="Calibri"/>
                <w:color w:val="000000"/>
                <w:lang w:val="bs-Latn-BA" w:eastAsia="bs-Latn-BA"/>
              </w:rPr>
            </w:pPr>
            <w:r w:rsidRPr="005060A8">
              <w:rPr>
                <w:rFonts w:ascii="Calibri" w:eastAsia="Times New Roman" w:hAnsi="Calibri" w:cs="Calibri"/>
                <w:color w:val="000000"/>
                <w:lang w:val="bs-Latn-BA" w:eastAsia="bs-Latn-BA"/>
              </w:rPr>
              <w:t>75%</w:t>
            </w:r>
          </w:p>
        </w:tc>
      </w:tr>
      <w:tr w:rsidR="00F5715D" w:rsidRPr="005060A8" w14:paraId="55C6B0EE" w14:textId="77777777" w:rsidTr="00FC7F2C">
        <w:trPr>
          <w:trHeight w:val="300"/>
        </w:trPr>
        <w:tc>
          <w:tcPr>
            <w:tcW w:w="2220" w:type="dxa"/>
            <w:tcBorders>
              <w:top w:val="nil"/>
              <w:left w:val="single" w:sz="4" w:space="0" w:color="auto"/>
              <w:bottom w:val="single" w:sz="4" w:space="0" w:color="auto"/>
              <w:right w:val="single" w:sz="4" w:space="0" w:color="auto"/>
            </w:tcBorders>
            <w:shd w:val="clear" w:color="auto" w:fill="auto"/>
            <w:noWrap/>
            <w:vAlign w:val="bottom"/>
            <w:hideMark/>
          </w:tcPr>
          <w:p w14:paraId="1CA1DBB9" w14:textId="77777777" w:rsidR="00F5715D" w:rsidRPr="005060A8" w:rsidRDefault="00F5715D" w:rsidP="00FC7F2C">
            <w:pPr>
              <w:ind w:left="0" w:firstLineChars="100" w:firstLine="220"/>
              <w:rPr>
                <w:rFonts w:ascii="Calibri" w:eastAsia="Times New Roman" w:hAnsi="Calibri" w:cs="Calibri"/>
                <w:color w:val="000000"/>
                <w:lang w:val="bs-Latn-BA" w:eastAsia="bs-Latn-BA"/>
              </w:rPr>
            </w:pPr>
            <w:r w:rsidRPr="005060A8">
              <w:rPr>
                <w:rFonts w:ascii="Calibri" w:eastAsia="Times New Roman" w:hAnsi="Calibri" w:cs="Calibri"/>
                <w:color w:val="000000"/>
                <w:lang w:val="bs-Latn-BA" w:eastAsia="bs-Latn-BA"/>
              </w:rPr>
              <w:t>Šef Odjeljenja</w:t>
            </w:r>
          </w:p>
        </w:tc>
        <w:tc>
          <w:tcPr>
            <w:tcW w:w="1660" w:type="dxa"/>
            <w:tcBorders>
              <w:top w:val="nil"/>
              <w:left w:val="nil"/>
              <w:bottom w:val="single" w:sz="4" w:space="0" w:color="auto"/>
              <w:right w:val="single" w:sz="4" w:space="0" w:color="auto"/>
            </w:tcBorders>
            <w:shd w:val="clear" w:color="000000" w:fill="DBDBDB"/>
            <w:noWrap/>
            <w:vAlign w:val="bottom"/>
            <w:hideMark/>
          </w:tcPr>
          <w:p w14:paraId="0877165C" w14:textId="77777777" w:rsidR="00F5715D" w:rsidRPr="005060A8" w:rsidRDefault="00F5715D" w:rsidP="00FC7F2C">
            <w:pPr>
              <w:ind w:left="0"/>
              <w:jc w:val="right"/>
              <w:rPr>
                <w:rFonts w:ascii="Calibri" w:eastAsia="Times New Roman" w:hAnsi="Calibri" w:cs="Calibri"/>
                <w:lang w:val="bs-Latn-BA" w:eastAsia="bs-Latn-BA"/>
              </w:rPr>
            </w:pPr>
            <w:r w:rsidRPr="005060A8">
              <w:rPr>
                <w:rFonts w:ascii="Calibri" w:eastAsia="Times New Roman" w:hAnsi="Calibri" w:cs="Calibri"/>
                <w:lang w:val="bs-Latn-BA" w:eastAsia="bs-Latn-BA"/>
              </w:rPr>
              <w:t>1</w:t>
            </w:r>
          </w:p>
        </w:tc>
        <w:tc>
          <w:tcPr>
            <w:tcW w:w="1660" w:type="dxa"/>
            <w:tcBorders>
              <w:top w:val="nil"/>
              <w:left w:val="nil"/>
              <w:bottom w:val="single" w:sz="4" w:space="0" w:color="auto"/>
              <w:right w:val="single" w:sz="4" w:space="0" w:color="auto"/>
            </w:tcBorders>
            <w:shd w:val="clear" w:color="000000" w:fill="DBDBDB"/>
            <w:noWrap/>
            <w:vAlign w:val="bottom"/>
            <w:hideMark/>
          </w:tcPr>
          <w:p w14:paraId="5BA18C34" w14:textId="77777777" w:rsidR="00F5715D" w:rsidRPr="005060A8" w:rsidRDefault="00F5715D" w:rsidP="00FC7F2C">
            <w:pPr>
              <w:ind w:left="0"/>
              <w:jc w:val="right"/>
              <w:rPr>
                <w:rFonts w:ascii="Calibri" w:eastAsia="Times New Roman" w:hAnsi="Calibri" w:cs="Calibri"/>
                <w:lang w:val="bs-Latn-BA" w:eastAsia="bs-Latn-BA"/>
              </w:rPr>
            </w:pPr>
            <w:r w:rsidRPr="005060A8">
              <w:rPr>
                <w:rFonts w:ascii="Calibri" w:eastAsia="Times New Roman" w:hAnsi="Calibri" w:cs="Calibri"/>
                <w:lang w:val="bs-Latn-BA" w:eastAsia="bs-Latn-BA"/>
              </w:rPr>
              <w:t>90%</w:t>
            </w:r>
          </w:p>
        </w:tc>
        <w:tc>
          <w:tcPr>
            <w:tcW w:w="1660" w:type="dxa"/>
            <w:tcBorders>
              <w:top w:val="nil"/>
              <w:left w:val="nil"/>
              <w:bottom w:val="single" w:sz="4" w:space="0" w:color="auto"/>
              <w:right w:val="single" w:sz="4" w:space="0" w:color="auto"/>
            </w:tcBorders>
            <w:shd w:val="clear" w:color="auto" w:fill="auto"/>
            <w:noWrap/>
            <w:vAlign w:val="bottom"/>
            <w:hideMark/>
          </w:tcPr>
          <w:p w14:paraId="5F8C9D5A" w14:textId="77777777" w:rsidR="00F5715D" w:rsidRPr="005060A8" w:rsidRDefault="00F5715D" w:rsidP="00FC7F2C">
            <w:pPr>
              <w:ind w:left="0"/>
              <w:jc w:val="right"/>
              <w:rPr>
                <w:rFonts w:ascii="Calibri" w:eastAsia="Times New Roman" w:hAnsi="Calibri" w:cs="Calibri"/>
                <w:color w:val="000000"/>
                <w:lang w:val="bs-Latn-BA" w:eastAsia="bs-Latn-BA"/>
              </w:rPr>
            </w:pPr>
            <w:r w:rsidRPr="005060A8">
              <w:rPr>
                <w:rFonts w:ascii="Calibri" w:eastAsia="Times New Roman" w:hAnsi="Calibri" w:cs="Calibri"/>
                <w:color w:val="000000"/>
                <w:lang w:val="bs-Latn-BA" w:eastAsia="bs-Latn-BA"/>
              </w:rPr>
              <w:t>0,9</w:t>
            </w:r>
          </w:p>
        </w:tc>
        <w:tc>
          <w:tcPr>
            <w:tcW w:w="1660" w:type="dxa"/>
            <w:tcBorders>
              <w:top w:val="nil"/>
              <w:left w:val="nil"/>
              <w:bottom w:val="single" w:sz="4" w:space="0" w:color="auto"/>
              <w:right w:val="single" w:sz="4" w:space="0" w:color="auto"/>
            </w:tcBorders>
            <w:shd w:val="clear" w:color="auto" w:fill="auto"/>
            <w:noWrap/>
            <w:vAlign w:val="bottom"/>
            <w:hideMark/>
          </w:tcPr>
          <w:p w14:paraId="307D6634" w14:textId="77777777" w:rsidR="00F5715D" w:rsidRPr="005060A8" w:rsidRDefault="00F5715D" w:rsidP="00FC7F2C">
            <w:pPr>
              <w:ind w:left="0"/>
              <w:jc w:val="right"/>
              <w:rPr>
                <w:rFonts w:ascii="Calibri" w:eastAsia="Times New Roman" w:hAnsi="Calibri" w:cs="Calibri"/>
                <w:color w:val="000000"/>
                <w:lang w:val="bs-Latn-BA" w:eastAsia="bs-Latn-BA"/>
              </w:rPr>
            </w:pPr>
            <w:r w:rsidRPr="005060A8">
              <w:rPr>
                <w:rFonts w:ascii="Calibri" w:eastAsia="Times New Roman" w:hAnsi="Calibri" w:cs="Calibri"/>
                <w:color w:val="000000"/>
                <w:lang w:val="bs-Latn-BA" w:eastAsia="bs-Latn-BA"/>
              </w:rPr>
              <w:t>75%</w:t>
            </w:r>
          </w:p>
        </w:tc>
      </w:tr>
      <w:tr w:rsidR="00F5715D" w:rsidRPr="005060A8" w14:paraId="52A768CD" w14:textId="77777777" w:rsidTr="00FC7F2C">
        <w:trPr>
          <w:trHeight w:val="300"/>
        </w:trPr>
        <w:tc>
          <w:tcPr>
            <w:tcW w:w="2220" w:type="dxa"/>
            <w:tcBorders>
              <w:top w:val="nil"/>
              <w:left w:val="single" w:sz="4" w:space="0" w:color="auto"/>
              <w:bottom w:val="single" w:sz="4" w:space="0" w:color="auto"/>
              <w:right w:val="single" w:sz="4" w:space="0" w:color="auto"/>
            </w:tcBorders>
            <w:shd w:val="clear" w:color="auto" w:fill="auto"/>
            <w:noWrap/>
            <w:vAlign w:val="bottom"/>
            <w:hideMark/>
          </w:tcPr>
          <w:p w14:paraId="427E84B6" w14:textId="77777777" w:rsidR="00F5715D" w:rsidRPr="005060A8" w:rsidRDefault="00F5715D" w:rsidP="00FC7F2C">
            <w:pPr>
              <w:ind w:left="0" w:firstLineChars="100" w:firstLine="220"/>
              <w:rPr>
                <w:rFonts w:ascii="Calibri" w:eastAsia="Times New Roman" w:hAnsi="Calibri" w:cs="Calibri"/>
                <w:color w:val="000000"/>
                <w:lang w:val="bs-Latn-BA" w:eastAsia="bs-Latn-BA"/>
              </w:rPr>
            </w:pPr>
            <w:r w:rsidRPr="005060A8">
              <w:rPr>
                <w:rFonts w:ascii="Calibri" w:eastAsia="Times New Roman" w:hAnsi="Calibri" w:cs="Calibri"/>
                <w:color w:val="000000"/>
                <w:lang w:val="bs-Latn-BA" w:eastAsia="bs-Latn-BA"/>
              </w:rPr>
              <w:t>Šef Odjeljenja</w:t>
            </w:r>
          </w:p>
        </w:tc>
        <w:tc>
          <w:tcPr>
            <w:tcW w:w="1660" w:type="dxa"/>
            <w:tcBorders>
              <w:top w:val="nil"/>
              <w:left w:val="nil"/>
              <w:bottom w:val="single" w:sz="4" w:space="0" w:color="auto"/>
              <w:right w:val="single" w:sz="4" w:space="0" w:color="auto"/>
            </w:tcBorders>
            <w:shd w:val="clear" w:color="000000" w:fill="DBDBDB"/>
            <w:noWrap/>
            <w:vAlign w:val="bottom"/>
            <w:hideMark/>
          </w:tcPr>
          <w:p w14:paraId="0AB60353" w14:textId="77777777" w:rsidR="00F5715D" w:rsidRPr="005060A8" w:rsidRDefault="00F5715D" w:rsidP="00FC7F2C">
            <w:pPr>
              <w:ind w:left="0"/>
              <w:rPr>
                <w:rFonts w:ascii="Calibri" w:eastAsia="Times New Roman" w:hAnsi="Calibri" w:cs="Calibri"/>
                <w:lang w:val="bs-Latn-BA" w:eastAsia="bs-Latn-BA"/>
              </w:rPr>
            </w:pPr>
            <w:r w:rsidRPr="005060A8">
              <w:rPr>
                <w:rFonts w:ascii="Calibri" w:eastAsia="Times New Roman" w:hAnsi="Calibri" w:cs="Calibri"/>
                <w:lang w:val="bs-Latn-BA" w:eastAsia="bs-Latn-BA"/>
              </w:rPr>
              <w:t> </w:t>
            </w:r>
          </w:p>
        </w:tc>
        <w:tc>
          <w:tcPr>
            <w:tcW w:w="1660" w:type="dxa"/>
            <w:tcBorders>
              <w:top w:val="nil"/>
              <w:left w:val="nil"/>
              <w:bottom w:val="single" w:sz="4" w:space="0" w:color="auto"/>
              <w:right w:val="single" w:sz="4" w:space="0" w:color="auto"/>
            </w:tcBorders>
            <w:shd w:val="clear" w:color="000000" w:fill="DBDBDB"/>
            <w:noWrap/>
            <w:vAlign w:val="bottom"/>
            <w:hideMark/>
          </w:tcPr>
          <w:p w14:paraId="03AA4C64" w14:textId="77777777" w:rsidR="00F5715D" w:rsidRPr="005060A8" w:rsidRDefault="00F5715D" w:rsidP="00FC7F2C">
            <w:pPr>
              <w:ind w:left="0"/>
              <w:rPr>
                <w:rFonts w:ascii="Calibri" w:eastAsia="Times New Roman" w:hAnsi="Calibri" w:cs="Calibri"/>
                <w:lang w:val="bs-Latn-BA" w:eastAsia="bs-Latn-BA"/>
              </w:rPr>
            </w:pPr>
            <w:r w:rsidRPr="005060A8">
              <w:rPr>
                <w:rFonts w:ascii="Calibri" w:eastAsia="Times New Roman" w:hAnsi="Calibri" w:cs="Calibri"/>
                <w:lang w:val="bs-Latn-BA" w:eastAsia="bs-Latn-BA"/>
              </w:rPr>
              <w:t> </w:t>
            </w:r>
          </w:p>
        </w:tc>
        <w:tc>
          <w:tcPr>
            <w:tcW w:w="1660" w:type="dxa"/>
            <w:tcBorders>
              <w:top w:val="nil"/>
              <w:left w:val="nil"/>
              <w:bottom w:val="single" w:sz="4" w:space="0" w:color="auto"/>
              <w:right w:val="single" w:sz="4" w:space="0" w:color="auto"/>
            </w:tcBorders>
            <w:shd w:val="clear" w:color="auto" w:fill="auto"/>
            <w:noWrap/>
            <w:vAlign w:val="bottom"/>
            <w:hideMark/>
          </w:tcPr>
          <w:p w14:paraId="37414583" w14:textId="77777777" w:rsidR="00F5715D" w:rsidRPr="005060A8" w:rsidRDefault="00F5715D" w:rsidP="00FC7F2C">
            <w:pPr>
              <w:ind w:left="0"/>
              <w:jc w:val="right"/>
              <w:rPr>
                <w:rFonts w:ascii="Calibri" w:eastAsia="Times New Roman" w:hAnsi="Calibri" w:cs="Calibri"/>
                <w:color w:val="000000"/>
                <w:lang w:val="bs-Latn-BA" w:eastAsia="bs-Latn-BA"/>
              </w:rPr>
            </w:pPr>
            <w:r w:rsidRPr="005060A8">
              <w:rPr>
                <w:rFonts w:ascii="Calibri" w:eastAsia="Times New Roman" w:hAnsi="Calibri" w:cs="Calibri"/>
                <w:color w:val="000000"/>
                <w:lang w:val="bs-Latn-BA" w:eastAsia="bs-Latn-BA"/>
              </w:rPr>
              <w:t>0</w:t>
            </w:r>
          </w:p>
        </w:tc>
        <w:tc>
          <w:tcPr>
            <w:tcW w:w="1660" w:type="dxa"/>
            <w:tcBorders>
              <w:top w:val="nil"/>
              <w:left w:val="nil"/>
              <w:bottom w:val="single" w:sz="4" w:space="0" w:color="auto"/>
              <w:right w:val="single" w:sz="4" w:space="0" w:color="auto"/>
            </w:tcBorders>
            <w:shd w:val="clear" w:color="auto" w:fill="auto"/>
            <w:noWrap/>
            <w:vAlign w:val="bottom"/>
            <w:hideMark/>
          </w:tcPr>
          <w:p w14:paraId="5E147A5F" w14:textId="77777777" w:rsidR="00F5715D" w:rsidRPr="005060A8" w:rsidRDefault="00F5715D" w:rsidP="00FC7F2C">
            <w:pPr>
              <w:ind w:left="0"/>
              <w:jc w:val="right"/>
              <w:rPr>
                <w:rFonts w:ascii="Calibri" w:eastAsia="Times New Roman" w:hAnsi="Calibri" w:cs="Calibri"/>
                <w:color w:val="000000"/>
                <w:lang w:val="bs-Latn-BA" w:eastAsia="bs-Latn-BA"/>
              </w:rPr>
            </w:pPr>
            <w:r w:rsidRPr="005060A8">
              <w:rPr>
                <w:rFonts w:ascii="Calibri" w:eastAsia="Times New Roman" w:hAnsi="Calibri" w:cs="Calibri"/>
                <w:color w:val="000000"/>
                <w:lang w:val="bs-Latn-BA" w:eastAsia="bs-Latn-BA"/>
              </w:rPr>
              <w:t>75%</w:t>
            </w:r>
          </w:p>
        </w:tc>
      </w:tr>
      <w:tr w:rsidR="00F5715D" w:rsidRPr="005060A8" w14:paraId="17802A2B" w14:textId="77777777" w:rsidTr="00FC7F2C">
        <w:trPr>
          <w:trHeight w:val="300"/>
        </w:trPr>
        <w:tc>
          <w:tcPr>
            <w:tcW w:w="2220" w:type="dxa"/>
            <w:tcBorders>
              <w:top w:val="nil"/>
              <w:left w:val="single" w:sz="4" w:space="0" w:color="auto"/>
              <w:bottom w:val="single" w:sz="4" w:space="0" w:color="auto"/>
              <w:right w:val="single" w:sz="4" w:space="0" w:color="auto"/>
            </w:tcBorders>
            <w:shd w:val="clear" w:color="auto" w:fill="auto"/>
            <w:noWrap/>
            <w:vAlign w:val="bottom"/>
            <w:hideMark/>
          </w:tcPr>
          <w:p w14:paraId="7B6C5597" w14:textId="77777777" w:rsidR="00F5715D" w:rsidRPr="005060A8" w:rsidRDefault="00F5715D" w:rsidP="00FC7F2C">
            <w:pPr>
              <w:ind w:left="0" w:firstLineChars="100" w:firstLine="220"/>
              <w:rPr>
                <w:rFonts w:ascii="Calibri" w:eastAsia="Times New Roman" w:hAnsi="Calibri" w:cs="Calibri"/>
                <w:color w:val="000000"/>
                <w:lang w:val="bs-Latn-BA" w:eastAsia="bs-Latn-BA"/>
              </w:rPr>
            </w:pPr>
            <w:r w:rsidRPr="005060A8">
              <w:rPr>
                <w:rFonts w:ascii="Calibri" w:eastAsia="Times New Roman" w:hAnsi="Calibri" w:cs="Calibri"/>
                <w:color w:val="000000"/>
                <w:lang w:val="bs-Latn-BA" w:eastAsia="bs-Latn-BA"/>
              </w:rPr>
              <w:t>Šef Odjeljenja</w:t>
            </w:r>
          </w:p>
        </w:tc>
        <w:tc>
          <w:tcPr>
            <w:tcW w:w="1660" w:type="dxa"/>
            <w:tcBorders>
              <w:top w:val="nil"/>
              <w:left w:val="nil"/>
              <w:bottom w:val="single" w:sz="4" w:space="0" w:color="auto"/>
              <w:right w:val="single" w:sz="4" w:space="0" w:color="auto"/>
            </w:tcBorders>
            <w:shd w:val="clear" w:color="000000" w:fill="DBDBDB"/>
            <w:noWrap/>
            <w:vAlign w:val="bottom"/>
            <w:hideMark/>
          </w:tcPr>
          <w:p w14:paraId="061C68E3" w14:textId="77777777" w:rsidR="00F5715D" w:rsidRPr="005060A8" w:rsidRDefault="00F5715D" w:rsidP="00FC7F2C">
            <w:pPr>
              <w:ind w:left="0"/>
              <w:rPr>
                <w:rFonts w:ascii="Calibri" w:eastAsia="Times New Roman" w:hAnsi="Calibri" w:cs="Calibri"/>
                <w:lang w:val="bs-Latn-BA" w:eastAsia="bs-Latn-BA"/>
              </w:rPr>
            </w:pPr>
            <w:r w:rsidRPr="005060A8">
              <w:rPr>
                <w:rFonts w:ascii="Calibri" w:eastAsia="Times New Roman" w:hAnsi="Calibri" w:cs="Calibri"/>
                <w:lang w:val="bs-Latn-BA" w:eastAsia="bs-Latn-BA"/>
              </w:rPr>
              <w:t> </w:t>
            </w:r>
          </w:p>
        </w:tc>
        <w:tc>
          <w:tcPr>
            <w:tcW w:w="1660" w:type="dxa"/>
            <w:tcBorders>
              <w:top w:val="nil"/>
              <w:left w:val="nil"/>
              <w:bottom w:val="single" w:sz="4" w:space="0" w:color="auto"/>
              <w:right w:val="single" w:sz="4" w:space="0" w:color="auto"/>
            </w:tcBorders>
            <w:shd w:val="clear" w:color="000000" w:fill="DBDBDB"/>
            <w:noWrap/>
            <w:vAlign w:val="bottom"/>
            <w:hideMark/>
          </w:tcPr>
          <w:p w14:paraId="0AF076A7" w14:textId="77777777" w:rsidR="00F5715D" w:rsidRPr="005060A8" w:rsidRDefault="00F5715D" w:rsidP="00FC7F2C">
            <w:pPr>
              <w:ind w:left="0"/>
              <w:rPr>
                <w:rFonts w:ascii="Calibri" w:eastAsia="Times New Roman" w:hAnsi="Calibri" w:cs="Calibri"/>
                <w:lang w:val="bs-Latn-BA" w:eastAsia="bs-Latn-BA"/>
              </w:rPr>
            </w:pPr>
            <w:r w:rsidRPr="005060A8">
              <w:rPr>
                <w:rFonts w:ascii="Calibri" w:eastAsia="Times New Roman" w:hAnsi="Calibri" w:cs="Calibri"/>
                <w:lang w:val="bs-Latn-BA" w:eastAsia="bs-Latn-BA"/>
              </w:rPr>
              <w:t> </w:t>
            </w:r>
          </w:p>
        </w:tc>
        <w:tc>
          <w:tcPr>
            <w:tcW w:w="1660" w:type="dxa"/>
            <w:tcBorders>
              <w:top w:val="nil"/>
              <w:left w:val="nil"/>
              <w:bottom w:val="single" w:sz="4" w:space="0" w:color="auto"/>
              <w:right w:val="single" w:sz="4" w:space="0" w:color="auto"/>
            </w:tcBorders>
            <w:shd w:val="clear" w:color="auto" w:fill="auto"/>
            <w:noWrap/>
            <w:vAlign w:val="bottom"/>
            <w:hideMark/>
          </w:tcPr>
          <w:p w14:paraId="4604A242" w14:textId="77777777" w:rsidR="00F5715D" w:rsidRPr="005060A8" w:rsidRDefault="00F5715D" w:rsidP="00FC7F2C">
            <w:pPr>
              <w:ind w:left="0"/>
              <w:jc w:val="right"/>
              <w:rPr>
                <w:rFonts w:ascii="Calibri" w:eastAsia="Times New Roman" w:hAnsi="Calibri" w:cs="Calibri"/>
                <w:color w:val="000000"/>
                <w:lang w:val="bs-Latn-BA" w:eastAsia="bs-Latn-BA"/>
              </w:rPr>
            </w:pPr>
            <w:r w:rsidRPr="005060A8">
              <w:rPr>
                <w:rFonts w:ascii="Calibri" w:eastAsia="Times New Roman" w:hAnsi="Calibri" w:cs="Calibri"/>
                <w:color w:val="000000"/>
                <w:lang w:val="bs-Latn-BA" w:eastAsia="bs-Latn-BA"/>
              </w:rPr>
              <w:t>0</w:t>
            </w:r>
          </w:p>
        </w:tc>
        <w:tc>
          <w:tcPr>
            <w:tcW w:w="1660" w:type="dxa"/>
            <w:tcBorders>
              <w:top w:val="nil"/>
              <w:left w:val="nil"/>
              <w:bottom w:val="single" w:sz="4" w:space="0" w:color="auto"/>
              <w:right w:val="single" w:sz="4" w:space="0" w:color="auto"/>
            </w:tcBorders>
            <w:shd w:val="clear" w:color="auto" w:fill="auto"/>
            <w:noWrap/>
            <w:vAlign w:val="bottom"/>
            <w:hideMark/>
          </w:tcPr>
          <w:p w14:paraId="3AD1A3A8" w14:textId="77777777" w:rsidR="00F5715D" w:rsidRPr="005060A8" w:rsidRDefault="00F5715D" w:rsidP="00FC7F2C">
            <w:pPr>
              <w:ind w:left="0"/>
              <w:jc w:val="right"/>
              <w:rPr>
                <w:rFonts w:ascii="Calibri" w:eastAsia="Times New Roman" w:hAnsi="Calibri" w:cs="Calibri"/>
                <w:color w:val="000000"/>
                <w:lang w:val="bs-Latn-BA" w:eastAsia="bs-Latn-BA"/>
              </w:rPr>
            </w:pPr>
            <w:r w:rsidRPr="005060A8">
              <w:rPr>
                <w:rFonts w:ascii="Calibri" w:eastAsia="Times New Roman" w:hAnsi="Calibri" w:cs="Calibri"/>
                <w:color w:val="000000"/>
                <w:lang w:val="bs-Latn-BA" w:eastAsia="bs-Latn-BA"/>
              </w:rPr>
              <w:t>75%</w:t>
            </w:r>
          </w:p>
        </w:tc>
      </w:tr>
      <w:tr w:rsidR="00F5715D" w:rsidRPr="005060A8" w14:paraId="1027DA67" w14:textId="77777777" w:rsidTr="00FC7F2C">
        <w:trPr>
          <w:trHeight w:val="300"/>
        </w:trPr>
        <w:tc>
          <w:tcPr>
            <w:tcW w:w="2220" w:type="dxa"/>
            <w:tcBorders>
              <w:top w:val="nil"/>
              <w:left w:val="single" w:sz="4" w:space="0" w:color="auto"/>
              <w:bottom w:val="single" w:sz="4" w:space="0" w:color="auto"/>
              <w:right w:val="single" w:sz="4" w:space="0" w:color="auto"/>
            </w:tcBorders>
            <w:shd w:val="clear" w:color="auto" w:fill="auto"/>
            <w:noWrap/>
            <w:vAlign w:val="bottom"/>
            <w:hideMark/>
          </w:tcPr>
          <w:p w14:paraId="2ADE67B3" w14:textId="77777777" w:rsidR="00F5715D" w:rsidRPr="005060A8" w:rsidRDefault="00F5715D" w:rsidP="00FC7F2C">
            <w:pPr>
              <w:ind w:left="0" w:firstLineChars="100" w:firstLine="220"/>
              <w:rPr>
                <w:rFonts w:ascii="Calibri" w:eastAsia="Times New Roman" w:hAnsi="Calibri" w:cs="Calibri"/>
                <w:color w:val="000000"/>
                <w:lang w:val="bs-Latn-BA" w:eastAsia="bs-Latn-BA"/>
              </w:rPr>
            </w:pPr>
            <w:r w:rsidRPr="005060A8">
              <w:rPr>
                <w:rFonts w:ascii="Calibri" w:eastAsia="Times New Roman" w:hAnsi="Calibri" w:cs="Calibri"/>
                <w:color w:val="000000"/>
                <w:lang w:val="bs-Latn-BA" w:eastAsia="bs-Latn-BA"/>
              </w:rPr>
              <w:t>Šef Odjeljenja</w:t>
            </w:r>
          </w:p>
        </w:tc>
        <w:tc>
          <w:tcPr>
            <w:tcW w:w="1660" w:type="dxa"/>
            <w:tcBorders>
              <w:top w:val="nil"/>
              <w:left w:val="nil"/>
              <w:bottom w:val="single" w:sz="4" w:space="0" w:color="auto"/>
              <w:right w:val="single" w:sz="4" w:space="0" w:color="auto"/>
            </w:tcBorders>
            <w:shd w:val="clear" w:color="000000" w:fill="DBDBDB"/>
            <w:noWrap/>
            <w:vAlign w:val="bottom"/>
            <w:hideMark/>
          </w:tcPr>
          <w:p w14:paraId="313CFAB8" w14:textId="77777777" w:rsidR="00F5715D" w:rsidRPr="005060A8" w:rsidRDefault="00F5715D" w:rsidP="00FC7F2C">
            <w:pPr>
              <w:ind w:left="0"/>
              <w:rPr>
                <w:rFonts w:ascii="Calibri" w:eastAsia="Times New Roman" w:hAnsi="Calibri" w:cs="Calibri"/>
                <w:lang w:val="bs-Latn-BA" w:eastAsia="bs-Latn-BA"/>
              </w:rPr>
            </w:pPr>
            <w:r w:rsidRPr="005060A8">
              <w:rPr>
                <w:rFonts w:ascii="Calibri" w:eastAsia="Times New Roman" w:hAnsi="Calibri" w:cs="Calibri"/>
                <w:lang w:val="bs-Latn-BA" w:eastAsia="bs-Latn-BA"/>
              </w:rPr>
              <w:t> </w:t>
            </w:r>
          </w:p>
        </w:tc>
        <w:tc>
          <w:tcPr>
            <w:tcW w:w="1660" w:type="dxa"/>
            <w:tcBorders>
              <w:top w:val="nil"/>
              <w:left w:val="nil"/>
              <w:bottom w:val="single" w:sz="4" w:space="0" w:color="auto"/>
              <w:right w:val="single" w:sz="4" w:space="0" w:color="auto"/>
            </w:tcBorders>
            <w:shd w:val="clear" w:color="000000" w:fill="DBDBDB"/>
            <w:noWrap/>
            <w:vAlign w:val="bottom"/>
            <w:hideMark/>
          </w:tcPr>
          <w:p w14:paraId="0B6B43A2" w14:textId="77777777" w:rsidR="00F5715D" w:rsidRPr="005060A8" w:rsidRDefault="00F5715D" w:rsidP="00FC7F2C">
            <w:pPr>
              <w:ind w:left="0"/>
              <w:rPr>
                <w:rFonts w:ascii="Calibri" w:eastAsia="Times New Roman" w:hAnsi="Calibri" w:cs="Calibri"/>
                <w:lang w:val="bs-Latn-BA" w:eastAsia="bs-Latn-BA"/>
              </w:rPr>
            </w:pPr>
            <w:r w:rsidRPr="005060A8">
              <w:rPr>
                <w:rFonts w:ascii="Calibri" w:eastAsia="Times New Roman" w:hAnsi="Calibri" w:cs="Calibri"/>
                <w:lang w:val="bs-Latn-BA" w:eastAsia="bs-Latn-BA"/>
              </w:rPr>
              <w:t> </w:t>
            </w:r>
          </w:p>
        </w:tc>
        <w:tc>
          <w:tcPr>
            <w:tcW w:w="1660" w:type="dxa"/>
            <w:tcBorders>
              <w:top w:val="nil"/>
              <w:left w:val="nil"/>
              <w:bottom w:val="single" w:sz="4" w:space="0" w:color="auto"/>
              <w:right w:val="single" w:sz="4" w:space="0" w:color="auto"/>
            </w:tcBorders>
            <w:shd w:val="clear" w:color="auto" w:fill="auto"/>
            <w:noWrap/>
            <w:vAlign w:val="bottom"/>
            <w:hideMark/>
          </w:tcPr>
          <w:p w14:paraId="2D0E48B6" w14:textId="77777777" w:rsidR="00F5715D" w:rsidRPr="005060A8" w:rsidRDefault="00F5715D" w:rsidP="00FC7F2C">
            <w:pPr>
              <w:ind w:left="0"/>
              <w:jc w:val="right"/>
              <w:rPr>
                <w:rFonts w:ascii="Calibri" w:eastAsia="Times New Roman" w:hAnsi="Calibri" w:cs="Calibri"/>
                <w:color w:val="000000"/>
                <w:lang w:val="bs-Latn-BA" w:eastAsia="bs-Latn-BA"/>
              </w:rPr>
            </w:pPr>
            <w:r w:rsidRPr="005060A8">
              <w:rPr>
                <w:rFonts w:ascii="Calibri" w:eastAsia="Times New Roman" w:hAnsi="Calibri" w:cs="Calibri"/>
                <w:color w:val="000000"/>
                <w:lang w:val="bs-Latn-BA" w:eastAsia="bs-Latn-BA"/>
              </w:rPr>
              <w:t>0</w:t>
            </w:r>
          </w:p>
        </w:tc>
        <w:tc>
          <w:tcPr>
            <w:tcW w:w="1660" w:type="dxa"/>
            <w:tcBorders>
              <w:top w:val="nil"/>
              <w:left w:val="nil"/>
              <w:bottom w:val="single" w:sz="4" w:space="0" w:color="auto"/>
              <w:right w:val="single" w:sz="4" w:space="0" w:color="auto"/>
            </w:tcBorders>
            <w:shd w:val="clear" w:color="auto" w:fill="auto"/>
            <w:noWrap/>
            <w:vAlign w:val="bottom"/>
            <w:hideMark/>
          </w:tcPr>
          <w:p w14:paraId="18084410" w14:textId="77777777" w:rsidR="00F5715D" w:rsidRPr="005060A8" w:rsidRDefault="00F5715D" w:rsidP="00FC7F2C">
            <w:pPr>
              <w:ind w:left="0"/>
              <w:jc w:val="right"/>
              <w:rPr>
                <w:rFonts w:ascii="Calibri" w:eastAsia="Times New Roman" w:hAnsi="Calibri" w:cs="Calibri"/>
                <w:color w:val="000000"/>
                <w:lang w:val="bs-Latn-BA" w:eastAsia="bs-Latn-BA"/>
              </w:rPr>
            </w:pPr>
            <w:r w:rsidRPr="005060A8">
              <w:rPr>
                <w:rFonts w:ascii="Calibri" w:eastAsia="Times New Roman" w:hAnsi="Calibri" w:cs="Calibri"/>
                <w:color w:val="000000"/>
                <w:lang w:val="bs-Latn-BA" w:eastAsia="bs-Latn-BA"/>
              </w:rPr>
              <w:t>75%</w:t>
            </w:r>
          </w:p>
        </w:tc>
      </w:tr>
      <w:tr w:rsidR="00F5715D" w:rsidRPr="005060A8" w14:paraId="59238F80" w14:textId="77777777" w:rsidTr="00FC7F2C">
        <w:trPr>
          <w:trHeight w:val="540"/>
        </w:trPr>
        <w:tc>
          <w:tcPr>
            <w:tcW w:w="2220" w:type="dxa"/>
            <w:tcBorders>
              <w:top w:val="nil"/>
              <w:left w:val="single" w:sz="4" w:space="0" w:color="auto"/>
              <w:bottom w:val="single" w:sz="4" w:space="0" w:color="auto"/>
              <w:right w:val="single" w:sz="4" w:space="0" w:color="auto"/>
            </w:tcBorders>
            <w:shd w:val="clear" w:color="auto" w:fill="auto"/>
            <w:vAlign w:val="bottom"/>
            <w:hideMark/>
          </w:tcPr>
          <w:p w14:paraId="63F26AEC" w14:textId="77777777" w:rsidR="00F5715D" w:rsidRPr="005060A8" w:rsidRDefault="00F5715D" w:rsidP="00FC7F2C">
            <w:pPr>
              <w:ind w:left="0" w:firstLineChars="100" w:firstLine="220"/>
              <w:rPr>
                <w:rFonts w:ascii="Calibri" w:eastAsia="Times New Roman" w:hAnsi="Calibri" w:cs="Calibri"/>
                <w:color w:val="000000"/>
                <w:lang w:val="bs-Latn-BA" w:eastAsia="bs-Latn-BA"/>
              </w:rPr>
            </w:pPr>
            <w:r w:rsidRPr="005060A8">
              <w:rPr>
                <w:rFonts w:ascii="Calibri" w:eastAsia="Times New Roman" w:hAnsi="Calibri" w:cs="Calibri"/>
                <w:color w:val="000000"/>
                <w:lang w:val="bs-Latn-BA" w:eastAsia="bs-Latn-BA"/>
              </w:rPr>
              <w:t>Sudija/stručni saradnik</w:t>
            </w:r>
          </w:p>
        </w:tc>
        <w:tc>
          <w:tcPr>
            <w:tcW w:w="1660" w:type="dxa"/>
            <w:tcBorders>
              <w:top w:val="nil"/>
              <w:left w:val="nil"/>
              <w:bottom w:val="single" w:sz="4" w:space="0" w:color="auto"/>
              <w:right w:val="single" w:sz="4" w:space="0" w:color="auto"/>
            </w:tcBorders>
            <w:shd w:val="clear" w:color="000000" w:fill="DBDBDB"/>
            <w:noWrap/>
            <w:vAlign w:val="bottom"/>
            <w:hideMark/>
          </w:tcPr>
          <w:p w14:paraId="65FCC0D7" w14:textId="77777777" w:rsidR="00F5715D" w:rsidRPr="005060A8" w:rsidRDefault="00F5715D" w:rsidP="00FC7F2C">
            <w:pPr>
              <w:ind w:left="0"/>
              <w:jc w:val="right"/>
              <w:rPr>
                <w:rFonts w:ascii="Calibri" w:eastAsia="Times New Roman" w:hAnsi="Calibri" w:cs="Calibri"/>
                <w:lang w:val="bs-Latn-BA" w:eastAsia="bs-Latn-BA"/>
              </w:rPr>
            </w:pPr>
            <w:r w:rsidRPr="005060A8">
              <w:rPr>
                <w:rFonts w:ascii="Calibri" w:eastAsia="Times New Roman" w:hAnsi="Calibri" w:cs="Calibri"/>
                <w:lang w:val="bs-Latn-BA" w:eastAsia="bs-Latn-BA"/>
              </w:rPr>
              <w:t>3</w:t>
            </w:r>
          </w:p>
        </w:tc>
        <w:tc>
          <w:tcPr>
            <w:tcW w:w="1660" w:type="dxa"/>
            <w:tcBorders>
              <w:top w:val="nil"/>
              <w:left w:val="nil"/>
              <w:bottom w:val="single" w:sz="4" w:space="0" w:color="auto"/>
              <w:right w:val="single" w:sz="4" w:space="0" w:color="auto"/>
            </w:tcBorders>
            <w:shd w:val="clear" w:color="000000" w:fill="DBDBDB"/>
            <w:noWrap/>
            <w:vAlign w:val="bottom"/>
            <w:hideMark/>
          </w:tcPr>
          <w:p w14:paraId="2C7EE188" w14:textId="77777777" w:rsidR="00F5715D" w:rsidRPr="005060A8" w:rsidRDefault="00F5715D" w:rsidP="00FC7F2C">
            <w:pPr>
              <w:ind w:left="0"/>
              <w:jc w:val="right"/>
              <w:rPr>
                <w:rFonts w:ascii="Calibri" w:eastAsia="Times New Roman" w:hAnsi="Calibri" w:cs="Calibri"/>
                <w:lang w:val="bs-Latn-BA" w:eastAsia="bs-Latn-BA"/>
              </w:rPr>
            </w:pPr>
            <w:r w:rsidRPr="005060A8">
              <w:rPr>
                <w:rFonts w:ascii="Calibri" w:eastAsia="Times New Roman" w:hAnsi="Calibri" w:cs="Calibri"/>
                <w:lang w:val="bs-Latn-BA" w:eastAsia="bs-Latn-BA"/>
              </w:rPr>
              <w:t>100%</w:t>
            </w:r>
          </w:p>
        </w:tc>
        <w:tc>
          <w:tcPr>
            <w:tcW w:w="1660" w:type="dxa"/>
            <w:tcBorders>
              <w:top w:val="nil"/>
              <w:left w:val="nil"/>
              <w:bottom w:val="single" w:sz="4" w:space="0" w:color="auto"/>
              <w:right w:val="single" w:sz="4" w:space="0" w:color="auto"/>
            </w:tcBorders>
            <w:shd w:val="clear" w:color="auto" w:fill="auto"/>
            <w:noWrap/>
            <w:vAlign w:val="bottom"/>
            <w:hideMark/>
          </w:tcPr>
          <w:p w14:paraId="1A9EE7B0" w14:textId="77777777" w:rsidR="00F5715D" w:rsidRPr="005060A8" w:rsidRDefault="00F5715D" w:rsidP="00FC7F2C">
            <w:pPr>
              <w:ind w:left="0"/>
              <w:jc w:val="right"/>
              <w:rPr>
                <w:rFonts w:ascii="Calibri" w:eastAsia="Times New Roman" w:hAnsi="Calibri" w:cs="Calibri"/>
                <w:color w:val="000000"/>
                <w:lang w:val="bs-Latn-BA" w:eastAsia="bs-Latn-BA"/>
              </w:rPr>
            </w:pPr>
            <w:r w:rsidRPr="005060A8">
              <w:rPr>
                <w:rFonts w:ascii="Calibri" w:eastAsia="Times New Roman" w:hAnsi="Calibri" w:cs="Calibri"/>
                <w:color w:val="000000"/>
                <w:lang w:val="bs-Latn-BA" w:eastAsia="bs-Latn-BA"/>
              </w:rPr>
              <w:t>3</w:t>
            </w:r>
          </w:p>
        </w:tc>
        <w:tc>
          <w:tcPr>
            <w:tcW w:w="1660" w:type="dxa"/>
            <w:tcBorders>
              <w:top w:val="nil"/>
              <w:left w:val="nil"/>
              <w:bottom w:val="single" w:sz="4" w:space="0" w:color="auto"/>
              <w:right w:val="single" w:sz="4" w:space="0" w:color="auto"/>
            </w:tcBorders>
            <w:shd w:val="clear" w:color="auto" w:fill="auto"/>
            <w:noWrap/>
            <w:vAlign w:val="bottom"/>
            <w:hideMark/>
          </w:tcPr>
          <w:p w14:paraId="5D2B1723" w14:textId="77777777" w:rsidR="00F5715D" w:rsidRPr="005060A8" w:rsidRDefault="00F5715D" w:rsidP="00FC7F2C">
            <w:pPr>
              <w:ind w:left="0"/>
              <w:jc w:val="right"/>
              <w:rPr>
                <w:rFonts w:ascii="Calibri" w:eastAsia="Times New Roman" w:hAnsi="Calibri" w:cs="Calibri"/>
                <w:color w:val="000000"/>
                <w:lang w:val="bs-Latn-BA" w:eastAsia="bs-Latn-BA"/>
              </w:rPr>
            </w:pPr>
            <w:r w:rsidRPr="005060A8">
              <w:rPr>
                <w:rFonts w:ascii="Calibri" w:eastAsia="Times New Roman" w:hAnsi="Calibri" w:cs="Calibri"/>
                <w:color w:val="000000"/>
                <w:lang w:val="bs-Latn-BA" w:eastAsia="bs-Latn-BA"/>
              </w:rPr>
              <w:t>75%</w:t>
            </w:r>
          </w:p>
        </w:tc>
      </w:tr>
      <w:tr w:rsidR="00F5715D" w:rsidRPr="005060A8" w14:paraId="342EAABA" w14:textId="77777777" w:rsidTr="00FC7F2C">
        <w:trPr>
          <w:trHeight w:val="510"/>
        </w:trPr>
        <w:tc>
          <w:tcPr>
            <w:tcW w:w="2220" w:type="dxa"/>
            <w:tcBorders>
              <w:top w:val="nil"/>
              <w:left w:val="single" w:sz="4" w:space="0" w:color="auto"/>
              <w:bottom w:val="single" w:sz="4" w:space="0" w:color="auto"/>
              <w:right w:val="single" w:sz="4" w:space="0" w:color="auto"/>
            </w:tcBorders>
            <w:shd w:val="clear" w:color="000000" w:fill="DDEBF7"/>
            <w:noWrap/>
            <w:vAlign w:val="center"/>
            <w:hideMark/>
          </w:tcPr>
          <w:p w14:paraId="44451005" w14:textId="77777777" w:rsidR="00F5715D" w:rsidRPr="005060A8" w:rsidRDefault="00F5715D" w:rsidP="00FC7F2C">
            <w:pPr>
              <w:ind w:left="0"/>
              <w:rPr>
                <w:rFonts w:ascii="Calibri" w:eastAsia="Times New Roman" w:hAnsi="Calibri" w:cs="Calibri"/>
                <w:b/>
                <w:bCs/>
                <w:color w:val="FF0000"/>
                <w:lang w:val="bs-Latn-BA" w:eastAsia="bs-Latn-BA"/>
              </w:rPr>
            </w:pPr>
            <w:r w:rsidRPr="005060A8">
              <w:rPr>
                <w:rFonts w:ascii="Calibri" w:eastAsia="Times New Roman" w:hAnsi="Calibri" w:cs="Calibri"/>
                <w:b/>
                <w:bCs/>
                <w:color w:val="FF0000"/>
                <w:lang w:val="bs-Latn-BA" w:eastAsia="bs-Latn-BA"/>
              </w:rPr>
              <w:t>UKUPNO  - za plan</w:t>
            </w:r>
          </w:p>
        </w:tc>
        <w:tc>
          <w:tcPr>
            <w:tcW w:w="1660" w:type="dxa"/>
            <w:tcBorders>
              <w:top w:val="nil"/>
              <w:left w:val="nil"/>
              <w:bottom w:val="single" w:sz="4" w:space="0" w:color="auto"/>
              <w:right w:val="single" w:sz="4" w:space="0" w:color="auto"/>
            </w:tcBorders>
            <w:shd w:val="clear" w:color="000000" w:fill="DDEBF7"/>
            <w:noWrap/>
            <w:vAlign w:val="center"/>
            <w:hideMark/>
          </w:tcPr>
          <w:p w14:paraId="28846696" w14:textId="77777777" w:rsidR="00F5715D" w:rsidRPr="005060A8" w:rsidRDefault="00F5715D" w:rsidP="00FC7F2C">
            <w:pPr>
              <w:ind w:left="0"/>
              <w:jc w:val="right"/>
              <w:rPr>
                <w:rFonts w:ascii="Calibri" w:eastAsia="Times New Roman" w:hAnsi="Calibri" w:cs="Calibri"/>
                <w:b/>
                <w:bCs/>
                <w:color w:val="FF0000"/>
                <w:lang w:val="bs-Latn-BA" w:eastAsia="bs-Latn-BA"/>
              </w:rPr>
            </w:pPr>
            <w:r w:rsidRPr="005060A8">
              <w:rPr>
                <w:rFonts w:ascii="Calibri" w:eastAsia="Times New Roman" w:hAnsi="Calibri" w:cs="Calibri"/>
                <w:b/>
                <w:bCs/>
                <w:color w:val="FF0000"/>
                <w:lang w:val="bs-Latn-BA" w:eastAsia="bs-Latn-BA"/>
              </w:rPr>
              <w:t>5</w:t>
            </w:r>
          </w:p>
        </w:tc>
        <w:tc>
          <w:tcPr>
            <w:tcW w:w="1660" w:type="dxa"/>
            <w:tcBorders>
              <w:top w:val="nil"/>
              <w:left w:val="nil"/>
              <w:bottom w:val="single" w:sz="4" w:space="0" w:color="auto"/>
              <w:right w:val="single" w:sz="4" w:space="0" w:color="auto"/>
            </w:tcBorders>
            <w:shd w:val="clear" w:color="000000" w:fill="DDEBF7"/>
            <w:noWrap/>
            <w:vAlign w:val="center"/>
            <w:hideMark/>
          </w:tcPr>
          <w:p w14:paraId="7A604901" w14:textId="77777777" w:rsidR="00F5715D" w:rsidRPr="005060A8" w:rsidRDefault="00F5715D" w:rsidP="00FC7F2C">
            <w:pPr>
              <w:ind w:left="0"/>
              <w:rPr>
                <w:rFonts w:ascii="Calibri" w:eastAsia="Times New Roman" w:hAnsi="Calibri" w:cs="Calibri"/>
                <w:color w:val="FF0000"/>
                <w:lang w:val="bs-Latn-BA" w:eastAsia="bs-Latn-BA"/>
              </w:rPr>
            </w:pPr>
            <w:r w:rsidRPr="005060A8">
              <w:rPr>
                <w:rFonts w:ascii="Calibri" w:eastAsia="Times New Roman" w:hAnsi="Calibri" w:cs="Calibri"/>
                <w:color w:val="FF0000"/>
                <w:lang w:val="bs-Latn-BA" w:eastAsia="bs-Latn-BA"/>
              </w:rPr>
              <w:t> </w:t>
            </w:r>
          </w:p>
        </w:tc>
        <w:tc>
          <w:tcPr>
            <w:tcW w:w="1660" w:type="dxa"/>
            <w:tcBorders>
              <w:top w:val="nil"/>
              <w:left w:val="nil"/>
              <w:bottom w:val="single" w:sz="4" w:space="0" w:color="auto"/>
              <w:right w:val="single" w:sz="4" w:space="0" w:color="auto"/>
            </w:tcBorders>
            <w:shd w:val="clear" w:color="000000" w:fill="DDEBF7"/>
            <w:noWrap/>
            <w:vAlign w:val="center"/>
            <w:hideMark/>
          </w:tcPr>
          <w:p w14:paraId="5ADD9443" w14:textId="77777777" w:rsidR="00F5715D" w:rsidRPr="005060A8" w:rsidRDefault="00F5715D" w:rsidP="00FC7F2C">
            <w:pPr>
              <w:ind w:left="0"/>
              <w:jc w:val="right"/>
              <w:rPr>
                <w:rFonts w:ascii="Calibri" w:eastAsia="Times New Roman" w:hAnsi="Calibri" w:cs="Calibri"/>
                <w:b/>
                <w:bCs/>
                <w:color w:val="FF0000"/>
                <w:lang w:val="bs-Latn-BA" w:eastAsia="bs-Latn-BA"/>
              </w:rPr>
            </w:pPr>
            <w:r w:rsidRPr="005060A8">
              <w:rPr>
                <w:rFonts w:ascii="Calibri" w:eastAsia="Times New Roman" w:hAnsi="Calibri" w:cs="Calibri"/>
                <w:b/>
                <w:bCs/>
                <w:color w:val="FF0000"/>
                <w:lang w:val="bs-Latn-BA" w:eastAsia="bs-Latn-BA"/>
              </w:rPr>
              <w:t>4,40</w:t>
            </w:r>
          </w:p>
        </w:tc>
        <w:tc>
          <w:tcPr>
            <w:tcW w:w="1660" w:type="dxa"/>
            <w:tcBorders>
              <w:top w:val="nil"/>
              <w:left w:val="nil"/>
              <w:bottom w:val="single" w:sz="4" w:space="0" w:color="auto"/>
              <w:right w:val="single" w:sz="4" w:space="0" w:color="auto"/>
            </w:tcBorders>
            <w:shd w:val="clear" w:color="000000" w:fill="DDEBF7"/>
            <w:noWrap/>
            <w:vAlign w:val="center"/>
            <w:hideMark/>
          </w:tcPr>
          <w:p w14:paraId="018DB392" w14:textId="77777777" w:rsidR="00F5715D" w:rsidRPr="005060A8" w:rsidRDefault="00F5715D" w:rsidP="00FC7F2C">
            <w:pPr>
              <w:ind w:left="0"/>
              <w:jc w:val="right"/>
              <w:rPr>
                <w:rFonts w:ascii="Calibri" w:eastAsia="Times New Roman" w:hAnsi="Calibri" w:cs="Calibri"/>
                <w:b/>
                <w:bCs/>
                <w:color w:val="FF0000"/>
                <w:lang w:val="bs-Latn-BA" w:eastAsia="bs-Latn-BA"/>
              </w:rPr>
            </w:pPr>
            <w:r w:rsidRPr="005060A8">
              <w:rPr>
                <w:rFonts w:ascii="Calibri" w:eastAsia="Times New Roman" w:hAnsi="Calibri" w:cs="Calibri"/>
                <w:b/>
                <w:bCs/>
                <w:color w:val="FF0000"/>
                <w:lang w:val="bs-Latn-BA" w:eastAsia="bs-Latn-BA"/>
              </w:rPr>
              <w:t>75%</w:t>
            </w:r>
          </w:p>
        </w:tc>
      </w:tr>
      <w:tr w:rsidR="00F5715D" w:rsidRPr="005060A8" w14:paraId="72DB22CE" w14:textId="77777777" w:rsidTr="00FC7F2C">
        <w:trPr>
          <w:trHeight w:val="300"/>
        </w:trPr>
        <w:tc>
          <w:tcPr>
            <w:tcW w:w="2220" w:type="dxa"/>
            <w:tcBorders>
              <w:top w:val="nil"/>
              <w:left w:val="nil"/>
              <w:bottom w:val="nil"/>
              <w:right w:val="nil"/>
            </w:tcBorders>
            <w:shd w:val="clear" w:color="auto" w:fill="auto"/>
            <w:noWrap/>
            <w:vAlign w:val="bottom"/>
            <w:hideMark/>
          </w:tcPr>
          <w:p w14:paraId="7D586E5F" w14:textId="77777777" w:rsidR="00F5715D" w:rsidRPr="005060A8" w:rsidRDefault="00F5715D" w:rsidP="00FC7F2C">
            <w:pPr>
              <w:ind w:left="0"/>
              <w:jc w:val="right"/>
              <w:rPr>
                <w:rFonts w:ascii="Calibri" w:eastAsia="Times New Roman" w:hAnsi="Calibri" w:cs="Calibri"/>
                <w:b/>
                <w:bCs/>
                <w:color w:val="FF0000"/>
                <w:lang w:val="bs-Latn-BA" w:eastAsia="bs-Latn-BA"/>
              </w:rPr>
            </w:pPr>
          </w:p>
        </w:tc>
        <w:tc>
          <w:tcPr>
            <w:tcW w:w="1660" w:type="dxa"/>
            <w:tcBorders>
              <w:top w:val="nil"/>
              <w:left w:val="nil"/>
              <w:bottom w:val="nil"/>
              <w:right w:val="nil"/>
            </w:tcBorders>
            <w:shd w:val="clear" w:color="auto" w:fill="auto"/>
            <w:noWrap/>
            <w:vAlign w:val="bottom"/>
            <w:hideMark/>
          </w:tcPr>
          <w:p w14:paraId="448F1ED2" w14:textId="77777777" w:rsidR="00F5715D" w:rsidRPr="005060A8" w:rsidRDefault="00F5715D" w:rsidP="00FC7F2C">
            <w:pPr>
              <w:ind w:left="0"/>
              <w:rPr>
                <w:rFonts w:ascii="Times New Roman" w:eastAsia="Times New Roman" w:hAnsi="Times New Roman" w:cs="Times New Roman"/>
                <w:sz w:val="20"/>
                <w:szCs w:val="20"/>
                <w:lang w:val="bs-Latn-BA" w:eastAsia="bs-Latn-BA"/>
              </w:rPr>
            </w:pPr>
          </w:p>
        </w:tc>
        <w:tc>
          <w:tcPr>
            <w:tcW w:w="1660" w:type="dxa"/>
            <w:tcBorders>
              <w:top w:val="nil"/>
              <w:left w:val="nil"/>
              <w:bottom w:val="nil"/>
              <w:right w:val="nil"/>
            </w:tcBorders>
            <w:shd w:val="clear" w:color="auto" w:fill="auto"/>
            <w:noWrap/>
            <w:vAlign w:val="bottom"/>
            <w:hideMark/>
          </w:tcPr>
          <w:p w14:paraId="419E3A87" w14:textId="77777777" w:rsidR="00F5715D" w:rsidRPr="005060A8" w:rsidRDefault="00F5715D" w:rsidP="00FC7F2C">
            <w:pPr>
              <w:ind w:left="0"/>
              <w:rPr>
                <w:rFonts w:ascii="Times New Roman" w:eastAsia="Times New Roman" w:hAnsi="Times New Roman" w:cs="Times New Roman"/>
                <w:sz w:val="20"/>
                <w:szCs w:val="20"/>
                <w:lang w:val="bs-Latn-BA" w:eastAsia="bs-Latn-BA"/>
              </w:rPr>
            </w:pPr>
          </w:p>
        </w:tc>
        <w:tc>
          <w:tcPr>
            <w:tcW w:w="1660" w:type="dxa"/>
            <w:tcBorders>
              <w:top w:val="nil"/>
              <w:left w:val="nil"/>
              <w:bottom w:val="nil"/>
              <w:right w:val="nil"/>
            </w:tcBorders>
            <w:shd w:val="clear" w:color="auto" w:fill="auto"/>
            <w:noWrap/>
            <w:vAlign w:val="bottom"/>
            <w:hideMark/>
          </w:tcPr>
          <w:p w14:paraId="6653CFAC" w14:textId="77777777" w:rsidR="00F5715D" w:rsidRDefault="00F5715D" w:rsidP="00FC7F2C">
            <w:pPr>
              <w:ind w:left="0"/>
              <w:rPr>
                <w:rFonts w:ascii="Times New Roman" w:eastAsia="Times New Roman" w:hAnsi="Times New Roman" w:cs="Times New Roman"/>
                <w:sz w:val="20"/>
                <w:szCs w:val="20"/>
                <w:lang w:val="bs-Latn-BA" w:eastAsia="bs-Latn-BA"/>
              </w:rPr>
            </w:pPr>
          </w:p>
          <w:p w14:paraId="6E381785" w14:textId="392BF49C" w:rsidR="00791BDD" w:rsidRPr="005060A8" w:rsidRDefault="00791BDD" w:rsidP="00FC7F2C">
            <w:pPr>
              <w:ind w:left="0"/>
              <w:rPr>
                <w:rFonts w:ascii="Times New Roman" w:eastAsia="Times New Roman" w:hAnsi="Times New Roman" w:cs="Times New Roman"/>
                <w:sz w:val="20"/>
                <w:szCs w:val="20"/>
                <w:lang w:val="bs-Latn-BA" w:eastAsia="bs-Latn-BA"/>
              </w:rPr>
            </w:pPr>
          </w:p>
        </w:tc>
        <w:tc>
          <w:tcPr>
            <w:tcW w:w="1660" w:type="dxa"/>
            <w:tcBorders>
              <w:top w:val="nil"/>
              <w:left w:val="nil"/>
              <w:bottom w:val="nil"/>
              <w:right w:val="nil"/>
            </w:tcBorders>
            <w:shd w:val="clear" w:color="auto" w:fill="auto"/>
            <w:noWrap/>
            <w:vAlign w:val="bottom"/>
            <w:hideMark/>
          </w:tcPr>
          <w:p w14:paraId="78EB3848" w14:textId="77777777" w:rsidR="00F5715D" w:rsidRPr="005060A8" w:rsidRDefault="00F5715D" w:rsidP="00FC7F2C">
            <w:pPr>
              <w:ind w:left="0"/>
              <w:rPr>
                <w:rFonts w:ascii="Times New Roman" w:eastAsia="Times New Roman" w:hAnsi="Times New Roman" w:cs="Times New Roman"/>
                <w:sz w:val="20"/>
                <w:szCs w:val="20"/>
                <w:lang w:val="bs-Latn-BA" w:eastAsia="bs-Latn-BA"/>
              </w:rPr>
            </w:pPr>
          </w:p>
        </w:tc>
      </w:tr>
      <w:tr w:rsidR="00F5715D" w:rsidRPr="005060A8" w14:paraId="4A769E4D" w14:textId="77777777" w:rsidTr="00FC7F2C">
        <w:trPr>
          <w:trHeight w:val="300"/>
        </w:trPr>
        <w:tc>
          <w:tcPr>
            <w:tcW w:w="2220" w:type="dxa"/>
            <w:tcBorders>
              <w:top w:val="nil"/>
              <w:left w:val="nil"/>
              <w:bottom w:val="nil"/>
              <w:right w:val="nil"/>
            </w:tcBorders>
            <w:shd w:val="clear" w:color="auto" w:fill="auto"/>
            <w:noWrap/>
            <w:vAlign w:val="bottom"/>
            <w:hideMark/>
          </w:tcPr>
          <w:p w14:paraId="5BD33464" w14:textId="77777777" w:rsidR="00F5715D" w:rsidRPr="005060A8" w:rsidRDefault="00F5715D" w:rsidP="00FC7F2C">
            <w:pPr>
              <w:ind w:left="0"/>
              <w:rPr>
                <w:rFonts w:ascii="Times New Roman" w:eastAsia="Times New Roman" w:hAnsi="Times New Roman" w:cs="Times New Roman"/>
                <w:sz w:val="20"/>
                <w:szCs w:val="20"/>
                <w:lang w:val="bs-Latn-BA" w:eastAsia="bs-Latn-BA"/>
              </w:rPr>
            </w:pPr>
            <w:bookmarkStart w:id="20" w:name="_GoBack"/>
            <w:bookmarkEnd w:id="20"/>
          </w:p>
        </w:tc>
        <w:tc>
          <w:tcPr>
            <w:tcW w:w="1660" w:type="dxa"/>
            <w:tcBorders>
              <w:top w:val="nil"/>
              <w:left w:val="nil"/>
              <w:bottom w:val="nil"/>
              <w:right w:val="nil"/>
            </w:tcBorders>
            <w:shd w:val="clear" w:color="auto" w:fill="auto"/>
            <w:noWrap/>
            <w:vAlign w:val="bottom"/>
            <w:hideMark/>
          </w:tcPr>
          <w:p w14:paraId="508DCE66" w14:textId="77777777" w:rsidR="00F5715D" w:rsidRPr="005060A8" w:rsidRDefault="00F5715D" w:rsidP="00FC7F2C">
            <w:pPr>
              <w:ind w:left="0"/>
              <w:rPr>
                <w:rFonts w:ascii="Times New Roman" w:eastAsia="Times New Roman" w:hAnsi="Times New Roman" w:cs="Times New Roman"/>
                <w:sz w:val="20"/>
                <w:szCs w:val="20"/>
                <w:lang w:val="bs-Latn-BA" w:eastAsia="bs-Latn-BA"/>
              </w:rPr>
            </w:pPr>
          </w:p>
        </w:tc>
        <w:tc>
          <w:tcPr>
            <w:tcW w:w="1660" w:type="dxa"/>
            <w:tcBorders>
              <w:top w:val="nil"/>
              <w:left w:val="nil"/>
              <w:bottom w:val="nil"/>
              <w:right w:val="nil"/>
            </w:tcBorders>
            <w:shd w:val="clear" w:color="auto" w:fill="auto"/>
            <w:noWrap/>
            <w:vAlign w:val="bottom"/>
            <w:hideMark/>
          </w:tcPr>
          <w:p w14:paraId="3D80BF36" w14:textId="77777777" w:rsidR="00F5715D" w:rsidRDefault="00F5715D" w:rsidP="00FC7F2C">
            <w:pPr>
              <w:ind w:left="0"/>
              <w:rPr>
                <w:rFonts w:ascii="Times New Roman" w:eastAsia="Times New Roman" w:hAnsi="Times New Roman" w:cs="Times New Roman"/>
                <w:sz w:val="20"/>
                <w:szCs w:val="20"/>
                <w:lang w:val="bs-Latn-BA" w:eastAsia="bs-Latn-BA"/>
              </w:rPr>
            </w:pPr>
          </w:p>
          <w:p w14:paraId="622F057D" w14:textId="77777777" w:rsidR="008C511D" w:rsidRDefault="008C511D" w:rsidP="00FC7F2C">
            <w:pPr>
              <w:ind w:left="0"/>
              <w:rPr>
                <w:rFonts w:ascii="Times New Roman" w:eastAsia="Times New Roman" w:hAnsi="Times New Roman" w:cs="Times New Roman"/>
                <w:sz w:val="20"/>
                <w:szCs w:val="20"/>
                <w:lang w:val="bs-Latn-BA" w:eastAsia="bs-Latn-BA"/>
              </w:rPr>
            </w:pPr>
          </w:p>
          <w:p w14:paraId="31FE0C3F" w14:textId="77777777" w:rsidR="008C511D" w:rsidRDefault="008C511D" w:rsidP="00FC7F2C">
            <w:pPr>
              <w:ind w:left="0"/>
              <w:rPr>
                <w:rFonts w:ascii="Times New Roman" w:eastAsia="Times New Roman" w:hAnsi="Times New Roman" w:cs="Times New Roman"/>
                <w:sz w:val="20"/>
                <w:szCs w:val="20"/>
                <w:lang w:val="bs-Latn-BA" w:eastAsia="bs-Latn-BA"/>
              </w:rPr>
            </w:pPr>
          </w:p>
          <w:p w14:paraId="01EA9DC4" w14:textId="77777777" w:rsidR="008C511D" w:rsidRDefault="008C511D" w:rsidP="00FC7F2C">
            <w:pPr>
              <w:ind w:left="0"/>
              <w:rPr>
                <w:rFonts w:ascii="Times New Roman" w:eastAsia="Times New Roman" w:hAnsi="Times New Roman" w:cs="Times New Roman"/>
                <w:sz w:val="20"/>
                <w:szCs w:val="20"/>
                <w:lang w:val="bs-Latn-BA" w:eastAsia="bs-Latn-BA"/>
              </w:rPr>
            </w:pPr>
          </w:p>
          <w:p w14:paraId="14339D20" w14:textId="77777777" w:rsidR="008C511D" w:rsidRDefault="008C511D" w:rsidP="00FC7F2C">
            <w:pPr>
              <w:ind w:left="0"/>
              <w:rPr>
                <w:rFonts w:ascii="Times New Roman" w:eastAsia="Times New Roman" w:hAnsi="Times New Roman" w:cs="Times New Roman"/>
                <w:sz w:val="20"/>
                <w:szCs w:val="20"/>
                <w:lang w:val="bs-Latn-BA" w:eastAsia="bs-Latn-BA"/>
              </w:rPr>
            </w:pPr>
          </w:p>
          <w:p w14:paraId="27A051FC" w14:textId="77777777" w:rsidR="008C511D" w:rsidRDefault="008C511D" w:rsidP="00FC7F2C">
            <w:pPr>
              <w:ind w:left="0"/>
              <w:rPr>
                <w:rFonts w:ascii="Times New Roman" w:eastAsia="Times New Roman" w:hAnsi="Times New Roman" w:cs="Times New Roman"/>
                <w:sz w:val="20"/>
                <w:szCs w:val="20"/>
                <w:lang w:val="bs-Latn-BA" w:eastAsia="bs-Latn-BA"/>
              </w:rPr>
            </w:pPr>
          </w:p>
          <w:p w14:paraId="6B33F25F" w14:textId="1B1FA241" w:rsidR="008C511D" w:rsidRPr="005060A8" w:rsidRDefault="008C511D" w:rsidP="00FC7F2C">
            <w:pPr>
              <w:ind w:left="0"/>
              <w:rPr>
                <w:rFonts w:ascii="Times New Roman" w:eastAsia="Times New Roman" w:hAnsi="Times New Roman" w:cs="Times New Roman"/>
                <w:sz w:val="20"/>
                <w:szCs w:val="20"/>
                <w:lang w:val="bs-Latn-BA" w:eastAsia="bs-Latn-BA"/>
              </w:rPr>
            </w:pPr>
          </w:p>
        </w:tc>
        <w:tc>
          <w:tcPr>
            <w:tcW w:w="1660" w:type="dxa"/>
            <w:tcBorders>
              <w:top w:val="nil"/>
              <w:left w:val="nil"/>
              <w:bottom w:val="nil"/>
              <w:right w:val="nil"/>
            </w:tcBorders>
            <w:shd w:val="clear" w:color="auto" w:fill="auto"/>
            <w:noWrap/>
            <w:vAlign w:val="bottom"/>
            <w:hideMark/>
          </w:tcPr>
          <w:p w14:paraId="42E6261D" w14:textId="77777777" w:rsidR="00F5715D" w:rsidRPr="005060A8" w:rsidRDefault="00F5715D" w:rsidP="00FC7F2C">
            <w:pPr>
              <w:ind w:left="0"/>
              <w:rPr>
                <w:rFonts w:ascii="Times New Roman" w:eastAsia="Times New Roman" w:hAnsi="Times New Roman" w:cs="Times New Roman"/>
                <w:sz w:val="20"/>
                <w:szCs w:val="20"/>
                <w:lang w:val="bs-Latn-BA" w:eastAsia="bs-Latn-BA"/>
              </w:rPr>
            </w:pPr>
          </w:p>
        </w:tc>
        <w:tc>
          <w:tcPr>
            <w:tcW w:w="1660" w:type="dxa"/>
            <w:tcBorders>
              <w:top w:val="nil"/>
              <w:left w:val="nil"/>
              <w:bottom w:val="nil"/>
              <w:right w:val="nil"/>
            </w:tcBorders>
            <w:shd w:val="clear" w:color="auto" w:fill="auto"/>
            <w:noWrap/>
            <w:vAlign w:val="bottom"/>
            <w:hideMark/>
          </w:tcPr>
          <w:p w14:paraId="12510D44" w14:textId="77777777" w:rsidR="00F5715D" w:rsidRPr="005060A8" w:rsidRDefault="00F5715D" w:rsidP="00FC7F2C">
            <w:pPr>
              <w:ind w:left="0"/>
              <w:rPr>
                <w:rFonts w:ascii="Times New Roman" w:eastAsia="Times New Roman" w:hAnsi="Times New Roman" w:cs="Times New Roman"/>
                <w:sz w:val="20"/>
                <w:szCs w:val="20"/>
                <w:lang w:val="bs-Latn-BA" w:eastAsia="bs-Latn-BA"/>
              </w:rPr>
            </w:pPr>
          </w:p>
        </w:tc>
      </w:tr>
      <w:tr w:rsidR="00F5715D" w:rsidRPr="005060A8" w14:paraId="59F2D044" w14:textId="77777777" w:rsidTr="00FC7F2C">
        <w:trPr>
          <w:trHeight w:val="900"/>
        </w:trPr>
        <w:tc>
          <w:tcPr>
            <w:tcW w:w="2220" w:type="dxa"/>
            <w:tcBorders>
              <w:top w:val="single" w:sz="4" w:space="0" w:color="auto"/>
              <w:left w:val="single" w:sz="4" w:space="0" w:color="auto"/>
              <w:bottom w:val="single" w:sz="4" w:space="0" w:color="auto"/>
              <w:right w:val="single" w:sz="4" w:space="0" w:color="auto"/>
            </w:tcBorders>
            <w:shd w:val="clear" w:color="000000" w:fill="DDEBF7"/>
            <w:noWrap/>
            <w:vAlign w:val="bottom"/>
            <w:hideMark/>
          </w:tcPr>
          <w:p w14:paraId="43A3DD71" w14:textId="77777777" w:rsidR="00F5715D" w:rsidRPr="005060A8" w:rsidRDefault="00F5715D" w:rsidP="00FC7F2C">
            <w:pPr>
              <w:ind w:left="0"/>
              <w:rPr>
                <w:rFonts w:ascii="Calibri" w:eastAsia="Times New Roman" w:hAnsi="Calibri" w:cs="Calibri"/>
                <w:b/>
                <w:bCs/>
                <w:color w:val="000000"/>
                <w:lang w:val="bs-Latn-BA" w:eastAsia="bs-Latn-BA"/>
              </w:rPr>
            </w:pPr>
            <w:r w:rsidRPr="005060A8">
              <w:rPr>
                <w:rFonts w:ascii="Calibri" w:eastAsia="Times New Roman" w:hAnsi="Calibri" w:cs="Calibri"/>
                <w:b/>
                <w:bCs/>
                <w:color w:val="000000"/>
                <w:lang w:val="bs-Latn-BA" w:eastAsia="bs-Latn-BA"/>
              </w:rPr>
              <w:lastRenderedPageBreak/>
              <w:t> </w:t>
            </w:r>
          </w:p>
        </w:tc>
        <w:tc>
          <w:tcPr>
            <w:tcW w:w="1660" w:type="dxa"/>
            <w:tcBorders>
              <w:top w:val="single" w:sz="4" w:space="0" w:color="auto"/>
              <w:left w:val="nil"/>
              <w:bottom w:val="single" w:sz="4" w:space="0" w:color="auto"/>
              <w:right w:val="single" w:sz="4" w:space="0" w:color="auto"/>
            </w:tcBorders>
            <w:shd w:val="clear" w:color="000000" w:fill="DDEBF7"/>
            <w:vAlign w:val="bottom"/>
            <w:hideMark/>
          </w:tcPr>
          <w:p w14:paraId="0073205B" w14:textId="77777777" w:rsidR="00F5715D" w:rsidRPr="005060A8" w:rsidRDefault="00F5715D" w:rsidP="00FC7F2C">
            <w:pPr>
              <w:ind w:left="0"/>
              <w:rPr>
                <w:rFonts w:ascii="Calibri" w:eastAsia="Times New Roman" w:hAnsi="Calibri" w:cs="Calibri"/>
                <w:b/>
                <w:bCs/>
                <w:color w:val="000000"/>
                <w:lang w:val="bs-Latn-BA" w:eastAsia="bs-Latn-BA"/>
              </w:rPr>
            </w:pPr>
            <w:r w:rsidRPr="005060A8">
              <w:rPr>
                <w:rFonts w:ascii="Calibri" w:eastAsia="Times New Roman" w:hAnsi="Calibri" w:cs="Calibri"/>
                <w:b/>
                <w:bCs/>
                <w:color w:val="000000"/>
                <w:lang w:val="bs-Latn-BA" w:eastAsia="bs-Latn-BA"/>
              </w:rPr>
              <w:t>Ukupan broj sudija za plan</w:t>
            </w:r>
          </w:p>
        </w:tc>
        <w:tc>
          <w:tcPr>
            <w:tcW w:w="1660" w:type="dxa"/>
            <w:tcBorders>
              <w:top w:val="single" w:sz="4" w:space="0" w:color="auto"/>
              <w:left w:val="nil"/>
              <w:bottom w:val="single" w:sz="4" w:space="0" w:color="auto"/>
              <w:right w:val="single" w:sz="4" w:space="0" w:color="auto"/>
            </w:tcBorders>
            <w:shd w:val="clear" w:color="000000" w:fill="DDEBF7"/>
            <w:vAlign w:val="bottom"/>
            <w:hideMark/>
          </w:tcPr>
          <w:p w14:paraId="5BACF08A" w14:textId="77777777" w:rsidR="00F5715D" w:rsidRPr="005060A8" w:rsidRDefault="00F5715D" w:rsidP="00FC7F2C">
            <w:pPr>
              <w:ind w:left="0"/>
              <w:rPr>
                <w:rFonts w:ascii="Calibri" w:eastAsia="Times New Roman" w:hAnsi="Calibri" w:cs="Calibri"/>
                <w:b/>
                <w:bCs/>
                <w:color w:val="000000"/>
                <w:lang w:val="bs-Latn-BA" w:eastAsia="bs-Latn-BA"/>
              </w:rPr>
            </w:pPr>
            <w:r w:rsidRPr="005060A8">
              <w:rPr>
                <w:rFonts w:ascii="Calibri" w:eastAsia="Times New Roman" w:hAnsi="Calibri" w:cs="Calibri"/>
                <w:b/>
                <w:bCs/>
                <w:color w:val="000000"/>
                <w:lang w:val="bs-Latn-BA" w:eastAsia="bs-Latn-BA"/>
              </w:rPr>
              <w:t>Iznos norme za plan</w:t>
            </w:r>
          </w:p>
        </w:tc>
        <w:tc>
          <w:tcPr>
            <w:tcW w:w="1660" w:type="dxa"/>
            <w:tcBorders>
              <w:top w:val="single" w:sz="4" w:space="0" w:color="auto"/>
              <w:left w:val="nil"/>
              <w:bottom w:val="single" w:sz="4" w:space="0" w:color="auto"/>
              <w:right w:val="single" w:sz="4" w:space="0" w:color="auto"/>
            </w:tcBorders>
            <w:shd w:val="clear" w:color="000000" w:fill="DDEBF7"/>
            <w:vAlign w:val="bottom"/>
            <w:hideMark/>
          </w:tcPr>
          <w:p w14:paraId="1494C1CB" w14:textId="77777777" w:rsidR="00F5715D" w:rsidRPr="005060A8" w:rsidRDefault="00F5715D" w:rsidP="00FC7F2C">
            <w:pPr>
              <w:ind w:left="0"/>
              <w:rPr>
                <w:rFonts w:ascii="Calibri" w:eastAsia="Times New Roman" w:hAnsi="Calibri" w:cs="Calibri"/>
                <w:b/>
                <w:bCs/>
                <w:color w:val="000000"/>
                <w:lang w:val="bs-Latn-BA" w:eastAsia="bs-Latn-BA"/>
              </w:rPr>
            </w:pPr>
            <w:r w:rsidRPr="005060A8">
              <w:rPr>
                <w:rFonts w:ascii="Calibri" w:eastAsia="Times New Roman" w:hAnsi="Calibri" w:cs="Calibri"/>
                <w:b/>
                <w:bCs/>
                <w:color w:val="000000"/>
                <w:lang w:val="bs-Latn-BA" w:eastAsia="bs-Latn-BA"/>
              </w:rPr>
              <w:t>Preporučeni Broj predmeta za plan</w:t>
            </w:r>
          </w:p>
        </w:tc>
        <w:tc>
          <w:tcPr>
            <w:tcW w:w="1660" w:type="dxa"/>
            <w:tcBorders>
              <w:top w:val="nil"/>
              <w:left w:val="nil"/>
              <w:bottom w:val="nil"/>
              <w:right w:val="nil"/>
            </w:tcBorders>
            <w:shd w:val="clear" w:color="auto" w:fill="auto"/>
            <w:noWrap/>
            <w:vAlign w:val="bottom"/>
            <w:hideMark/>
          </w:tcPr>
          <w:p w14:paraId="29DB37A7" w14:textId="77777777" w:rsidR="00F5715D" w:rsidRPr="005060A8" w:rsidRDefault="00F5715D" w:rsidP="00FC7F2C">
            <w:pPr>
              <w:ind w:left="0"/>
              <w:rPr>
                <w:rFonts w:ascii="Calibri" w:eastAsia="Times New Roman" w:hAnsi="Calibri" w:cs="Calibri"/>
                <w:b/>
                <w:bCs/>
                <w:color w:val="000000"/>
                <w:lang w:val="bs-Latn-BA" w:eastAsia="bs-Latn-BA"/>
              </w:rPr>
            </w:pPr>
          </w:p>
        </w:tc>
      </w:tr>
      <w:tr w:rsidR="00F5715D" w:rsidRPr="005060A8" w14:paraId="27D2548E" w14:textId="77777777" w:rsidTr="00FC7F2C">
        <w:trPr>
          <w:trHeight w:val="510"/>
        </w:trPr>
        <w:tc>
          <w:tcPr>
            <w:tcW w:w="2220" w:type="dxa"/>
            <w:tcBorders>
              <w:top w:val="nil"/>
              <w:left w:val="single" w:sz="4" w:space="0" w:color="auto"/>
              <w:bottom w:val="single" w:sz="4" w:space="0" w:color="auto"/>
              <w:right w:val="single" w:sz="4" w:space="0" w:color="auto"/>
            </w:tcBorders>
            <w:shd w:val="clear" w:color="000000" w:fill="DDEBF7"/>
            <w:noWrap/>
            <w:vAlign w:val="center"/>
            <w:hideMark/>
          </w:tcPr>
          <w:p w14:paraId="532CAF4C" w14:textId="77777777" w:rsidR="00F5715D" w:rsidRPr="005060A8" w:rsidRDefault="00F5715D" w:rsidP="00FC7F2C">
            <w:pPr>
              <w:ind w:left="0"/>
              <w:rPr>
                <w:rFonts w:ascii="Calibri" w:eastAsia="Times New Roman" w:hAnsi="Calibri" w:cs="Calibri"/>
                <w:b/>
                <w:bCs/>
                <w:color w:val="FF0000"/>
                <w:lang w:val="bs-Latn-BA" w:eastAsia="bs-Latn-BA"/>
              </w:rPr>
            </w:pPr>
            <w:r w:rsidRPr="005060A8">
              <w:rPr>
                <w:rFonts w:ascii="Calibri" w:eastAsia="Times New Roman" w:hAnsi="Calibri" w:cs="Calibri"/>
                <w:b/>
                <w:bCs/>
                <w:color w:val="FF0000"/>
                <w:lang w:val="bs-Latn-BA" w:eastAsia="bs-Latn-BA"/>
              </w:rPr>
              <w:t>OSNOVNI SUD  TESLIĆ</w:t>
            </w:r>
          </w:p>
        </w:tc>
        <w:tc>
          <w:tcPr>
            <w:tcW w:w="1660" w:type="dxa"/>
            <w:tcBorders>
              <w:top w:val="nil"/>
              <w:left w:val="nil"/>
              <w:bottom w:val="single" w:sz="4" w:space="0" w:color="auto"/>
              <w:right w:val="single" w:sz="4" w:space="0" w:color="auto"/>
            </w:tcBorders>
            <w:shd w:val="clear" w:color="000000" w:fill="DDEBF7"/>
            <w:noWrap/>
            <w:vAlign w:val="center"/>
            <w:hideMark/>
          </w:tcPr>
          <w:p w14:paraId="744DD458" w14:textId="77777777" w:rsidR="00F5715D" w:rsidRPr="005060A8" w:rsidRDefault="00F5715D" w:rsidP="00FC7F2C">
            <w:pPr>
              <w:ind w:left="0"/>
              <w:rPr>
                <w:rFonts w:ascii="Calibri" w:eastAsia="Times New Roman" w:hAnsi="Calibri" w:cs="Calibri"/>
                <w:b/>
                <w:bCs/>
                <w:color w:val="FF0000"/>
                <w:lang w:val="bs-Latn-BA" w:eastAsia="bs-Latn-BA"/>
              </w:rPr>
            </w:pPr>
            <w:r w:rsidRPr="005060A8">
              <w:rPr>
                <w:rFonts w:ascii="Calibri" w:eastAsia="Times New Roman" w:hAnsi="Calibri" w:cs="Calibri"/>
                <w:b/>
                <w:bCs/>
                <w:color w:val="FF0000"/>
                <w:lang w:val="bs-Latn-BA" w:eastAsia="bs-Latn-BA"/>
              </w:rPr>
              <w:t>4,4</w:t>
            </w:r>
          </w:p>
        </w:tc>
        <w:tc>
          <w:tcPr>
            <w:tcW w:w="1660" w:type="dxa"/>
            <w:tcBorders>
              <w:top w:val="nil"/>
              <w:left w:val="nil"/>
              <w:bottom w:val="single" w:sz="4" w:space="0" w:color="auto"/>
              <w:right w:val="single" w:sz="4" w:space="0" w:color="auto"/>
            </w:tcBorders>
            <w:shd w:val="clear" w:color="000000" w:fill="DDEBF7"/>
            <w:noWrap/>
            <w:vAlign w:val="center"/>
            <w:hideMark/>
          </w:tcPr>
          <w:p w14:paraId="68D816B9" w14:textId="77777777" w:rsidR="00F5715D" w:rsidRPr="005060A8" w:rsidRDefault="00F5715D" w:rsidP="00FC7F2C">
            <w:pPr>
              <w:ind w:left="0"/>
              <w:jc w:val="right"/>
              <w:rPr>
                <w:rFonts w:ascii="Calibri" w:eastAsia="Times New Roman" w:hAnsi="Calibri" w:cs="Calibri"/>
                <w:b/>
                <w:bCs/>
                <w:color w:val="FF0000"/>
                <w:lang w:val="bs-Latn-BA" w:eastAsia="bs-Latn-BA"/>
              </w:rPr>
            </w:pPr>
            <w:r w:rsidRPr="005060A8">
              <w:rPr>
                <w:rFonts w:ascii="Calibri" w:eastAsia="Times New Roman" w:hAnsi="Calibri" w:cs="Calibri"/>
                <w:b/>
                <w:bCs/>
                <w:color w:val="FF0000"/>
                <w:lang w:val="bs-Latn-BA" w:eastAsia="bs-Latn-BA"/>
              </w:rPr>
              <w:t>330%</w:t>
            </w:r>
          </w:p>
        </w:tc>
        <w:tc>
          <w:tcPr>
            <w:tcW w:w="1660" w:type="dxa"/>
            <w:tcBorders>
              <w:top w:val="nil"/>
              <w:left w:val="nil"/>
              <w:bottom w:val="single" w:sz="4" w:space="0" w:color="auto"/>
              <w:right w:val="single" w:sz="4" w:space="0" w:color="auto"/>
            </w:tcBorders>
            <w:shd w:val="clear" w:color="000000" w:fill="DDEBF7"/>
            <w:noWrap/>
            <w:vAlign w:val="center"/>
            <w:hideMark/>
          </w:tcPr>
          <w:p w14:paraId="44ECA0A2" w14:textId="77777777" w:rsidR="00F5715D" w:rsidRPr="005060A8" w:rsidRDefault="00F5715D" w:rsidP="00FC7F2C">
            <w:pPr>
              <w:ind w:left="0"/>
              <w:rPr>
                <w:rFonts w:ascii="Calibri" w:eastAsia="Times New Roman" w:hAnsi="Calibri" w:cs="Calibri"/>
                <w:b/>
                <w:bCs/>
                <w:color w:val="FF0000"/>
                <w:lang w:val="bs-Latn-BA" w:eastAsia="bs-Latn-BA"/>
              </w:rPr>
            </w:pPr>
            <w:r w:rsidRPr="005060A8">
              <w:rPr>
                <w:rFonts w:ascii="Calibri" w:eastAsia="Times New Roman" w:hAnsi="Calibri" w:cs="Calibri"/>
                <w:b/>
                <w:bCs/>
                <w:color w:val="FF0000"/>
                <w:lang w:val="bs-Latn-BA" w:eastAsia="bs-Latn-BA"/>
              </w:rPr>
              <w:t> </w:t>
            </w:r>
          </w:p>
        </w:tc>
        <w:tc>
          <w:tcPr>
            <w:tcW w:w="1660" w:type="dxa"/>
            <w:tcBorders>
              <w:top w:val="nil"/>
              <w:left w:val="nil"/>
              <w:bottom w:val="nil"/>
              <w:right w:val="nil"/>
            </w:tcBorders>
            <w:shd w:val="clear" w:color="auto" w:fill="auto"/>
            <w:noWrap/>
            <w:vAlign w:val="bottom"/>
            <w:hideMark/>
          </w:tcPr>
          <w:p w14:paraId="44DB3022" w14:textId="77777777" w:rsidR="00F5715D" w:rsidRPr="005060A8" w:rsidRDefault="00F5715D" w:rsidP="00FC7F2C">
            <w:pPr>
              <w:ind w:left="0"/>
              <w:rPr>
                <w:rFonts w:ascii="Calibri" w:eastAsia="Times New Roman" w:hAnsi="Calibri" w:cs="Calibri"/>
                <w:b/>
                <w:bCs/>
                <w:color w:val="FF0000"/>
                <w:lang w:val="bs-Latn-BA" w:eastAsia="bs-Latn-BA"/>
              </w:rPr>
            </w:pPr>
          </w:p>
        </w:tc>
      </w:tr>
      <w:tr w:rsidR="00F5715D" w:rsidRPr="005060A8" w14:paraId="0DDAD2EC" w14:textId="77777777" w:rsidTr="00FC7F2C">
        <w:trPr>
          <w:trHeight w:val="300"/>
        </w:trPr>
        <w:tc>
          <w:tcPr>
            <w:tcW w:w="2220" w:type="dxa"/>
            <w:tcBorders>
              <w:top w:val="nil"/>
              <w:left w:val="single" w:sz="4" w:space="0" w:color="auto"/>
              <w:bottom w:val="single" w:sz="4" w:space="0" w:color="auto"/>
              <w:right w:val="single" w:sz="4" w:space="0" w:color="auto"/>
            </w:tcBorders>
            <w:shd w:val="clear" w:color="auto" w:fill="auto"/>
            <w:noWrap/>
            <w:vAlign w:val="bottom"/>
            <w:hideMark/>
          </w:tcPr>
          <w:p w14:paraId="4B029B02" w14:textId="77777777" w:rsidR="00F5715D" w:rsidRPr="005060A8" w:rsidRDefault="00F5715D" w:rsidP="00FC7F2C">
            <w:pPr>
              <w:ind w:left="0" w:firstLineChars="100" w:firstLine="220"/>
              <w:rPr>
                <w:rFonts w:ascii="Calibri" w:eastAsia="Times New Roman" w:hAnsi="Calibri" w:cs="Calibri"/>
                <w:color w:val="000000"/>
                <w:lang w:val="bs-Latn-BA" w:eastAsia="bs-Latn-BA"/>
              </w:rPr>
            </w:pPr>
            <w:r w:rsidRPr="005060A8">
              <w:rPr>
                <w:rFonts w:ascii="Calibri" w:eastAsia="Times New Roman" w:hAnsi="Calibri" w:cs="Calibri"/>
                <w:color w:val="000000"/>
                <w:lang w:val="bs-Latn-BA" w:eastAsia="bs-Latn-BA"/>
              </w:rPr>
              <w:t>IZVRŠNO</w:t>
            </w:r>
          </w:p>
        </w:tc>
        <w:tc>
          <w:tcPr>
            <w:tcW w:w="1660" w:type="dxa"/>
            <w:tcBorders>
              <w:top w:val="nil"/>
              <w:left w:val="nil"/>
              <w:bottom w:val="single" w:sz="4" w:space="0" w:color="auto"/>
              <w:right w:val="single" w:sz="4" w:space="0" w:color="auto"/>
            </w:tcBorders>
            <w:shd w:val="clear" w:color="000000" w:fill="DBDBDB"/>
            <w:noWrap/>
            <w:vAlign w:val="bottom"/>
            <w:hideMark/>
          </w:tcPr>
          <w:p w14:paraId="3E018A3F" w14:textId="77777777" w:rsidR="00F5715D" w:rsidRPr="005060A8" w:rsidRDefault="00F5715D" w:rsidP="00FC7F2C">
            <w:pPr>
              <w:ind w:left="0"/>
              <w:jc w:val="right"/>
              <w:rPr>
                <w:rFonts w:ascii="Calibri" w:eastAsia="Times New Roman" w:hAnsi="Calibri" w:cs="Calibri"/>
                <w:b/>
                <w:bCs/>
                <w:color w:val="FF0000"/>
                <w:lang w:val="bs-Latn-BA" w:eastAsia="bs-Latn-BA"/>
              </w:rPr>
            </w:pPr>
            <w:r w:rsidRPr="005060A8">
              <w:rPr>
                <w:rFonts w:ascii="Calibri" w:eastAsia="Times New Roman" w:hAnsi="Calibri" w:cs="Calibri"/>
                <w:b/>
                <w:bCs/>
                <w:color w:val="FF0000"/>
                <w:lang w:val="bs-Latn-BA" w:eastAsia="bs-Latn-BA"/>
              </w:rPr>
              <w:t>0,6</w:t>
            </w:r>
          </w:p>
        </w:tc>
        <w:tc>
          <w:tcPr>
            <w:tcW w:w="1660" w:type="dxa"/>
            <w:tcBorders>
              <w:top w:val="nil"/>
              <w:left w:val="nil"/>
              <w:bottom w:val="single" w:sz="4" w:space="0" w:color="auto"/>
              <w:right w:val="single" w:sz="4" w:space="0" w:color="auto"/>
            </w:tcBorders>
            <w:shd w:val="clear" w:color="auto" w:fill="auto"/>
            <w:noWrap/>
            <w:vAlign w:val="bottom"/>
            <w:hideMark/>
          </w:tcPr>
          <w:p w14:paraId="5C2169A7" w14:textId="77777777" w:rsidR="00F5715D" w:rsidRPr="005060A8" w:rsidRDefault="00F5715D" w:rsidP="00FC7F2C">
            <w:pPr>
              <w:ind w:left="0"/>
              <w:jc w:val="right"/>
              <w:rPr>
                <w:rFonts w:ascii="Calibri" w:eastAsia="Times New Roman" w:hAnsi="Calibri" w:cs="Calibri"/>
                <w:color w:val="000000"/>
                <w:lang w:val="bs-Latn-BA" w:eastAsia="bs-Latn-BA"/>
              </w:rPr>
            </w:pPr>
            <w:r w:rsidRPr="005060A8">
              <w:rPr>
                <w:rFonts w:ascii="Calibri" w:eastAsia="Times New Roman" w:hAnsi="Calibri" w:cs="Calibri"/>
                <w:color w:val="000000"/>
                <w:lang w:val="bs-Latn-BA" w:eastAsia="bs-Latn-BA"/>
              </w:rPr>
              <w:t>45%</w:t>
            </w:r>
          </w:p>
        </w:tc>
        <w:tc>
          <w:tcPr>
            <w:tcW w:w="1660" w:type="dxa"/>
            <w:tcBorders>
              <w:top w:val="nil"/>
              <w:left w:val="nil"/>
              <w:bottom w:val="single" w:sz="4" w:space="0" w:color="auto"/>
              <w:right w:val="single" w:sz="4" w:space="0" w:color="auto"/>
            </w:tcBorders>
            <w:shd w:val="clear" w:color="auto" w:fill="auto"/>
            <w:noWrap/>
            <w:vAlign w:val="bottom"/>
            <w:hideMark/>
          </w:tcPr>
          <w:p w14:paraId="08DF128C" w14:textId="77777777" w:rsidR="00F5715D" w:rsidRPr="005060A8" w:rsidRDefault="00F5715D" w:rsidP="00FC7F2C">
            <w:pPr>
              <w:ind w:left="0"/>
              <w:rPr>
                <w:rFonts w:ascii="Calibri" w:eastAsia="Times New Roman" w:hAnsi="Calibri" w:cs="Calibri"/>
                <w:color w:val="000000"/>
                <w:lang w:val="bs-Latn-BA" w:eastAsia="bs-Latn-BA"/>
              </w:rPr>
            </w:pPr>
            <w:r w:rsidRPr="005060A8">
              <w:rPr>
                <w:rFonts w:ascii="Calibri" w:eastAsia="Times New Roman" w:hAnsi="Calibri" w:cs="Calibri"/>
                <w:color w:val="000000"/>
                <w:lang w:val="bs-Latn-BA" w:eastAsia="bs-Latn-BA"/>
              </w:rPr>
              <w:t> </w:t>
            </w:r>
          </w:p>
        </w:tc>
        <w:tc>
          <w:tcPr>
            <w:tcW w:w="1660" w:type="dxa"/>
            <w:tcBorders>
              <w:top w:val="nil"/>
              <w:left w:val="nil"/>
              <w:bottom w:val="nil"/>
              <w:right w:val="nil"/>
            </w:tcBorders>
            <w:shd w:val="clear" w:color="auto" w:fill="auto"/>
            <w:noWrap/>
            <w:vAlign w:val="bottom"/>
            <w:hideMark/>
          </w:tcPr>
          <w:p w14:paraId="70D74765" w14:textId="77777777" w:rsidR="00F5715D" w:rsidRPr="005060A8" w:rsidRDefault="00F5715D" w:rsidP="00FC7F2C">
            <w:pPr>
              <w:ind w:left="0"/>
              <w:rPr>
                <w:rFonts w:ascii="Calibri" w:eastAsia="Times New Roman" w:hAnsi="Calibri" w:cs="Calibri"/>
                <w:color w:val="000000"/>
                <w:lang w:val="bs-Latn-BA" w:eastAsia="bs-Latn-BA"/>
              </w:rPr>
            </w:pPr>
          </w:p>
        </w:tc>
      </w:tr>
      <w:tr w:rsidR="00F5715D" w:rsidRPr="005060A8" w14:paraId="2EAF5EEA" w14:textId="77777777" w:rsidTr="00FC7F2C">
        <w:trPr>
          <w:trHeight w:val="300"/>
        </w:trPr>
        <w:tc>
          <w:tcPr>
            <w:tcW w:w="2220" w:type="dxa"/>
            <w:tcBorders>
              <w:top w:val="nil"/>
              <w:left w:val="single" w:sz="4" w:space="0" w:color="auto"/>
              <w:bottom w:val="single" w:sz="4" w:space="0" w:color="auto"/>
              <w:right w:val="single" w:sz="4" w:space="0" w:color="auto"/>
            </w:tcBorders>
            <w:shd w:val="clear" w:color="auto" w:fill="auto"/>
            <w:noWrap/>
            <w:vAlign w:val="bottom"/>
            <w:hideMark/>
          </w:tcPr>
          <w:p w14:paraId="1EDA6A7F" w14:textId="77777777" w:rsidR="00F5715D" w:rsidRPr="005060A8" w:rsidRDefault="00F5715D" w:rsidP="00FC7F2C">
            <w:pPr>
              <w:ind w:left="0" w:firstLineChars="100" w:firstLine="220"/>
              <w:rPr>
                <w:rFonts w:ascii="Calibri" w:eastAsia="Times New Roman" w:hAnsi="Calibri" w:cs="Calibri"/>
                <w:color w:val="000000"/>
                <w:lang w:val="bs-Latn-BA" w:eastAsia="bs-Latn-BA"/>
              </w:rPr>
            </w:pPr>
            <w:r w:rsidRPr="005060A8">
              <w:rPr>
                <w:rFonts w:ascii="Calibri" w:eastAsia="Times New Roman" w:hAnsi="Calibri" w:cs="Calibri"/>
                <w:color w:val="000000"/>
                <w:lang w:val="bs-Latn-BA" w:eastAsia="bs-Latn-BA"/>
              </w:rPr>
              <w:t>KRIVIČNO</w:t>
            </w:r>
          </w:p>
        </w:tc>
        <w:tc>
          <w:tcPr>
            <w:tcW w:w="1660" w:type="dxa"/>
            <w:tcBorders>
              <w:top w:val="nil"/>
              <w:left w:val="nil"/>
              <w:bottom w:val="single" w:sz="4" w:space="0" w:color="auto"/>
              <w:right w:val="single" w:sz="4" w:space="0" w:color="auto"/>
            </w:tcBorders>
            <w:shd w:val="clear" w:color="000000" w:fill="DBDBDB"/>
            <w:noWrap/>
            <w:vAlign w:val="bottom"/>
            <w:hideMark/>
          </w:tcPr>
          <w:p w14:paraId="3C345DE8" w14:textId="77777777" w:rsidR="00F5715D" w:rsidRPr="005060A8" w:rsidRDefault="00F5715D" w:rsidP="00FC7F2C">
            <w:pPr>
              <w:ind w:left="0"/>
              <w:jc w:val="right"/>
              <w:rPr>
                <w:rFonts w:ascii="Calibri" w:eastAsia="Times New Roman" w:hAnsi="Calibri" w:cs="Calibri"/>
                <w:b/>
                <w:bCs/>
                <w:color w:val="FF0000"/>
                <w:lang w:val="bs-Latn-BA" w:eastAsia="bs-Latn-BA"/>
              </w:rPr>
            </w:pPr>
            <w:r w:rsidRPr="005060A8">
              <w:rPr>
                <w:rFonts w:ascii="Calibri" w:eastAsia="Times New Roman" w:hAnsi="Calibri" w:cs="Calibri"/>
                <w:b/>
                <w:bCs/>
                <w:color w:val="FF0000"/>
                <w:lang w:val="bs-Latn-BA" w:eastAsia="bs-Latn-BA"/>
              </w:rPr>
              <w:t>1</w:t>
            </w:r>
          </w:p>
        </w:tc>
        <w:tc>
          <w:tcPr>
            <w:tcW w:w="1660" w:type="dxa"/>
            <w:tcBorders>
              <w:top w:val="nil"/>
              <w:left w:val="nil"/>
              <w:bottom w:val="single" w:sz="4" w:space="0" w:color="auto"/>
              <w:right w:val="single" w:sz="4" w:space="0" w:color="auto"/>
            </w:tcBorders>
            <w:shd w:val="clear" w:color="auto" w:fill="auto"/>
            <w:noWrap/>
            <w:vAlign w:val="bottom"/>
            <w:hideMark/>
          </w:tcPr>
          <w:p w14:paraId="400369F8" w14:textId="77777777" w:rsidR="00F5715D" w:rsidRPr="005060A8" w:rsidRDefault="00F5715D" w:rsidP="00FC7F2C">
            <w:pPr>
              <w:ind w:left="0"/>
              <w:jc w:val="right"/>
              <w:rPr>
                <w:rFonts w:ascii="Calibri" w:eastAsia="Times New Roman" w:hAnsi="Calibri" w:cs="Calibri"/>
                <w:color w:val="000000"/>
                <w:lang w:val="bs-Latn-BA" w:eastAsia="bs-Latn-BA"/>
              </w:rPr>
            </w:pPr>
            <w:r w:rsidRPr="005060A8">
              <w:rPr>
                <w:rFonts w:ascii="Calibri" w:eastAsia="Times New Roman" w:hAnsi="Calibri" w:cs="Calibri"/>
                <w:color w:val="000000"/>
                <w:lang w:val="bs-Latn-BA" w:eastAsia="bs-Latn-BA"/>
              </w:rPr>
              <w:t>75%</w:t>
            </w:r>
          </w:p>
        </w:tc>
        <w:tc>
          <w:tcPr>
            <w:tcW w:w="1660" w:type="dxa"/>
            <w:tcBorders>
              <w:top w:val="nil"/>
              <w:left w:val="nil"/>
              <w:bottom w:val="single" w:sz="4" w:space="0" w:color="auto"/>
              <w:right w:val="single" w:sz="4" w:space="0" w:color="auto"/>
            </w:tcBorders>
            <w:shd w:val="clear" w:color="auto" w:fill="auto"/>
            <w:noWrap/>
            <w:vAlign w:val="bottom"/>
            <w:hideMark/>
          </w:tcPr>
          <w:p w14:paraId="5E051D05" w14:textId="77777777" w:rsidR="00F5715D" w:rsidRPr="005060A8" w:rsidRDefault="00F5715D" w:rsidP="00FC7F2C">
            <w:pPr>
              <w:ind w:left="0"/>
              <w:rPr>
                <w:rFonts w:ascii="Calibri" w:eastAsia="Times New Roman" w:hAnsi="Calibri" w:cs="Calibri"/>
                <w:color w:val="000000"/>
                <w:lang w:val="bs-Latn-BA" w:eastAsia="bs-Latn-BA"/>
              </w:rPr>
            </w:pPr>
            <w:r w:rsidRPr="005060A8">
              <w:rPr>
                <w:rFonts w:ascii="Calibri" w:eastAsia="Times New Roman" w:hAnsi="Calibri" w:cs="Calibri"/>
                <w:color w:val="000000"/>
                <w:lang w:val="bs-Latn-BA" w:eastAsia="bs-Latn-BA"/>
              </w:rPr>
              <w:t> </w:t>
            </w:r>
          </w:p>
        </w:tc>
        <w:tc>
          <w:tcPr>
            <w:tcW w:w="1660" w:type="dxa"/>
            <w:tcBorders>
              <w:top w:val="nil"/>
              <w:left w:val="nil"/>
              <w:bottom w:val="nil"/>
              <w:right w:val="nil"/>
            </w:tcBorders>
            <w:shd w:val="clear" w:color="auto" w:fill="auto"/>
            <w:noWrap/>
            <w:vAlign w:val="bottom"/>
            <w:hideMark/>
          </w:tcPr>
          <w:p w14:paraId="05371F10" w14:textId="77777777" w:rsidR="00F5715D" w:rsidRPr="005060A8" w:rsidRDefault="00F5715D" w:rsidP="00FC7F2C">
            <w:pPr>
              <w:ind w:left="0"/>
              <w:rPr>
                <w:rFonts w:ascii="Calibri" w:eastAsia="Times New Roman" w:hAnsi="Calibri" w:cs="Calibri"/>
                <w:color w:val="000000"/>
                <w:lang w:val="bs-Latn-BA" w:eastAsia="bs-Latn-BA"/>
              </w:rPr>
            </w:pPr>
          </w:p>
        </w:tc>
      </w:tr>
      <w:tr w:rsidR="00F5715D" w:rsidRPr="005060A8" w14:paraId="743770E0" w14:textId="77777777" w:rsidTr="00FC7F2C">
        <w:trPr>
          <w:trHeight w:val="300"/>
        </w:trPr>
        <w:tc>
          <w:tcPr>
            <w:tcW w:w="2220" w:type="dxa"/>
            <w:tcBorders>
              <w:top w:val="nil"/>
              <w:left w:val="single" w:sz="4" w:space="0" w:color="auto"/>
              <w:bottom w:val="single" w:sz="4" w:space="0" w:color="auto"/>
              <w:right w:val="single" w:sz="4" w:space="0" w:color="auto"/>
            </w:tcBorders>
            <w:shd w:val="clear" w:color="auto" w:fill="auto"/>
            <w:noWrap/>
            <w:vAlign w:val="bottom"/>
            <w:hideMark/>
          </w:tcPr>
          <w:p w14:paraId="18D8F008" w14:textId="77777777" w:rsidR="00F5715D" w:rsidRPr="005060A8" w:rsidRDefault="00F5715D" w:rsidP="00FC7F2C">
            <w:pPr>
              <w:ind w:left="0" w:firstLineChars="100" w:firstLine="220"/>
              <w:rPr>
                <w:rFonts w:ascii="Calibri" w:eastAsia="Times New Roman" w:hAnsi="Calibri" w:cs="Calibri"/>
                <w:color w:val="000000"/>
                <w:lang w:val="bs-Latn-BA" w:eastAsia="bs-Latn-BA"/>
              </w:rPr>
            </w:pPr>
            <w:r w:rsidRPr="005060A8">
              <w:rPr>
                <w:rFonts w:ascii="Calibri" w:eastAsia="Times New Roman" w:hAnsi="Calibri" w:cs="Calibri"/>
                <w:color w:val="000000"/>
                <w:lang w:val="bs-Latn-BA" w:eastAsia="bs-Latn-BA"/>
              </w:rPr>
              <w:t>PARNIČNO</w:t>
            </w:r>
          </w:p>
        </w:tc>
        <w:tc>
          <w:tcPr>
            <w:tcW w:w="1660" w:type="dxa"/>
            <w:tcBorders>
              <w:top w:val="nil"/>
              <w:left w:val="nil"/>
              <w:bottom w:val="single" w:sz="4" w:space="0" w:color="auto"/>
              <w:right w:val="single" w:sz="4" w:space="0" w:color="auto"/>
            </w:tcBorders>
            <w:shd w:val="clear" w:color="000000" w:fill="DBDBDB"/>
            <w:noWrap/>
            <w:vAlign w:val="bottom"/>
            <w:hideMark/>
          </w:tcPr>
          <w:p w14:paraId="557D1F26" w14:textId="77777777" w:rsidR="00F5715D" w:rsidRPr="005060A8" w:rsidRDefault="00F5715D" w:rsidP="00FC7F2C">
            <w:pPr>
              <w:ind w:left="0"/>
              <w:jc w:val="right"/>
              <w:rPr>
                <w:rFonts w:ascii="Calibri" w:eastAsia="Times New Roman" w:hAnsi="Calibri" w:cs="Calibri"/>
                <w:b/>
                <w:bCs/>
                <w:color w:val="FF0000"/>
                <w:lang w:val="bs-Latn-BA" w:eastAsia="bs-Latn-BA"/>
              </w:rPr>
            </w:pPr>
            <w:r w:rsidRPr="005060A8">
              <w:rPr>
                <w:rFonts w:ascii="Calibri" w:eastAsia="Times New Roman" w:hAnsi="Calibri" w:cs="Calibri"/>
                <w:b/>
                <w:bCs/>
                <w:color w:val="FF0000"/>
                <w:lang w:val="bs-Latn-BA" w:eastAsia="bs-Latn-BA"/>
              </w:rPr>
              <w:t>2,1</w:t>
            </w:r>
          </w:p>
        </w:tc>
        <w:tc>
          <w:tcPr>
            <w:tcW w:w="1660" w:type="dxa"/>
            <w:tcBorders>
              <w:top w:val="nil"/>
              <w:left w:val="nil"/>
              <w:bottom w:val="single" w:sz="4" w:space="0" w:color="auto"/>
              <w:right w:val="single" w:sz="4" w:space="0" w:color="auto"/>
            </w:tcBorders>
            <w:shd w:val="clear" w:color="auto" w:fill="auto"/>
            <w:noWrap/>
            <w:vAlign w:val="bottom"/>
            <w:hideMark/>
          </w:tcPr>
          <w:p w14:paraId="3C20D025" w14:textId="77777777" w:rsidR="00F5715D" w:rsidRPr="005060A8" w:rsidRDefault="00F5715D" w:rsidP="00FC7F2C">
            <w:pPr>
              <w:ind w:left="0"/>
              <w:jc w:val="right"/>
              <w:rPr>
                <w:rFonts w:ascii="Calibri" w:eastAsia="Times New Roman" w:hAnsi="Calibri" w:cs="Calibri"/>
                <w:color w:val="000000"/>
                <w:lang w:val="bs-Latn-BA" w:eastAsia="bs-Latn-BA"/>
              </w:rPr>
            </w:pPr>
            <w:r w:rsidRPr="005060A8">
              <w:rPr>
                <w:rFonts w:ascii="Calibri" w:eastAsia="Times New Roman" w:hAnsi="Calibri" w:cs="Calibri"/>
                <w:color w:val="000000"/>
                <w:lang w:val="bs-Latn-BA" w:eastAsia="bs-Latn-BA"/>
              </w:rPr>
              <w:t>158%</w:t>
            </w:r>
          </w:p>
        </w:tc>
        <w:tc>
          <w:tcPr>
            <w:tcW w:w="1660" w:type="dxa"/>
            <w:tcBorders>
              <w:top w:val="nil"/>
              <w:left w:val="nil"/>
              <w:bottom w:val="single" w:sz="4" w:space="0" w:color="auto"/>
              <w:right w:val="single" w:sz="4" w:space="0" w:color="auto"/>
            </w:tcBorders>
            <w:shd w:val="clear" w:color="auto" w:fill="auto"/>
            <w:noWrap/>
            <w:vAlign w:val="bottom"/>
            <w:hideMark/>
          </w:tcPr>
          <w:p w14:paraId="51DDDF07" w14:textId="77777777" w:rsidR="00F5715D" w:rsidRPr="005060A8" w:rsidRDefault="00F5715D" w:rsidP="00FC7F2C">
            <w:pPr>
              <w:ind w:left="0"/>
              <w:rPr>
                <w:rFonts w:ascii="Calibri" w:eastAsia="Times New Roman" w:hAnsi="Calibri" w:cs="Calibri"/>
                <w:color w:val="000000"/>
                <w:lang w:val="bs-Latn-BA" w:eastAsia="bs-Latn-BA"/>
              </w:rPr>
            </w:pPr>
            <w:r w:rsidRPr="005060A8">
              <w:rPr>
                <w:rFonts w:ascii="Calibri" w:eastAsia="Times New Roman" w:hAnsi="Calibri" w:cs="Calibri"/>
                <w:color w:val="000000"/>
                <w:lang w:val="bs-Latn-BA" w:eastAsia="bs-Latn-BA"/>
              </w:rPr>
              <w:t> </w:t>
            </w:r>
          </w:p>
        </w:tc>
        <w:tc>
          <w:tcPr>
            <w:tcW w:w="1660" w:type="dxa"/>
            <w:tcBorders>
              <w:top w:val="nil"/>
              <w:left w:val="nil"/>
              <w:bottom w:val="nil"/>
              <w:right w:val="nil"/>
            </w:tcBorders>
            <w:shd w:val="clear" w:color="auto" w:fill="auto"/>
            <w:noWrap/>
            <w:vAlign w:val="bottom"/>
            <w:hideMark/>
          </w:tcPr>
          <w:p w14:paraId="47C1E33D" w14:textId="77777777" w:rsidR="00F5715D" w:rsidRPr="005060A8" w:rsidRDefault="00F5715D" w:rsidP="00FC7F2C">
            <w:pPr>
              <w:ind w:left="0"/>
              <w:rPr>
                <w:rFonts w:ascii="Calibri" w:eastAsia="Times New Roman" w:hAnsi="Calibri" w:cs="Calibri"/>
                <w:color w:val="000000"/>
                <w:lang w:val="bs-Latn-BA" w:eastAsia="bs-Latn-BA"/>
              </w:rPr>
            </w:pPr>
          </w:p>
        </w:tc>
      </w:tr>
      <w:tr w:rsidR="00F5715D" w:rsidRPr="005060A8" w14:paraId="7279041E" w14:textId="77777777" w:rsidTr="00FC7F2C">
        <w:trPr>
          <w:trHeight w:val="300"/>
        </w:trPr>
        <w:tc>
          <w:tcPr>
            <w:tcW w:w="2220" w:type="dxa"/>
            <w:tcBorders>
              <w:top w:val="nil"/>
              <w:left w:val="single" w:sz="4" w:space="0" w:color="auto"/>
              <w:bottom w:val="single" w:sz="4" w:space="0" w:color="auto"/>
              <w:right w:val="single" w:sz="4" w:space="0" w:color="auto"/>
            </w:tcBorders>
            <w:shd w:val="clear" w:color="auto" w:fill="auto"/>
            <w:noWrap/>
            <w:vAlign w:val="bottom"/>
            <w:hideMark/>
          </w:tcPr>
          <w:p w14:paraId="0DF239CA" w14:textId="77777777" w:rsidR="00F5715D" w:rsidRPr="005060A8" w:rsidRDefault="00F5715D" w:rsidP="00FC7F2C">
            <w:pPr>
              <w:ind w:left="0" w:firstLineChars="100" w:firstLine="220"/>
              <w:rPr>
                <w:rFonts w:ascii="Calibri" w:eastAsia="Times New Roman" w:hAnsi="Calibri" w:cs="Calibri"/>
                <w:color w:val="000000"/>
                <w:lang w:val="bs-Latn-BA" w:eastAsia="bs-Latn-BA"/>
              </w:rPr>
            </w:pPr>
            <w:r w:rsidRPr="005060A8">
              <w:rPr>
                <w:rFonts w:ascii="Calibri" w:eastAsia="Times New Roman" w:hAnsi="Calibri" w:cs="Calibri"/>
                <w:color w:val="000000"/>
                <w:lang w:val="bs-Latn-BA" w:eastAsia="bs-Latn-BA"/>
              </w:rPr>
              <w:t>PREKRŠAJNO</w:t>
            </w:r>
          </w:p>
        </w:tc>
        <w:tc>
          <w:tcPr>
            <w:tcW w:w="1660" w:type="dxa"/>
            <w:tcBorders>
              <w:top w:val="nil"/>
              <w:left w:val="nil"/>
              <w:bottom w:val="single" w:sz="4" w:space="0" w:color="auto"/>
              <w:right w:val="single" w:sz="4" w:space="0" w:color="auto"/>
            </w:tcBorders>
            <w:shd w:val="clear" w:color="000000" w:fill="DBDBDB"/>
            <w:noWrap/>
            <w:vAlign w:val="bottom"/>
            <w:hideMark/>
          </w:tcPr>
          <w:p w14:paraId="209FA9F7" w14:textId="77777777" w:rsidR="00F5715D" w:rsidRPr="005060A8" w:rsidRDefault="00F5715D" w:rsidP="00FC7F2C">
            <w:pPr>
              <w:ind w:left="0"/>
              <w:jc w:val="right"/>
              <w:rPr>
                <w:rFonts w:ascii="Calibri" w:eastAsia="Times New Roman" w:hAnsi="Calibri" w:cs="Calibri"/>
                <w:b/>
                <w:bCs/>
                <w:color w:val="FF0000"/>
                <w:lang w:val="bs-Latn-BA" w:eastAsia="bs-Latn-BA"/>
              </w:rPr>
            </w:pPr>
            <w:r w:rsidRPr="005060A8">
              <w:rPr>
                <w:rFonts w:ascii="Calibri" w:eastAsia="Times New Roman" w:hAnsi="Calibri" w:cs="Calibri"/>
                <w:b/>
                <w:bCs/>
                <w:color w:val="FF0000"/>
                <w:lang w:val="bs-Latn-BA" w:eastAsia="bs-Latn-BA"/>
              </w:rPr>
              <w:t>0,3</w:t>
            </w:r>
          </w:p>
        </w:tc>
        <w:tc>
          <w:tcPr>
            <w:tcW w:w="1660" w:type="dxa"/>
            <w:tcBorders>
              <w:top w:val="nil"/>
              <w:left w:val="nil"/>
              <w:bottom w:val="single" w:sz="4" w:space="0" w:color="auto"/>
              <w:right w:val="single" w:sz="4" w:space="0" w:color="auto"/>
            </w:tcBorders>
            <w:shd w:val="clear" w:color="auto" w:fill="auto"/>
            <w:noWrap/>
            <w:vAlign w:val="bottom"/>
            <w:hideMark/>
          </w:tcPr>
          <w:p w14:paraId="28482952" w14:textId="77777777" w:rsidR="00F5715D" w:rsidRPr="005060A8" w:rsidRDefault="00F5715D" w:rsidP="00FC7F2C">
            <w:pPr>
              <w:ind w:left="0"/>
              <w:jc w:val="right"/>
              <w:rPr>
                <w:rFonts w:ascii="Calibri" w:eastAsia="Times New Roman" w:hAnsi="Calibri" w:cs="Calibri"/>
                <w:color w:val="000000"/>
                <w:lang w:val="bs-Latn-BA" w:eastAsia="bs-Latn-BA"/>
              </w:rPr>
            </w:pPr>
            <w:r w:rsidRPr="005060A8">
              <w:rPr>
                <w:rFonts w:ascii="Calibri" w:eastAsia="Times New Roman" w:hAnsi="Calibri" w:cs="Calibri"/>
                <w:color w:val="000000"/>
                <w:lang w:val="bs-Latn-BA" w:eastAsia="bs-Latn-BA"/>
              </w:rPr>
              <w:t>23%</w:t>
            </w:r>
          </w:p>
        </w:tc>
        <w:tc>
          <w:tcPr>
            <w:tcW w:w="1660" w:type="dxa"/>
            <w:tcBorders>
              <w:top w:val="nil"/>
              <w:left w:val="nil"/>
              <w:bottom w:val="single" w:sz="4" w:space="0" w:color="auto"/>
              <w:right w:val="single" w:sz="4" w:space="0" w:color="auto"/>
            </w:tcBorders>
            <w:shd w:val="clear" w:color="auto" w:fill="auto"/>
            <w:noWrap/>
            <w:vAlign w:val="bottom"/>
            <w:hideMark/>
          </w:tcPr>
          <w:p w14:paraId="7365F84A" w14:textId="77777777" w:rsidR="00F5715D" w:rsidRPr="005060A8" w:rsidRDefault="00F5715D" w:rsidP="00FC7F2C">
            <w:pPr>
              <w:ind w:left="0"/>
              <w:rPr>
                <w:rFonts w:ascii="Calibri" w:eastAsia="Times New Roman" w:hAnsi="Calibri" w:cs="Calibri"/>
                <w:color w:val="000000"/>
                <w:lang w:val="bs-Latn-BA" w:eastAsia="bs-Latn-BA"/>
              </w:rPr>
            </w:pPr>
            <w:r w:rsidRPr="005060A8">
              <w:rPr>
                <w:rFonts w:ascii="Calibri" w:eastAsia="Times New Roman" w:hAnsi="Calibri" w:cs="Calibri"/>
                <w:color w:val="000000"/>
                <w:lang w:val="bs-Latn-BA" w:eastAsia="bs-Latn-BA"/>
              </w:rPr>
              <w:t> </w:t>
            </w:r>
          </w:p>
        </w:tc>
        <w:tc>
          <w:tcPr>
            <w:tcW w:w="1660" w:type="dxa"/>
            <w:tcBorders>
              <w:top w:val="nil"/>
              <w:left w:val="nil"/>
              <w:bottom w:val="nil"/>
              <w:right w:val="nil"/>
            </w:tcBorders>
            <w:shd w:val="clear" w:color="auto" w:fill="auto"/>
            <w:noWrap/>
            <w:vAlign w:val="bottom"/>
            <w:hideMark/>
          </w:tcPr>
          <w:p w14:paraId="29F3365B" w14:textId="77777777" w:rsidR="00F5715D" w:rsidRPr="005060A8" w:rsidRDefault="00F5715D" w:rsidP="00FC7F2C">
            <w:pPr>
              <w:ind w:left="0"/>
              <w:rPr>
                <w:rFonts w:ascii="Calibri" w:eastAsia="Times New Roman" w:hAnsi="Calibri" w:cs="Calibri"/>
                <w:color w:val="000000"/>
                <w:lang w:val="bs-Latn-BA" w:eastAsia="bs-Latn-BA"/>
              </w:rPr>
            </w:pPr>
          </w:p>
        </w:tc>
      </w:tr>
      <w:tr w:rsidR="00F5715D" w:rsidRPr="005060A8" w14:paraId="659D087D" w14:textId="77777777" w:rsidTr="00FC7F2C">
        <w:trPr>
          <w:trHeight w:val="300"/>
        </w:trPr>
        <w:tc>
          <w:tcPr>
            <w:tcW w:w="2220" w:type="dxa"/>
            <w:tcBorders>
              <w:top w:val="nil"/>
              <w:left w:val="single" w:sz="4" w:space="0" w:color="auto"/>
              <w:bottom w:val="single" w:sz="4" w:space="0" w:color="auto"/>
              <w:right w:val="single" w:sz="4" w:space="0" w:color="auto"/>
            </w:tcBorders>
            <w:shd w:val="clear" w:color="auto" w:fill="auto"/>
            <w:noWrap/>
            <w:vAlign w:val="bottom"/>
            <w:hideMark/>
          </w:tcPr>
          <w:p w14:paraId="279FE28B" w14:textId="77777777" w:rsidR="00F5715D" w:rsidRPr="005060A8" w:rsidRDefault="00F5715D" w:rsidP="00FC7F2C">
            <w:pPr>
              <w:ind w:left="0" w:firstLineChars="100" w:firstLine="220"/>
              <w:rPr>
                <w:rFonts w:ascii="Calibri" w:eastAsia="Times New Roman" w:hAnsi="Calibri" w:cs="Calibri"/>
                <w:color w:val="000000"/>
                <w:lang w:val="bs-Latn-BA" w:eastAsia="bs-Latn-BA"/>
              </w:rPr>
            </w:pPr>
            <w:r w:rsidRPr="005060A8">
              <w:rPr>
                <w:rFonts w:ascii="Calibri" w:eastAsia="Times New Roman" w:hAnsi="Calibri" w:cs="Calibri"/>
                <w:color w:val="000000"/>
                <w:lang w:val="bs-Latn-BA" w:eastAsia="bs-Latn-BA"/>
              </w:rPr>
              <w:t>PRIVREDNO</w:t>
            </w:r>
          </w:p>
        </w:tc>
        <w:tc>
          <w:tcPr>
            <w:tcW w:w="1660" w:type="dxa"/>
            <w:tcBorders>
              <w:top w:val="nil"/>
              <w:left w:val="nil"/>
              <w:bottom w:val="single" w:sz="4" w:space="0" w:color="auto"/>
              <w:right w:val="single" w:sz="4" w:space="0" w:color="auto"/>
            </w:tcBorders>
            <w:shd w:val="clear" w:color="000000" w:fill="DBDBDB"/>
            <w:noWrap/>
            <w:vAlign w:val="bottom"/>
            <w:hideMark/>
          </w:tcPr>
          <w:p w14:paraId="3BC2BAD9" w14:textId="77777777" w:rsidR="00F5715D" w:rsidRPr="005060A8" w:rsidRDefault="00F5715D" w:rsidP="00FC7F2C">
            <w:pPr>
              <w:ind w:left="0"/>
              <w:rPr>
                <w:rFonts w:ascii="Calibri" w:eastAsia="Times New Roman" w:hAnsi="Calibri" w:cs="Calibri"/>
                <w:b/>
                <w:bCs/>
                <w:color w:val="FF0000"/>
                <w:lang w:val="bs-Latn-BA" w:eastAsia="bs-Latn-BA"/>
              </w:rPr>
            </w:pPr>
            <w:r w:rsidRPr="005060A8">
              <w:rPr>
                <w:rFonts w:ascii="Calibri" w:eastAsia="Times New Roman" w:hAnsi="Calibri" w:cs="Calibri"/>
                <w:b/>
                <w:bCs/>
                <w:color w:val="FF0000"/>
                <w:lang w:val="bs-Latn-BA" w:eastAsia="bs-Latn-BA"/>
              </w:rPr>
              <w:t> </w:t>
            </w:r>
          </w:p>
        </w:tc>
        <w:tc>
          <w:tcPr>
            <w:tcW w:w="1660" w:type="dxa"/>
            <w:tcBorders>
              <w:top w:val="nil"/>
              <w:left w:val="nil"/>
              <w:bottom w:val="single" w:sz="4" w:space="0" w:color="auto"/>
              <w:right w:val="single" w:sz="4" w:space="0" w:color="auto"/>
            </w:tcBorders>
            <w:shd w:val="clear" w:color="auto" w:fill="auto"/>
            <w:noWrap/>
            <w:vAlign w:val="bottom"/>
            <w:hideMark/>
          </w:tcPr>
          <w:p w14:paraId="3886F432" w14:textId="77777777" w:rsidR="00F5715D" w:rsidRPr="005060A8" w:rsidRDefault="00F5715D" w:rsidP="00FC7F2C">
            <w:pPr>
              <w:ind w:left="0"/>
              <w:jc w:val="right"/>
              <w:rPr>
                <w:rFonts w:ascii="Calibri" w:eastAsia="Times New Roman" w:hAnsi="Calibri" w:cs="Calibri"/>
                <w:color w:val="000000"/>
                <w:lang w:val="bs-Latn-BA" w:eastAsia="bs-Latn-BA"/>
              </w:rPr>
            </w:pPr>
            <w:r w:rsidRPr="005060A8">
              <w:rPr>
                <w:rFonts w:ascii="Calibri" w:eastAsia="Times New Roman" w:hAnsi="Calibri" w:cs="Calibri"/>
                <w:color w:val="000000"/>
                <w:lang w:val="bs-Latn-BA" w:eastAsia="bs-Latn-BA"/>
              </w:rPr>
              <w:t>0%</w:t>
            </w:r>
          </w:p>
        </w:tc>
        <w:tc>
          <w:tcPr>
            <w:tcW w:w="1660" w:type="dxa"/>
            <w:tcBorders>
              <w:top w:val="nil"/>
              <w:left w:val="nil"/>
              <w:bottom w:val="single" w:sz="4" w:space="0" w:color="auto"/>
              <w:right w:val="single" w:sz="4" w:space="0" w:color="auto"/>
            </w:tcBorders>
            <w:shd w:val="clear" w:color="auto" w:fill="auto"/>
            <w:noWrap/>
            <w:vAlign w:val="bottom"/>
            <w:hideMark/>
          </w:tcPr>
          <w:p w14:paraId="2C52E214" w14:textId="77777777" w:rsidR="00F5715D" w:rsidRPr="005060A8" w:rsidRDefault="00F5715D" w:rsidP="00FC7F2C">
            <w:pPr>
              <w:ind w:left="0"/>
              <w:rPr>
                <w:rFonts w:ascii="Calibri" w:eastAsia="Times New Roman" w:hAnsi="Calibri" w:cs="Calibri"/>
                <w:color w:val="000000"/>
                <w:lang w:val="bs-Latn-BA" w:eastAsia="bs-Latn-BA"/>
              </w:rPr>
            </w:pPr>
            <w:r w:rsidRPr="005060A8">
              <w:rPr>
                <w:rFonts w:ascii="Calibri" w:eastAsia="Times New Roman" w:hAnsi="Calibri" w:cs="Calibri"/>
                <w:color w:val="000000"/>
                <w:lang w:val="bs-Latn-BA" w:eastAsia="bs-Latn-BA"/>
              </w:rPr>
              <w:t> </w:t>
            </w:r>
          </w:p>
        </w:tc>
        <w:tc>
          <w:tcPr>
            <w:tcW w:w="1660" w:type="dxa"/>
            <w:tcBorders>
              <w:top w:val="nil"/>
              <w:left w:val="nil"/>
              <w:bottom w:val="nil"/>
              <w:right w:val="nil"/>
            </w:tcBorders>
            <w:shd w:val="clear" w:color="auto" w:fill="auto"/>
            <w:noWrap/>
            <w:vAlign w:val="bottom"/>
            <w:hideMark/>
          </w:tcPr>
          <w:p w14:paraId="02B7F0C9" w14:textId="77777777" w:rsidR="00F5715D" w:rsidRPr="005060A8" w:rsidRDefault="00F5715D" w:rsidP="00FC7F2C">
            <w:pPr>
              <w:ind w:left="0"/>
              <w:rPr>
                <w:rFonts w:ascii="Calibri" w:eastAsia="Times New Roman" w:hAnsi="Calibri" w:cs="Calibri"/>
                <w:color w:val="000000"/>
                <w:lang w:val="bs-Latn-BA" w:eastAsia="bs-Latn-BA"/>
              </w:rPr>
            </w:pPr>
          </w:p>
        </w:tc>
      </w:tr>
      <w:tr w:rsidR="00F5715D" w:rsidRPr="005060A8" w14:paraId="1388C94A" w14:textId="77777777" w:rsidTr="00FC7F2C">
        <w:trPr>
          <w:trHeight w:val="300"/>
        </w:trPr>
        <w:tc>
          <w:tcPr>
            <w:tcW w:w="2220" w:type="dxa"/>
            <w:tcBorders>
              <w:top w:val="nil"/>
              <w:left w:val="single" w:sz="4" w:space="0" w:color="auto"/>
              <w:bottom w:val="single" w:sz="4" w:space="0" w:color="auto"/>
              <w:right w:val="single" w:sz="4" w:space="0" w:color="auto"/>
            </w:tcBorders>
            <w:shd w:val="clear" w:color="auto" w:fill="auto"/>
            <w:noWrap/>
            <w:vAlign w:val="bottom"/>
            <w:hideMark/>
          </w:tcPr>
          <w:p w14:paraId="545B8977" w14:textId="77777777" w:rsidR="00F5715D" w:rsidRPr="005060A8" w:rsidRDefault="00F5715D" w:rsidP="00FC7F2C">
            <w:pPr>
              <w:ind w:left="0" w:firstLineChars="100" w:firstLine="220"/>
              <w:rPr>
                <w:rFonts w:ascii="Calibri" w:eastAsia="Times New Roman" w:hAnsi="Calibri" w:cs="Calibri"/>
                <w:color w:val="000000"/>
                <w:lang w:val="bs-Latn-BA" w:eastAsia="bs-Latn-BA"/>
              </w:rPr>
            </w:pPr>
            <w:r w:rsidRPr="005060A8">
              <w:rPr>
                <w:rFonts w:ascii="Calibri" w:eastAsia="Times New Roman" w:hAnsi="Calibri" w:cs="Calibri"/>
                <w:color w:val="000000"/>
                <w:lang w:val="bs-Latn-BA" w:eastAsia="bs-Latn-BA"/>
              </w:rPr>
              <w:t>UPRAVNO</w:t>
            </w:r>
          </w:p>
        </w:tc>
        <w:tc>
          <w:tcPr>
            <w:tcW w:w="1660" w:type="dxa"/>
            <w:tcBorders>
              <w:top w:val="nil"/>
              <w:left w:val="nil"/>
              <w:bottom w:val="single" w:sz="4" w:space="0" w:color="auto"/>
              <w:right w:val="single" w:sz="4" w:space="0" w:color="auto"/>
            </w:tcBorders>
            <w:shd w:val="clear" w:color="000000" w:fill="DBDBDB"/>
            <w:noWrap/>
            <w:vAlign w:val="bottom"/>
            <w:hideMark/>
          </w:tcPr>
          <w:p w14:paraId="56B573D8" w14:textId="77777777" w:rsidR="00F5715D" w:rsidRPr="005060A8" w:rsidRDefault="00F5715D" w:rsidP="00FC7F2C">
            <w:pPr>
              <w:ind w:left="0"/>
              <w:rPr>
                <w:rFonts w:ascii="Calibri" w:eastAsia="Times New Roman" w:hAnsi="Calibri" w:cs="Calibri"/>
                <w:b/>
                <w:bCs/>
                <w:color w:val="FF0000"/>
                <w:lang w:val="bs-Latn-BA" w:eastAsia="bs-Latn-BA"/>
              </w:rPr>
            </w:pPr>
            <w:r w:rsidRPr="005060A8">
              <w:rPr>
                <w:rFonts w:ascii="Calibri" w:eastAsia="Times New Roman" w:hAnsi="Calibri" w:cs="Calibri"/>
                <w:b/>
                <w:bCs/>
                <w:color w:val="FF0000"/>
                <w:lang w:val="bs-Latn-BA" w:eastAsia="bs-Latn-BA"/>
              </w:rPr>
              <w:t> </w:t>
            </w:r>
          </w:p>
        </w:tc>
        <w:tc>
          <w:tcPr>
            <w:tcW w:w="1660" w:type="dxa"/>
            <w:tcBorders>
              <w:top w:val="nil"/>
              <w:left w:val="nil"/>
              <w:bottom w:val="single" w:sz="4" w:space="0" w:color="auto"/>
              <w:right w:val="single" w:sz="4" w:space="0" w:color="auto"/>
            </w:tcBorders>
            <w:shd w:val="clear" w:color="auto" w:fill="auto"/>
            <w:noWrap/>
            <w:vAlign w:val="bottom"/>
            <w:hideMark/>
          </w:tcPr>
          <w:p w14:paraId="0A2A089A" w14:textId="77777777" w:rsidR="00F5715D" w:rsidRPr="005060A8" w:rsidRDefault="00F5715D" w:rsidP="00FC7F2C">
            <w:pPr>
              <w:ind w:left="0"/>
              <w:jc w:val="right"/>
              <w:rPr>
                <w:rFonts w:ascii="Calibri" w:eastAsia="Times New Roman" w:hAnsi="Calibri" w:cs="Calibri"/>
                <w:color w:val="000000"/>
                <w:lang w:val="bs-Latn-BA" w:eastAsia="bs-Latn-BA"/>
              </w:rPr>
            </w:pPr>
            <w:r w:rsidRPr="005060A8">
              <w:rPr>
                <w:rFonts w:ascii="Calibri" w:eastAsia="Times New Roman" w:hAnsi="Calibri" w:cs="Calibri"/>
                <w:color w:val="000000"/>
                <w:lang w:val="bs-Latn-BA" w:eastAsia="bs-Latn-BA"/>
              </w:rPr>
              <w:t>0%</w:t>
            </w:r>
          </w:p>
        </w:tc>
        <w:tc>
          <w:tcPr>
            <w:tcW w:w="1660" w:type="dxa"/>
            <w:tcBorders>
              <w:top w:val="nil"/>
              <w:left w:val="nil"/>
              <w:bottom w:val="single" w:sz="4" w:space="0" w:color="auto"/>
              <w:right w:val="single" w:sz="4" w:space="0" w:color="auto"/>
            </w:tcBorders>
            <w:shd w:val="clear" w:color="auto" w:fill="auto"/>
            <w:noWrap/>
            <w:vAlign w:val="bottom"/>
            <w:hideMark/>
          </w:tcPr>
          <w:p w14:paraId="0998BB57" w14:textId="77777777" w:rsidR="00F5715D" w:rsidRPr="005060A8" w:rsidRDefault="00F5715D" w:rsidP="00FC7F2C">
            <w:pPr>
              <w:ind w:left="0"/>
              <w:rPr>
                <w:rFonts w:ascii="Calibri" w:eastAsia="Times New Roman" w:hAnsi="Calibri" w:cs="Calibri"/>
                <w:color w:val="000000"/>
                <w:lang w:val="bs-Latn-BA" w:eastAsia="bs-Latn-BA"/>
              </w:rPr>
            </w:pPr>
            <w:r w:rsidRPr="005060A8">
              <w:rPr>
                <w:rFonts w:ascii="Calibri" w:eastAsia="Times New Roman" w:hAnsi="Calibri" w:cs="Calibri"/>
                <w:color w:val="000000"/>
                <w:lang w:val="bs-Latn-BA" w:eastAsia="bs-Latn-BA"/>
              </w:rPr>
              <w:t> </w:t>
            </w:r>
          </w:p>
        </w:tc>
        <w:tc>
          <w:tcPr>
            <w:tcW w:w="1660" w:type="dxa"/>
            <w:tcBorders>
              <w:top w:val="nil"/>
              <w:left w:val="nil"/>
              <w:bottom w:val="nil"/>
              <w:right w:val="nil"/>
            </w:tcBorders>
            <w:shd w:val="clear" w:color="auto" w:fill="auto"/>
            <w:noWrap/>
            <w:vAlign w:val="bottom"/>
            <w:hideMark/>
          </w:tcPr>
          <w:p w14:paraId="43579F58" w14:textId="77777777" w:rsidR="00F5715D" w:rsidRPr="005060A8" w:rsidRDefault="00F5715D" w:rsidP="00FC7F2C">
            <w:pPr>
              <w:ind w:left="0"/>
              <w:rPr>
                <w:rFonts w:ascii="Calibri" w:eastAsia="Times New Roman" w:hAnsi="Calibri" w:cs="Calibri"/>
                <w:color w:val="000000"/>
                <w:lang w:val="bs-Latn-BA" w:eastAsia="bs-Latn-BA"/>
              </w:rPr>
            </w:pPr>
          </w:p>
        </w:tc>
      </w:tr>
      <w:tr w:rsidR="00F5715D" w:rsidRPr="005060A8" w14:paraId="656B1A57" w14:textId="77777777" w:rsidTr="00FC7F2C">
        <w:trPr>
          <w:trHeight w:val="300"/>
        </w:trPr>
        <w:tc>
          <w:tcPr>
            <w:tcW w:w="2220" w:type="dxa"/>
            <w:tcBorders>
              <w:top w:val="nil"/>
              <w:left w:val="single" w:sz="4" w:space="0" w:color="auto"/>
              <w:bottom w:val="single" w:sz="4" w:space="0" w:color="auto"/>
              <w:right w:val="single" w:sz="4" w:space="0" w:color="auto"/>
            </w:tcBorders>
            <w:shd w:val="clear" w:color="auto" w:fill="auto"/>
            <w:noWrap/>
            <w:vAlign w:val="bottom"/>
            <w:hideMark/>
          </w:tcPr>
          <w:p w14:paraId="019ED8F4" w14:textId="77777777" w:rsidR="00F5715D" w:rsidRPr="005060A8" w:rsidRDefault="00F5715D" w:rsidP="00FC7F2C">
            <w:pPr>
              <w:ind w:left="0" w:firstLineChars="100" w:firstLine="220"/>
              <w:rPr>
                <w:rFonts w:ascii="Calibri" w:eastAsia="Times New Roman" w:hAnsi="Calibri" w:cs="Calibri"/>
                <w:color w:val="000000"/>
                <w:lang w:val="bs-Latn-BA" w:eastAsia="bs-Latn-BA"/>
              </w:rPr>
            </w:pPr>
            <w:r w:rsidRPr="005060A8">
              <w:rPr>
                <w:rFonts w:ascii="Calibri" w:eastAsia="Times New Roman" w:hAnsi="Calibri" w:cs="Calibri"/>
                <w:color w:val="000000"/>
                <w:lang w:val="bs-Latn-BA" w:eastAsia="bs-Latn-BA"/>
              </w:rPr>
              <w:t>VANPARNIČNO</w:t>
            </w:r>
          </w:p>
        </w:tc>
        <w:tc>
          <w:tcPr>
            <w:tcW w:w="1660" w:type="dxa"/>
            <w:tcBorders>
              <w:top w:val="nil"/>
              <w:left w:val="nil"/>
              <w:bottom w:val="single" w:sz="4" w:space="0" w:color="auto"/>
              <w:right w:val="single" w:sz="4" w:space="0" w:color="auto"/>
            </w:tcBorders>
            <w:shd w:val="clear" w:color="000000" w:fill="DBDBDB"/>
            <w:noWrap/>
            <w:vAlign w:val="bottom"/>
            <w:hideMark/>
          </w:tcPr>
          <w:p w14:paraId="45F5BD8A" w14:textId="77777777" w:rsidR="00F5715D" w:rsidRPr="005060A8" w:rsidRDefault="00F5715D" w:rsidP="00FC7F2C">
            <w:pPr>
              <w:ind w:left="0"/>
              <w:jc w:val="right"/>
              <w:rPr>
                <w:rFonts w:ascii="Calibri" w:eastAsia="Times New Roman" w:hAnsi="Calibri" w:cs="Calibri"/>
                <w:b/>
                <w:bCs/>
                <w:color w:val="FF0000"/>
                <w:lang w:val="bs-Latn-BA" w:eastAsia="bs-Latn-BA"/>
              </w:rPr>
            </w:pPr>
            <w:r w:rsidRPr="005060A8">
              <w:rPr>
                <w:rFonts w:ascii="Calibri" w:eastAsia="Times New Roman" w:hAnsi="Calibri" w:cs="Calibri"/>
                <w:b/>
                <w:bCs/>
                <w:color w:val="FF0000"/>
                <w:lang w:val="bs-Latn-BA" w:eastAsia="bs-Latn-BA"/>
              </w:rPr>
              <w:t>0,4</w:t>
            </w:r>
          </w:p>
        </w:tc>
        <w:tc>
          <w:tcPr>
            <w:tcW w:w="1660" w:type="dxa"/>
            <w:tcBorders>
              <w:top w:val="nil"/>
              <w:left w:val="nil"/>
              <w:bottom w:val="single" w:sz="4" w:space="0" w:color="auto"/>
              <w:right w:val="single" w:sz="4" w:space="0" w:color="auto"/>
            </w:tcBorders>
            <w:shd w:val="clear" w:color="auto" w:fill="auto"/>
            <w:noWrap/>
            <w:vAlign w:val="bottom"/>
            <w:hideMark/>
          </w:tcPr>
          <w:p w14:paraId="7F753A1C" w14:textId="77777777" w:rsidR="00F5715D" w:rsidRPr="005060A8" w:rsidRDefault="00F5715D" w:rsidP="00FC7F2C">
            <w:pPr>
              <w:ind w:left="0"/>
              <w:jc w:val="right"/>
              <w:rPr>
                <w:rFonts w:ascii="Calibri" w:eastAsia="Times New Roman" w:hAnsi="Calibri" w:cs="Calibri"/>
                <w:color w:val="000000"/>
                <w:lang w:val="bs-Latn-BA" w:eastAsia="bs-Latn-BA"/>
              </w:rPr>
            </w:pPr>
            <w:r w:rsidRPr="005060A8">
              <w:rPr>
                <w:rFonts w:ascii="Calibri" w:eastAsia="Times New Roman" w:hAnsi="Calibri" w:cs="Calibri"/>
                <w:color w:val="000000"/>
                <w:lang w:val="bs-Latn-BA" w:eastAsia="bs-Latn-BA"/>
              </w:rPr>
              <w:t>30%</w:t>
            </w:r>
          </w:p>
        </w:tc>
        <w:tc>
          <w:tcPr>
            <w:tcW w:w="1660" w:type="dxa"/>
            <w:tcBorders>
              <w:top w:val="nil"/>
              <w:left w:val="nil"/>
              <w:bottom w:val="single" w:sz="4" w:space="0" w:color="auto"/>
              <w:right w:val="single" w:sz="4" w:space="0" w:color="auto"/>
            </w:tcBorders>
            <w:shd w:val="clear" w:color="auto" w:fill="auto"/>
            <w:noWrap/>
            <w:vAlign w:val="bottom"/>
            <w:hideMark/>
          </w:tcPr>
          <w:p w14:paraId="4F434DD1" w14:textId="77777777" w:rsidR="00F5715D" w:rsidRPr="005060A8" w:rsidRDefault="00F5715D" w:rsidP="00FC7F2C">
            <w:pPr>
              <w:ind w:left="0"/>
              <w:rPr>
                <w:rFonts w:ascii="Calibri" w:eastAsia="Times New Roman" w:hAnsi="Calibri" w:cs="Calibri"/>
                <w:color w:val="000000"/>
                <w:lang w:val="bs-Latn-BA" w:eastAsia="bs-Latn-BA"/>
              </w:rPr>
            </w:pPr>
            <w:r w:rsidRPr="005060A8">
              <w:rPr>
                <w:rFonts w:ascii="Calibri" w:eastAsia="Times New Roman" w:hAnsi="Calibri" w:cs="Calibri"/>
                <w:color w:val="000000"/>
                <w:lang w:val="bs-Latn-BA" w:eastAsia="bs-Latn-BA"/>
              </w:rPr>
              <w:t> </w:t>
            </w:r>
          </w:p>
        </w:tc>
        <w:tc>
          <w:tcPr>
            <w:tcW w:w="1660" w:type="dxa"/>
            <w:tcBorders>
              <w:top w:val="nil"/>
              <w:left w:val="nil"/>
              <w:bottom w:val="nil"/>
              <w:right w:val="nil"/>
            </w:tcBorders>
            <w:shd w:val="clear" w:color="auto" w:fill="auto"/>
            <w:noWrap/>
            <w:vAlign w:val="bottom"/>
            <w:hideMark/>
          </w:tcPr>
          <w:p w14:paraId="640D1853" w14:textId="77777777" w:rsidR="00F5715D" w:rsidRPr="005060A8" w:rsidRDefault="00F5715D" w:rsidP="00FC7F2C">
            <w:pPr>
              <w:ind w:left="0"/>
              <w:rPr>
                <w:rFonts w:ascii="Calibri" w:eastAsia="Times New Roman" w:hAnsi="Calibri" w:cs="Calibri"/>
                <w:color w:val="000000"/>
                <w:lang w:val="bs-Latn-BA" w:eastAsia="bs-Latn-BA"/>
              </w:rPr>
            </w:pPr>
          </w:p>
        </w:tc>
      </w:tr>
      <w:tr w:rsidR="00F5715D" w:rsidRPr="005060A8" w14:paraId="37328C53" w14:textId="77777777" w:rsidTr="00FC7F2C">
        <w:trPr>
          <w:trHeight w:val="300"/>
        </w:trPr>
        <w:tc>
          <w:tcPr>
            <w:tcW w:w="2220" w:type="dxa"/>
            <w:tcBorders>
              <w:top w:val="nil"/>
              <w:left w:val="nil"/>
              <w:bottom w:val="nil"/>
              <w:right w:val="nil"/>
            </w:tcBorders>
            <w:shd w:val="clear" w:color="auto" w:fill="auto"/>
            <w:noWrap/>
            <w:vAlign w:val="bottom"/>
            <w:hideMark/>
          </w:tcPr>
          <w:p w14:paraId="58DE74EA" w14:textId="77777777" w:rsidR="00F5715D" w:rsidRPr="005060A8" w:rsidRDefault="00F5715D" w:rsidP="00FC7F2C">
            <w:pPr>
              <w:ind w:left="0"/>
              <w:rPr>
                <w:rFonts w:ascii="Times New Roman" w:eastAsia="Times New Roman" w:hAnsi="Times New Roman" w:cs="Times New Roman"/>
                <w:sz w:val="20"/>
                <w:szCs w:val="20"/>
                <w:lang w:val="bs-Latn-BA" w:eastAsia="bs-Latn-BA"/>
              </w:rPr>
            </w:pPr>
          </w:p>
        </w:tc>
        <w:tc>
          <w:tcPr>
            <w:tcW w:w="1660" w:type="dxa"/>
            <w:tcBorders>
              <w:top w:val="nil"/>
              <w:left w:val="nil"/>
              <w:bottom w:val="nil"/>
              <w:right w:val="nil"/>
            </w:tcBorders>
            <w:shd w:val="clear" w:color="auto" w:fill="auto"/>
            <w:noWrap/>
            <w:vAlign w:val="bottom"/>
            <w:hideMark/>
          </w:tcPr>
          <w:p w14:paraId="693811C4" w14:textId="77777777" w:rsidR="00F5715D" w:rsidRPr="005060A8" w:rsidRDefault="00F5715D" w:rsidP="00FC7F2C">
            <w:pPr>
              <w:ind w:left="0"/>
              <w:rPr>
                <w:rFonts w:ascii="Times New Roman" w:eastAsia="Times New Roman" w:hAnsi="Times New Roman" w:cs="Times New Roman"/>
                <w:sz w:val="20"/>
                <w:szCs w:val="20"/>
                <w:lang w:val="bs-Latn-BA" w:eastAsia="bs-Latn-BA"/>
              </w:rPr>
            </w:pPr>
          </w:p>
        </w:tc>
        <w:tc>
          <w:tcPr>
            <w:tcW w:w="1660" w:type="dxa"/>
            <w:tcBorders>
              <w:top w:val="nil"/>
              <w:left w:val="nil"/>
              <w:bottom w:val="nil"/>
              <w:right w:val="nil"/>
            </w:tcBorders>
            <w:shd w:val="clear" w:color="auto" w:fill="auto"/>
            <w:noWrap/>
            <w:vAlign w:val="bottom"/>
            <w:hideMark/>
          </w:tcPr>
          <w:p w14:paraId="270E8776" w14:textId="77777777" w:rsidR="00F5715D" w:rsidRPr="005060A8" w:rsidRDefault="00F5715D" w:rsidP="00FC7F2C">
            <w:pPr>
              <w:ind w:left="0"/>
              <w:rPr>
                <w:rFonts w:ascii="Times New Roman" w:eastAsia="Times New Roman" w:hAnsi="Times New Roman" w:cs="Times New Roman"/>
                <w:sz w:val="20"/>
                <w:szCs w:val="20"/>
                <w:lang w:val="bs-Latn-BA" w:eastAsia="bs-Latn-BA"/>
              </w:rPr>
            </w:pPr>
          </w:p>
        </w:tc>
        <w:tc>
          <w:tcPr>
            <w:tcW w:w="1660" w:type="dxa"/>
            <w:tcBorders>
              <w:top w:val="nil"/>
              <w:left w:val="nil"/>
              <w:bottom w:val="nil"/>
              <w:right w:val="nil"/>
            </w:tcBorders>
            <w:shd w:val="clear" w:color="auto" w:fill="auto"/>
            <w:noWrap/>
            <w:vAlign w:val="bottom"/>
            <w:hideMark/>
          </w:tcPr>
          <w:p w14:paraId="736F8BFC" w14:textId="77777777" w:rsidR="00F5715D" w:rsidRPr="005060A8" w:rsidRDefault="00F5715D" w:rsidP="00FC7F2C">
            <w:pPr>
              <w:ind w:left="0"/>
              <w:rPr>
                <w:rFonts w:ascii="Times New Roman" w:eastAsia="Times New Roman" w:hAnsi="Times New Roman" w:cs="Times New Roman"/>
                <w:sz w:val="20"/>
                <w:szCs w:val="20"/>
                <w:lang w:val="bs-Latn-BA" w:eastAsia="bs-Latn-BA"/>
              </w:rPr>
            </w:pPr>
          </w:p>
        </w:tc>
        <w:tc>
          <w:tcPr>
            <w:tcW w:w="1660" w:type="dxa"/>
            <w:tcBorders>
              <w:top w:val="nil"/>
              <w:left w:val="nil"/>
              <w:bottom w:val="nil"/>
              <w:right w:val="nil"/>
            </w:tcBorders>
            <w:shd w:val="clear" w:color="auto" w:fill="auto"/>
            <w:noWrap/>
            <w:vAlign w:val="bottom"/>
            <w:hideMark/>
          </w:tcPr>
          <w:p w14:paraId="195A45C0" w14:textId="77777777" w:rsidR="00F5715D" w:rsidRPr="005060A8" w:rsidRDefault="00F5715D" w:rsidP="00FC7F2C">
            <w:pPr>
              <w:ind w:left="0"/>
              <w:rPr>
                <w:rFonts w:ascii="Times New Roman" w:eastAsia="Times New Roman" w:hAnsi="Times New Roman" w:cs="Times New Roman"/>
                <w:sz w:val="20"/>
                <w:szCs w:val="20"/>
                <w:lang w:val="bs-Latn-BA" w:eastAsia="bs-Latn-BA"/>
              </w:rPr>
            </w:pPr>
          </w:p>
        </w:tc>
      </w:tr>
    </w:tbl>
    <w:p w14:paraId="51CFE14C" w14:textId="77777777" w:rsidR="00EC44D7" w:rsidRPr="00BA0AE8" w:rsidRDefault="00EC44D7" w:rsidP="00BA0AE8">
      <w:pPr>
        <w:rPr>
          <w:lang w:val="hr-HR"/>
        </w:rPr>
      </w:pPr>
      <w:bookmarkStart w:id="21" w:name="_Toc91766458"/>
    </w:p>
    <w:p w14:paraId="4F897B5A" w14:textId="5351814A" w:rsidR="00F5715D" w:rsidRDefault="00F5715D" w:rsidP="00F5715D">
      <w:pPr>
        <w:pStyle w:val="Heading1"/>
      </w:pPr>
      <w:r>
        <w:t>D. Ostale informacije</w:t>
      </w:r>
      <w:bookmarkEnd w:id="21"/>
      <w:r>
        <w:t xml:space="preserve"> </w:t>
      </w:r>
    </w:p>
    <w:p w14:paraId="684E0469" w14:textId="77777777" w:rsidR="00F5715D" w:rsidRDefault="00F5715D" w:rsidP="00F5715D">
      <w:pPr>
        <w:ind w:left="0"/>
        <w:jc w:val="both"/>
        <w:rPr>
          <w:rFonts w:ascii="Arial" w:hAnsi="Arial" w:cs="Arial"/>
          <w:sz w:val="24"/>
          <w:szCs w:val="24"/>
        </w:rPr>
      </w:pPr>
    </w:p>
    <w:p w14:paraId="2D43D615" w14:textId="77777777" w:rsidR="00F5715D" w:rsidRPr="002A1C52" w:rsidRDefault="00F5715D" w:rsidP="00F5715D">
      <w:pPr>
        <w:ind w:left="0"/>
        <w:jc w:val="both"/>
        <w:rPr>
          <w:rFonts w:ascii="Arial" w:hAnsi="Arial" w:cs="Arial"/>
          <w:sz w:val="24"/>
          <w:szCs w:val="24"/>
        </w:rPr>
      </w:pPr>
    </w:p>
    <w:p w14:paraId="1E78AC3D" w14:textId="41B7AF61" w:rsidR="00F5715D" w:rsidRPr="002A1C52" w:rsidRDefault="00F5715D" w:rsidP="00791BDD">
      <w:pPr>
        <w:ind w:left="0"/>
        <w:jc w:val="both"/>
        <w:rPr>
          <w:rFonts w:ascii="Arial" w:hAnsi="Arial" w:cs="Arial"/>
          <w:noProof/>
          <w:lang w:val="sr-Latn-CS" w:eastAsia="bs-Latn-BA"/>
        </w:rPr>
      </w:pPr>
      <w:r w:rsidRPr="002A1C52">
        <w:rPr>
          <w:rFonts w:ascii="Arial" w:hAnsi="Arial" w:cs="Arial"/>
          <w:noProof/>
          <w:lang w:val="sr-Latn-CS"/>
        </w:rPr>
        <w:t>Važećim Pravilnikom o unutrašnjoj organizaciji i sistematizaciji radnih mjesta u Osnovnom sudu u Tesliću propisano je da sudijsku funkciju vrši šest redovnih sudija, uključujući i pr</w:t>
      </w:r>
      <w:r w:rsidR="0093429C">
        <w:rPr>
          <w:rFonts w:ascii="Arial" w:hAnsi="Arial" w:cs="Arial"/>
          <w:noProof/>
          <w:lang w:val="sr-Latn-CS"/>
        </w:rPr>
        <w:t>edsjednika suda, a u skladu sa Z</w:t>
      </w:r>
      <w:r w:rsidRPr="002A1C52">
        <w:rPr>
          <w:rFonts w:ascii="Arial" w:hAnsi="Arial" w:cs="Arial"/>
          <w:noProof/>
          <w:lang w:val="sr-Latn-CS"/>
        </w:rPr>
        <w:t xml:space="preserve">akonom i iskazanim potrebama, uz prethodno obezbjeđena sredstva, Visoki sudski i tužilački savjet BiH može imenovati određeni broj dodatnih sudija. Međutim, ovaj sud je u periodu od 11.01.2024. godine  radio bez angažmana jednog redovnog sudije, zbog bolovanja i koji je u međuvremenu izabran na drugu funkciju u pravosuđu u BiH, na koju funkciju je i stupio. Nakon što je u ovom sudu dana 09.05.2023. godine ostala upražnjena jedna sudijska funkcija, ista je popunjena tek dana 21.01.2024. godine, stupanjem na dužnost novoimenovanog sudije, koji će svoj značajniji doprinos rezultatima rada suda, moći dati tek u narednom periodu. </w:t>
      </w:r>
      <w:r w:rsidRPr="002A1C52">
        <w:rPr>
          <w:rFonts w:ascii="Arial" w:hAnsi="Arial" w:cs="Arial"/>
          <w:noProof/>
          <w:lang w:val="sr-Latn-CS" w:eastAsia="bs-Latn-BA"/>
        </w:rPr>
        <w:t xml:space="preserve">U sudu je, u skladu sa Pravilnikom, zaposlen jedan stručni saradnik i </w:t>
      </w:r>
      <w:r w:rsidR="0093429C">
        <w:rPr>
          <w:rFonts w:ascii="Arial" w:hAnsi="Arial" w:cs="Arial"/>
          <w:noProof/>
          <w:lang w:val="sr-Latn-CS" w:eastAsia="bs-Latn-BA"/>
        </w:rPr>
        <w:t xml:space="preserve">trenutno </w:t>
      </w:r>
      <w:r w:rsidRPr="002A1C52">
        <w:rPr>
          <w:rFonts w:ascii="Arial" w:hAnsi="Arial" w:cs="Arial"/>
          <w:noProof/>
          <w:lang w:val="sr-Latn-CS" w:eastAsia="bs-Latn-BA"/>
        </w:rPr>
        <w:t>1</w:t>
      </w:r>
      <w:r w:rsidR="0093429C">
        <w:rPr>
          <w:rFonts w:ascii="Arial" w:hAnsi="Arial" w:cs="Arial"/>
          <w:noProof/>
          <w:lang w:val="sr-Latn-CS" w:eastAsia="bs-Latn-BA"/>
        </w:rPr>
        <w:t>7</w:t>
      </w:r>
      <w:r w:rsidRPr="002A1C52">
        <w:rPr>
          <w:rFonts w:ascii="Arial" w:hAnsi="Arial" w:cs="Arial"/>
          <w:noProof/>
          <w:lang w:val="sr-Latn-CS" w:eastAsia="bs-Latn-BA"/>
        </w:rPr>
        <w:t xml:space="preserve"> radnika, kao administrativno-tehničkog i pomoćnog osoblja</w:t>
      </w:r>
      <w:r w:rsidR="0093429C">
        <w:rPr>
          <w:rFonts w:ascii="Arial" w:hAnsi="Arial" w:cs="Arial"/>
          <w:noProof/>
          <w:lang w:val="sr-Latn-CS" w:eastAsia="bs-Latn-BA"/>
        </w:rPr>
        <w:t>, budući da jedno sistematizovano radno mjesto nije popunjeno.</w:t>
      </w:r>
    </w:p>
    <w:p w14:paraId="55F1067E" w14:textId="1A92E69E" w:rsidR="00F5715D" w:rsidRDefault="00F5715D" w:rsidP="00F5715D">
      <w:pPr>
        <w:jc w:val="both"/>
        <w:rPr>
          <w:rFonts w:ascii="Times New Roman" w:hAnsi="Times New Roman" w:cs="Times New Roman"/>
          <w:noProof/>
          <w:sz w:val="24"/>
          <w:szCs w:val="24"/>
          <w:lang w:val="sr-Latn-CS" w:eastAsia="bs-Latn-BA"/>
        </w:rPr>
      </w:pPr>
    </w:p>
    <w:p w14:paraId="10A602E2" w14:textId="7C44D295" w:rsidR="00F5715D" w:rsidRDefault="00BA0AE8" w:rsidP="00F5715D">
      <w:pPr>
        <w:jc w:val="both"/>
        <w:rPr>
          <w:rFonts w:ascii="Times New Roman" w:hAnsi="Times New Roman" w:cs="Times New Roman"/>
          <w:noProof/>
          <w:sz w:val="24"/>
          <w:szCs w:val="24"/>
          <w:lang w:val="sr-Latn-CS" w:eastAsia="bs-Latn-BA"/>
        </w:rPr>
      </w:pPr>
      <w:r>
        <w:rPr>
          <w:rFonts w:ascii="Times New Roman" w:hAnsi="Times New Roman" w:cs="Times New Roman"/>
          <w:noProof/>
          <w:sz w:val="24"/>
          <w:szCs w:val="24"/>
          <w:lang w:val="sr-Latn-CS" w:eastAsia="bs-Latn-BA"/>
        </w:rPr>
        <w:t xml:space="preserve">                                                                                 </w:t>
      </w:r>
      <w:r w:rsidR="00F5715D">
        <w:rPr>
          <w:rFonts w:ascii="Times New Roman" w:hAnsi="Times New Roman" w:cs="Times New Roman"/>
          <w:noProof/>
          <w:sz w:val="24"/>
          <w:szCs w:val="24"/>
          <w:lang w:val="sr-Latn-CS" w:eastAsia="bs-Latn-BA"/>
        </w:rPr>
        <w:t>PREDSJEDNICA SUDA</w:t>
      </w:r>
    </w:p>
    <w:p w14:paraId="31CB9F17" w14:textId="3D9A4FCC" w:rsidR="00F5715D" w:rsidRPr="002F6389" w:rsidRDefault="00BA0AE8" w:rsidP="00F5715D">
      <w:pPr>
        <w:jc w:val="both"/>
        <w:rPr>
          <w:rFonts w:ascii="Times New Roman" w:hAnsi="Times New Roman" w:cs="Times New Roman"/>
          <w:noProof/>
          <w:sz w:val="24"/>
          <w:szCs w:val="24"/>
          <w:lang w:val="sr-Latn-CS"/>
        </w:rPr>
      </w:pPr>
      <w:r>
        <w:rPr>
          <w:rFonts w:ascii="Times New Roman" w:hAnsi="Times New Roman" w:cs="Times New Roman"/>
          <w:noProof/>
          <w:sz w:val="24"/>
          <w:szCs w:val="24"/>
          <w:lang w:val="sr-Latn-CS" w:eastAsia="bs-Latn-BA"/>
        </w:rPr>
        <w:t xml:space="preserve">                                                                                     </w:t>
      </w:r>
      <w:r w:rsidR="00F5715D">
        <w:rPr>
          <w:rFonts w:ascii="Times New Roman" w:hAnsi="Times New Roman" w:cs="Times New Roman"/>
          <w:noProof/>
          <w:sz w:val="24"/>
          <w:szCs w:val="24"/>
          <w:lang w:val="sr-Latn-CS" w:eastAsia="bs-Latn-BA"/>
        </w:rPr>
        <w:t>Ljiljana Mikanović</w:t>
      </w:r>
    </w:p>
    <w:p w14:paraId="16745403" w14:textId="77777777" w:rsidR="00F5715D" w:rsidRPr="005D4799" w:rsidRDefault="00F5715D" w:rsidP="00F5715D">
      <w:pPr>
        <w:spacing w:before="40" w:line="276" w:lineRule="auto"/>
        <w:ind w:left="0"/>
        <w:jc w:val="both"/>
        <w:rPr>
          <w:rFonts w:ascii="Arial" w:eastAsia="Calibri" w:hAnsi="Arial" w:cs="Arial"/>
          <w:w w:val="95"/>
          <w:sz w:val="24"/>
          <w:szCs w:val="24"/>
          <w:lang w:val="hr-HR"/>
        </w:rPr>
      </w:pPr>
    </w:p>
    <w:p w14:paraId="1D2B0530" w14:textId="77777777" w:rsidR="00B751A4" w:rsidRPr="005C62EB" w:rsidRDefault="00B751A4" w:rsidP="00B751A4">
      <w:pPr>
        <w:ind w:left="0"/>
        <w:rPr>
          <w:lang w:val="hr-HR"/>
        </w:rPr>
      </w:pPr>
    </w:p>
    <w:p w14:paraId="1672CE45" w14:textId="77777777" w:rsidR="00B751A4" w:rsidRPr="00E361DF" w:rsidRDefault="00B751A4" w:rsidP="00B751A4">
      <w:pPr>
        <w:spacing w:line="276" w:lineRule="auto"/>
        <w:ind w:left="0"/>
        <w:rPr>
          <w:rFonts w:ascii="Arial" w:eastAsia="Calibri" w:hAnsi="Arial" w:cs="Arial"/>
          <w:noProof/>
          <w:w w:val="95"/>
          <w:lang w:val="sr-Latn-CS"/>
        </w:rPr>
      </w:pPr>
      <w:r w:rsidRPr="00E361DF">
        <w:rPr>
          <w:rFonts w:ascii="Arial" w:eastAsia="Calibri" w:hAnsi="Arial" w:cs="Arial"/>
          <w:noProof/>
          <w:w w:val="95"/>
          <w:lang w:val="sr-Latn-CS"/>
        </w:rPr>
        <w:br w:type="page"/>
      </w:r>
      <w:bookmarkEnd w:id="12"/>
    </w:p>
    <w:sectPr w:rsidR="00B751A4" w:rsidRPr="00E361DF" w:rsidSect="00CE79FE">
      <w:headerReference w:type="default" r:id="rId8"/>
      <w:footerReference w:type="default" r:id="rId9"/>
      <w:pgSz w:w="11906" w:h="16838" w:code="9"/>
      <w:pgMar w:top="1417" w:right="1417" w:bottom="284" w:left="1701" w:header="709" w:footer="425"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633488" w14:textId="77777777" w:rsidR="008D1AF2" w:rsidRDefault="008D1AF2" w:rsidP="00850FF6">
      <w:r>
        <w:separator/>
      </w:r>
    </w:p>
  </w:endnote>
  <w:endnote w:type="continuationSeparator" w:id="0">
    <w:p w14:paraId="58A06EAF" w14:textId="77777777" w:rsidR="008D1AF2" w:rsidRDefault="008D1AF2" w:rsidP="00850F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0" w:type="auto"/>
      <w:tblBorders>
        <w:top w:val="single" w:sz="12" w:space="0" w:color="0070C0"/>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959"/>
      <w:gridCol w:w="829"/>
    </w:tblGrid>
    <w:tr w:rsidR="00CE79FE" w14:paraId="5143724E" w14:textId="77777777" w:rsidTr="004145CF">
      <w:trPr>
        <w:trHeight w:val="112"/>
      </w:trPr>
      <w:tc>
        <w:tcPr>
          <w:tcW w:w="8217" w:type="dxa"/>
        </w:tcPr>
        <w:p w14:paraId="40C14D6E" w14:textId="3170324E" w:rsidR="00CE79FE" w:rsidRDefault="00CE79FE" w:rsidP="003E7538">
          <w:pPr>
            <w:pStyle w:val="Footer"/>
          </w:pPr>
        </w:p>
      </w:tc>
      <w:tc>
        <w:tcPr>
          <w:tcW w:w="845" w:type="dxa"/>
          <w:shd w:val="clear" w:color="auto" w:fill="C00000"/>
          <w:vAlign w:val="center"/>
        </w:tcPr>
        <w:p w14:paraId="52C456D1" w14:textId="389D0B49" w:rsidR="00CE79FE" w:rsidRPr="003E7538" w:rsidRDefault="00CE79FE" w:rsidP="003E7538">
          <w:pPr>
            <w:pStyle w:val="Footer"/>
            <w:jc w:val="center"/>
            <w:rPr>
              <w:rFonts w:ascii="Arial" w:hAnsi="Arial" w:cs="Arial"/>
              <w:b/>
              <w:bCs/>
              <w:sz w:val="22"/>
              <w:szCs w:val="22"/>
            </w:rPr>
          </w:pPr>
          <w:r w:rsidRPr="003E7538">
            <w:rPr>
              <w:rFonts w:ascii="Arial" w:hAnsi="Arial" w:cs="Arial"/>
              <w:b/>
              <w:bCs/>
            </w:rPr>
            <w:fldChar w:fldCharType="begin"/>
          </w:r>
          <w:r w:rsidRPr="003E7538">
            <w:rPr>
              <w:rFonts w:ascii="Arial" w:hAnsi="Arial" w:cs="Arial"/>
              <w:b/>
              <w:bCs/>
              <w:sz w:val="22"/>
              <w:szCs w:val="22"/>
            </w:rPr>
            <w:instrText>PAGE   \* MERGEFORMAT</w:instrText>
          </w:r>
          <w:r w:rsidRPr="003E7538">
            <w:rPr>
              <w:rFonts w:ascii="Arial" w:hAnsi="Arial" w:cs="Arial"/>
              <w:b/>
              <w:bCs/>
            </w:rPr>
            <w:fldChar w:fldCharType="separate"/>
          </w:r>
          <w:r w:rsidR="009C4304" w:rsidRPr="009C4304">
            <w:rPr>
              <w:rFonts w:ascii="Arial" w:hAnsi="Arial" w:cs="Arial"/>
              <w:b/>
              <w:bCs/>
              <w:noProof/>
              <w:sz w:val="22"/>
              <w:szCs w:val="22"/>
              <w:lang w:val="hr-HR"/>
            </w:rPr>
            <w:t>20</w:t>
          </w:r>
          <w:r w:rsidRPr="003E7538">
            <w:rPr>
              <w:rFonts w:ascii="Arial" w:hAnsi="Arial" w:cs="Arial"/>
              <w:b/>
              <w:bCs/>
            </w:rPr>
            <w:fldChar w:fldCharType="end"/>
          </w:r>
        </w:p>
      </w:tc>
    </w:tr>
  </w:tbl>
  <w:p w14:paraId="7AB0D90B" w14:textId="4384996B" w:rsidR="00CE79FE" w:rsidRDefault="00CE79FE" w:rsidP="003E7538">
    <w:pPr>
      <w:pStyle w:val="Footer"/>
      <w:ind w:left="0"/>
    </w:pPr>
  </w:p>
  <w:p w14:paraId="139B5E86" w14:textId="77777777" w:rsidR="00CE79FE" w:rsidRDefault="00CE79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4E062D" w14:textId="77777777" w:rsidR="008D1AF2" w:rsidRDefault="008D1AF2" w:rsidP="00850FF6">
      <w:r>
        <w:separator/>
      </w:r>
    </w:p>
  </w:footnote>
  <w:footnote w:type="continuationSeparator" w:id="0">
    <w:p w14:paraId="57A90C1F" w14:textId="77777777" w:rsidR="008D1AF2" w:rsidRDefault="008D1AF2" w:rsidP="00850FF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EE77B8" w14:textId="7E73BAA3" w:rsidR="00CE79FE" w:rsidRDefault="00CE79FE" w:rsidP="008301DD">
    <w:pPr>
      <w:pStyle w:val="Header"/>
      <w:ind w:left="0"/>
    </w:pPr>
  </w:p>
  <w:p w14:paraId="38CBF587" w14:textId="77777777" w:rsidR="00CE79FE" w:rsidRDefault="00CE79FE" w:rsidP="008301DD">
    <w:pPr>
      <w:pStyle w:val="Header"/>
      <w:ind w:left="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31FF1"/>
    <w:multiLevelType w:val="hybridMultilevel"/>
    <w:tmpl w:val="A5369C38"/>
    <w:lvl w:ilvl="0" w:tplc="F92E0810">
      <w:numFmt w:val="bullet"/>
      <w:lvlText w:val="-"/>
      <w:lvlJc w:val="left"/>
      <w:pPr>
        <w:ind w:left="720" w:hanging="360"/>
      </w:pPr>
      <w:rPr>
        <w:rFonts w:ascii="Arial" w:eastAsia="Calibri" w:hAnsi="Arial" w:cs="Arial"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1" w15:restartNumberingAfterBreak="0">
    <w:nsid w:val="02FC2141"/>
    <w:multiLevelType w:val="hybridMultilevel"/>
    <w:tmpl w:val="FB5A3F04"/>
    <w:lvl w:ilvl="0" w:tplc="631EDEC0">
      <w:start w:val="1"/>
      <w:numFmt w:val="bullet"/>
      <w:lvlText w:val="-"/>
      <w:lvlJc w:val="left"/>
      <w:pPr>
        <w:ind w:left="1080" w:hanging="360"/>
      </w:pPr>
      <w:rPr>
        <w:rFonts w:ascii="Calibri" w:eastAsiaTheme="minorHAnsi" w:hAnsi="Calibri" w:cs="Calibri"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 w15:restartNumberingAfterBreak="0">
    <w:nsid w:val="07684014"/>
    <w:multiLevelType w:val="hybridMultilevel"/>
    <w:tmpl w:val="5B4CC44A"/>
    <w:lvl w:ilvl="0" w:tplc="101A0017">
      <w:start w:val="1"/>
      <w:numFmt w:val="lowerLetter"/>
      <w:lvlText w:val="%1)"/>
      <w:lvlJc w:val="left"/>
      <w:pPr>
        <w:ind w:left="720" w:hanging="360"/>
      </w:pPr>
    </w:lvl>
    <w:lvl w:ilvl="1" w:tplc="101A0019" w:tentative="1">
      <w:start w:val="1"/>
      <w:numFmt w:val="lowerLetter"/>
      <w:lvlText w:val="%2."/>
      <w:lvlJc w:val="left"/>
      <w:pPr>
        <w:ind w:left="1440" w:hanging="360"/>
      </w:pPr>
    </w:lvl>
    <w:lvl w:ilvl="2" w:tplc="101A001B" w:tentative="1">
      <w:start w:val="1"/>
      <w:numFmt w:val="lowerRoman"/>
      <w:lvlText w:val="%3."/>
      <w:lvlJc w:val="right"/>
      <w:pPr>
        <w:ind w:left="2160" w:hanging="180"/>
      </w:pPr>
    </w:lvl>
    <w:lvl w:ilvl="3" w:tplc="101A000F" w:tentative="1">
      <w:start w:val="1"/>
      <w:numFmt w:val="decimal"/>
      <w:lvlText w:val="%4."/>
      <w:lvlJc w:val="left"/>
      <w:pPr>
        <w:ind w:left="2880" w:hanging="360"/>
      </w:pPr>
    </w:lvl>
    <w:lvl w:ilvl="4" w:tplc="101A0019" w:tentative="1">
      <w:start w:val="1"/>
      <w:numFmt w:val="lowerLetter"/>
      <w:lvlText w:val="%5."/>
      <w:lvlJc w:val="left"/>
      <w:pPr>
        <w:ind w:left="3600" w:hanging="360"/>
      </w:pPr>
    </w:lvl>
    <w:lvl w:ilvl="5" w:tplc="101A001B" w:tentative="1">
      <w:start w:val="1"/>
      <w:numFmt w:val="lowerRoman"/>
      <w:lvlText w:val="%6."/>
      <w:lvlJc w:val="right"/>
      <w:pPr>
        <w:ind w:left="4320" w:hanging="180"/>
      </w:pPr>
    </w:lvl>
    <w:lvl w:ilvl="6" w:tplc="101A000F" w:tentative="1">
      <w:start w:val="1"/>
      <w:numFmt w:val="decimal"/>
      <w:lvlText w:val="%7."/>
      <w:lvlJc w:val="left"/>
      <w:pPr>
        <w:ind w:left="5040" w:hanging="360"/>
      </w:pPr>
    </w:lvl>
    <w:lvl w:ilvl="7" w:tplc="101A0019" w:tentative="1">
      <w:start w:val="1"/>
      <w:numFmt w:val="lowerLetter"/>
      <w:lvlText w:val="%8."/>
      <w:lvlJc w:val="left"/>
      <w:pPr>
        <w:ind w:left="5760" w:hanging="360"/>
      </w:pPr>
    </w:lvl>
    <w:lvl w:ilvl="8" w:tplc="101A001B" w:tentative="1">
      <w:start w:val="1"/>
      <w:numFmt w:val="lowerRoman"/>
      <w:lvlText w:val="%9."/>
      <w:lvlJc w:val="right"/>
      <w:pPr>
        <w:ind w:left="6480" w:hanging="180"/>
      </w:pPr>
    </w:lvl>
  </w:abstractNum>
  <w:abstractNum w:abstractNumId="3" w15:restartNumberingAfterBreak="0">
    <w:nsid w:val="08850050"/>
    <w:multiLevelType w:val="hybridMultilevel"/>
    <w:tmpl w:val="49AE11FC"/>
    <w:lvl w:ilvl="0" w:tplc="181A000D">
      <w:start w:val="1"/>
      <w:numFmt w:val="bullet"/>
      <w:lvlText w:val=""/>
      <w:lvlJc w:val="left"/>
      <w:pPr>
        <w:ind w:left="1004" w:hanging="360"/>
      </w:pPr>
      <w:rPr>
        <w:rFonts w:ascii="Wingdings" w:hAnsi="Wingdings" w:hint="default"/>
      </w:rPr>
    </w:lvl>
    <w:lvl w:ilvl="1" w:tplc="041A0003" w:tentative="1">
      <w:start w:val="1"/>
      <w:numFmt w:val="bullet"/>
      <w:lvlText w:val="o"/>
      <w:lvlJc w:val="left"/>
      <w:pPr>
        <w:ind w:left="1724" w:hanging="360"/>
      </w:pPr>
      <w:rPr>
        <w:rFonts w:ascii="Courier New" w:hAnsi="Courier New" w:cs="Courier New" w:hint="default"/>
      </w:rPr>
    </w:lvl>
    <w:lvl w:ilvl="2" w:tplc="041A0005" w:tentative="1">
      <w:start w:val="1"/>
      <w:numFmt w:val="bullet"/>
      <w:lvlText w:val=""/>
      <w:lvlJc w:val="left"/>
      <w:pPr>
        <w:ind w:left="2444" w:hanging="360"/>
      </w:pPr>
      <w:rPr>
        <w:rFonts w:ascii="Wingdings" w:hAnsi="Wingdings" w:hint="default"/>
      </w:rPr>
    </w:lvl>
    <w:lvl w:ilvl="3" w:tplc="041A0001" w:tentative="1">
      <w:start w:val="1"/>
      <w:numFmt w:val="bullet"/>
      <w:lvlText w:val=""/>
      <w:lvlJc w:val="left"/>
      <w:pPr>
        <w:ind w:left="3164" w:hanging="360"/>
      </w:pPr>
      <w:rPr>
        <w:rFonts w:ascii="Symbol" w:hAnsi="Symbol" w:hint="default"/>
      </w:rPr>
    </w:lvl>
    <w:lvl w:ilvl="4" w:tplc="041A0003" w:tentative="1">
      <w:start w:val="1"/>
      <w:numFmt w:val="bullet"/>
      <w:lvlText w:val="o"/>
      <w:lvlJc w:val="left"/>
      <w:pPr>
        <w:ind w:left="3884" w:hanging="360"/>
      </w:pPr>
      <w:rPr>
        <w:rFonts w:ascii="Courier New" w:hAnsi="Courier New" w:cs="Courier New" w:hint="default"/>
      </w:rPr>
    </w:lvl>
    <w:lvl w:ilvl="5" w:tplc="041A0005" w:tentative="1">
      <w:start w:val="1"/>
      <w:numFmt w:val="bullet"/>
      <w:lvlText w:val=""/>
      <w:lvlJc w:val="left"/>
      <w:pPr>
        <w:ind w:left="4604" w:hanging="360"/>
      </w:pPr>
      <w:rPr>
        <w:rFonts w:ascii="Wingdings" w:hAnsi="Wingdings" w:hint="default"/>
      </w:rPr>
    </w:lvl>
    <w:lvl w:ilvl="6" w:tplc="041A0001" w:tentative="1">
      <w:start w:val="1"/>
      <w:numFmt w:val="bullet"/>
      <w:lvlText w:val=""/>
      <w:lvlJc w:val="left"/>
      <w:pPr>
        <w:ind w:left="5324" w:hanging="360"/>
      </w:pPr>
      <w:rPr>
        <w:rFonts w:ascii="Symbol" w:hAnsi="Symbol" w:hint="default"/>
      </w:rPr>
    </w:lvl>
    <w:lvl w:ilvl="7" w:tplc="041A0003" w:tentative="1">
      <w:start w:val="1"/>
      <w:numFmt w:val="bullet"/>
      <w:lvlText w:val="o"/>
      <w:lvlJc w:val="left"/>
      <w:pPr>
        <w:ind w:left="6044" w:hanging="360"/>
      </w:pPr>
      <w:rPr>
        <w:rFonts w:ascii="Courier New" w:hAnsi="Courier New" w:cs="Courier New" w:hint="default"/>
      </w:rPr>
    </w:lvl>
    <w:lvl w:ilvl="8" w:tplc="041A0005" w:tentative="1">
      <w:start w:val="1"/>
      <w:numFmt w:val="bullet"/>
      <w:lvlText w:val=""/>
      <w:lvlJc w:val="left"/>
      <w:pPr>
        <w:ind w:left="6764" w:hanging="360"/>
      </w:pPr>
      <w:rPr>
        <w:rFonts w:ascii="Wingdings" w:hAnsi="Wingdings" w:hint="default"/>
      </w:rPr>
    </w:lvl>
  </w:abstractNum>
  <w:abstractNum w:abstractNumId="4" w15:restartNumberingAfterBreak="0">
    <w:nsid w:val="08FA0E84"/>
    <w:multiLevelType w:val="hybridMultilevel"/>
    <w:tmpl w:val="2A72B570"/>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0B00407A"/>
    <w:multiLevelType w:val="hybridMultilevel"/>
    <w:tmpl w:val="84228E76"/>
    <w:lvl w:ilvl="0" w:tplc="041A0017">
      <w:start w:val="1"/>
      <w:numFmt w:val="lowerLetter"/>
      <w:lvlText w:val="%1)"/>
      <w:lvlJc w:val="left"/>
      <w:pPr>
        <w:ind w:left="1068" w:hanging="360"/>
      </w:p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6" w15:restartNumberingAfterBreak="0">
    <w:nsid w:val="0CA254F0"/>
    <w:multiLevelType w:val="hybridMultilevel"/>
    <w:tmpl w:val="49E06F5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014055E"/>
    <w:multiLevelType w:val="hybridMultilevel"/>
    <w:tmpl w:val="3648CD1C"/>
    <w:lvl w:ilvl="0" w:tplc="557E3AC0">
      <w:start w:val="1"/>
      <w:numFmt w:val="lowerLetter"/>
      <w:lvlText w:val="%1)"/>
      <w:lvlJc w:val="left"/>
      <w:pPr>
        <w:ind w:left="1428" w:hanging="360"/>
      </w:pPr>
      <w:rPr>
        <w:rFonts w:hint="default"/>
      </w:rPr>
    </w:lvl>
    <w:lvl w:ilvl="1" w:tplc="101A0019" w:tentative="1">
      <w:start w:val="1"/>
      <w:numFmt w:val="lowerLetter"/>
      <w:lvlText w:val="%2."/>
      <w:lvlJc w:val="left"/>
      <w:pPr>
        <w:ind w:left="2148" w:hanging="360"/>
      </w:pPr>
    </w:lvl>
    <w:lvl w:ilvl="2" w:tplc="101A001B" w:tentative="1">
      <w:start w:val="1"/>
      <w:numFmt w:val="lowerRoman"/>
      <w:lvlText w:val="%3."/>
      <w:lvlJc w:val="right"/>
      <w:pPr>
        <w:ind w:left="2868" w:hanging="180"/>
      </w:pPr>
    </w:lvl>
    <w:lvl w:ilvl="3" w:tplc="101A000F" w:tentative="1">
      <w:start w:val="1"/>
      <w:numFmt w:val="decimal"/>
      <w:lvlText w:val="%4."/>
      <w:lvlJc w:val="left"/>
      <w:pPr>
        <w:ind w:left="3588" w:hanging="360"/>
      </w:pPr>
    </w:lvl>
    <w:lvl w:ilvl="4" w:tplc="101A0019" w:tentative="1">
      <w:start w:val="1"/>
      <w:numFmt w:val="lowerLetter"/>
      <w:lvlText w:val="%5."/>
      <w:lvlJc w:val="left"/>
      <w:pPr>
        <w:ind w:left="4308" w:hanging="360"/>
      </w:pPr>
    </w:lvl>
    <w:lvl w:ilvl="5" w:tplc="101A001B" w:tentative="1">
      <w:start w:val="1"/>
      <w:numFmt w:val="lowerRoman"/>
      <w:lvlText w:val="%6."/>
      <w:lvlJc w:val="right"/>
      <w:pPr>
        <w:ind w:left="5028" w:hanging="180"/>
      </w:pPr>
    </w:lvl>
    <w:lvl w:ilvl="6" w:tplc="101A000F" w:tentative="1">
      <w:start w:val="1"/>
      <w:numFmt w:val="decimal"/>
      <w:lvlText w:val="%7."/>
      <w:lvlJc w:val="left"/>
      <w:pPr>
        <w:ind w:left="5748" w:hanging="360"/>
      </w:pPr>
    </w:lvl>
    <w:lvl w:ilvl="7" w:tplc="101A0019" w:tentative="1">
      <w:start w:val="1"/>
      <w:numFmt w:val="lowerLetter"/>
      <w:lvlText w:val="%8."/>
      <w:lvlJc w:val="left"/>
      <w:pPr>
        <w:ind w:left="6468" w:hanging="360"/>
      </w:pPr>
    </w:lvl>
    <w:lvl w:ilvl="8" w:tplc="101A001B" w:tentative="1">
      <w:start w:val="1"/>
      <w:numFmt w:val="lowerRoman"/>
      <w:lvlText w:val="%9."/>
      <w:lvlJc w:val="right"/>
      <w:pPr>
        <w:ind w:left="7188" w:hanging="180"/>
      </w:pPr>
    </w:lvl>
  </w:abstractNum>
  <w:abstractNum w:abstractNumId="8" w15:restartNumberingAfterBreak="0">
    <w:nsid w:val="133B7E4B"/>
    <w:multiLevelType w:val="hybridMultilevel"/>
    <w:tmpl w:val="B0682B66"/>
    <w:lvl w:ilvl="0" w:tplc="181A000D">
      <w:start w:val="1"/>
      <w:numFmt w:val="bullet"/>
      <w:lvlText w:val=""/>
      <w:lvlJc w:val="left"/>
      <w:pPr>
        <w:ind w:left="1068" w:hanging="360"/>
      </w:pPr>
      <w:rPr>
        <w:rFonts w:ascii="Wingdings" w:hAnsi="Wingdings" w:hint="default"/>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9" w15:restartNumberingAfterBreak="0">
    <w:nsid w:val="14F705F5"/>
    <w:multiLevelType w:val="hybridMultilevel"/>
    <w:tmpl w:val="747C5520"/>
    <w:lvl w:ilvl="0" w:tplc="0409000D">
      <w:start w:val="1"/>
      <w:numFmt w:val="bullet"/>
      <w:lvlText w:val=""/>
      <w:lvlJc w:val="left"/>
      <w:pPr>
        <w:ind w:left="360" w:hanging="360"/>
      </w:pPr>
      <w:rPr>
        <w:rFonts w:ascii="Wingdings" w:hAnsi="Wingdings" w:hint="default"/>
      </w:rPr>
    </w:lvl>
    <w:lvl w:ilvl="1" w:tplc="181A0003">
      <w:start w:val="1"/>
      <w:numFmt w:val="bullet"/>
      <w:lvlText w:val="o"/>
      <w:lvlJc w:val="left"/>
      <w:pPr>
        <w:ind w:left="1080" w:hanging="360"/>
      </w:pPr>
      <w:rPr>
        <w:rFonts w:ascii="Courier New" w:hAnsi="Courier New" w:cs="Courier New" w:hint="default"/>
      </w:rPr>
    </w:lvl>
    <w:lvl w:ilvl="2" w:tplc="181A0005" w:tentative="1">
      <w:start w:val="1"/>
      <w:numFmt w:val="bullet"/>
      <w:lvlText w:val=""/>
      <w:lvlJc w:val="left"/>
      <w:pPr>
        <w:ind w:left="1800" w:hanging="360"/>
      </w:pPr>
      <w:rPr>
        <w:rFonts w:ascii="Wingdings" w:hAnsi="Wingdings" w:hint="default"/>
      </w:rPr>
    </w:lvl>
    <w:lvl w:ilvl="3" w:tplc="181A0001" w:tentative="1">
      <w:start w:val="1"/>
      <w:numFmt w:val="bullet"/>
      <w:lvlText w:val=""/>
      <w:lvlJc w:val="left"/>
      <w:pPr>
        <w:ind w:left="2520" w:hanging="360"/>
      </w:pPr>
      <w:rPr>
        <w:rFonts w:ascii="Symbol" w:hAnsi="Symbol" w:hint="default"/>
      </w:rPr>
    </w:lvl>
    <w:lvl w:ilvl="4" w:tplc="181A0003" w:tentative="1">
      <w:start w:val="1"/>
      <w:numFmt w:val="bullet"/>
      <w:lvlText w:val="o"/>
      <w:lvlJc w:val="left"/>
      <w:pPr>
        <w:ind w:left="3240" w:hanging="360"/>
      </w:pPr>
      <w:rPr>
        <w:rFonts w:ascii="Courier New" w:hAnsi="Courier New" w:cs="Courier New" w:hint="default"/>
      </w:rPr>
    </w:lvl>
    <w:lvl w:ilvl="5" w:tplc="181A0005" w:tentative="1">
      <w:start w:val="1"/>
      <w:numFmt w:val="bullet"/>
      <w:lvlText w:val=""/>
      <w:lvlJc w:val="left"/>
      <w:pPr>
        <w:ind w:left="3960" w:hanging="360"/>
      </w:pPr>
      <w:rPr>
        <w:rFonts w:ascii="Wingdings" w:hAnsi="Wingdings" w:hint="default"/>
      </w:rPr>
    </w:lvl>
    <w:lvl w:ilvl="6" w:tplc="181A0001" w:tentative="1">
      <w:start w:val="1"/>
      <w:numFmt w:val="bullet"/>
      <w:lvlText w:val=""/>
      <w:lvlJc w:val="left"/>
      <w:pPr>
        <w:ind w:left="4680" w:hanging="360"/>
      </w:pPr>
      <w:rPr>
        <w:rFonts w:ascii="Symbol" w:hAnsi="Symbol" w:hint="default"/>
      </w:rPr>
    </w:lvl>
    <w:lvl w:ilvl="7" w:tplc="181A0003" w:tentative="1">
      <w:start w:val="1"/>
      <w:numFmt w:val="bullet"/>
      <w:lvlText w:val="o"/>
      <w:lvlJc w:val="left"/>
      <w:pPr>
        <w:ind w:left="5400" w:hanging="360"/>
      </w:pPr>
      <w:rPr>
        <w:rFonts w:ascii="Courier New" w:hAnsi="Courier New" w:cs="Courier New" w:hint="default"/>
      </w:rPr>
    </w:lvl>
    <w:lvl w:ilvl="8" w:tplc="181A0005" w:tentative="1">
      <w:start w:val="1"/>
      <w:numFmt w:val="bullet"/>
      <w:lvlText w:val=""/>
      <w:lvlJc w:val="left"/>
      <w:pPr>
        <w:ind w:left="6120" w:hanging="360"/>
      </w:pPr>
      <w:rPr>
        <w:rFonts w:ascii="Wingdings" w:hAnsi="Wingdings" w:hint="default"/>
      </w:rPr>
    </w:lvl>
  </w:abstractNum>
  <w:abstractNum w:abstractNumId="10" w15:restartNumberingAfterBreak="0">
    <w:nsid w:val="16F560E1"/>
    <w:multiLevelType w:val="hybridMultilevel"/>
    <w:tmpl w:val="0C44F008"/>
    <w:lvl w:ilvl="0" w:tplc="37C289EE">
      <w:start w:val="1"/>
      <w:numFmt w:val="decimal"/>
      <w:lvlText w:val="%1)"/>
      <w:lvlJc w:val="left"/>
      <w:pPr>
        <w:ind w:left="720" w:hanging="360"/>
      </w:pPr>
    </w:lvl>
    <w:lvl w:ilvl="1" w:tplc="041A0019">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1" w15:restartNumberingAfterBreak="0">
    <w:nsid w:val="1FA410B3"/>
    <w:multiLevelType w:val="hybridMultilevel"/>
    <w:tmpl w:val="BE6E09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2F41D61"/>
    <w:multiLevelType w:val="hybridMultilevel"/>
    <w:tmpl w:val="83F6007E"/>
    <w:lvl w:ilvl="0" w:tplc="041A0017">
      <w:start w:val="1"/>
      <w:numFmt w:val="lowerLetter"/>
      <w:lvlText w:val="%1)"/>
      <w:lvlJc w:val="left"/>
      <w:pPr>
        <w:ind w:left="1068" w:hanging="360"/>
      </w:p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13" w15:restartNumberingAfterBreak="0">
    <w:nsid w:val="24EE71AE"/>
    <w:multiLevelType w:val="hybridMultilevel"/>
    <w:tmpl w:val="608C709E"/>
    <w:lvl w:ilvl="0" w:tplc="849CD3C0">
      <w:start w:val="1"/>
      <w:numFmt w:val="bullet"/>
      <w:lvlText w:val="-"/>
      <w:lvlJc w:val="left"/>
      <w:pPr>
        <w:ind w:left="644" w:hanging="360"/>
      </w:pPr>
      <w:rPr>
        <w:rFonts w:ascii="Arial" w:eastAsia="Calibri" w:hAnsi="Arial" w:cs="Arial" w:hint="default"/>
      </w:rPr>
    </w:lvl>
    <w:lvl w:ilvl="1" w:tplc="04090003">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4" w15:restartNumberingAfterBreak="0">
    <w:nsid w:val="26705D02"/>
    <w:multiLevelType w:val="hybridMultilevel"/>
    <w:tmpl w:val="2994623E"/>
    <w:lvl w:ilvl="0" w:tplc="35A8C702">
      <w:start w:val="1"/>
      <w:numFmt w:val="lowerLetter"/>
      <w:lvlText w:val="%1)"/>
      <w:lvlJc w:val="left"/>
      <w:pPr>
        <w:ind w:left="1440" w:hanging="360"/>
      </w:pPr>
      <w:rPr>
        <w:rFonts w:hint="default"/>
      </w:rPr>
    </w:lvl>
    <w:lvl w:ilvl="1" w:tplc="101A0019" w:tentative="1">
      <w:start w:val="1"/>
      <w:numFmt w:val="lowerLetter"/>
      <w:lvlText w:val="%2."/>
      <w:lvlJc w:val="left"/>
      <w:pPr>
        <w:ind w:left="2160" w:hanging="360"/>
      </w:pPr>
    </w:lvl>
    <w:lvl w:ilvl="2" w:tplc="101A001B" w:tentative="1">
      <w:start w:val="1"/>
      <w:numFmt w:val="lowerRoman"/>
      <w:lvlText w:val="%3."/>
      <w:lvlJc w:val="right"/>
      <w:pPr>
        <w:ind w:left="2880" w:hanging="180"/>
      </w:pPr>
    </w:lvl>
    <w:lvl w:ilvl="3" w:tplc="101A000F" w:tentative="1">
      <w:start w:val="1"/>
      <w:numFmt w:val="decimal"/>
      <w:lvlText w:val="%4."/>
      <w:lvlJc w:val="left"/>
      <w:pPr>
        <w:ind w:left="3600" w:hanging="360"/>
      </w:pPr>
    </w:lvl>
    <w:lvl w:ilvl="4" w:tplc="101A0019" w:tentative="1">
      <w:start w:val="1"/>
      <w:numFmt w:val="lowerLetter"/>
      <w:lvlText w:val="%5."/>
      <w:lvlJc w:val="left"/>
      <w:pPr>
        <w:ind w:left="4320" w:hanging="360"/>
      </w:pPr>
    </w:lvl>
    <w:lvl w:ilvl="5" w:tplc="101A001B" w:tentative="1">
      <w:start w:val="1"/>
      <w:numFmt w:val="lowerRoman"/>
      <w:lvlText w:val="%6."/>
      <w:lvlJc w:val="right"/>
      <w:pPr>
        <w:ind w:left="5040" w:hanging="180"/>
      </w:pPr>
    </w:lvl>
    <w:lvl w:ilvl="6" w:tplc="101A000F" w:tentative="1">
      <w:start w:val="1"/>
      <w:numFmt w:val="decimal"/>
      <w:lvlText w:val="%7."/>
      <w:lvlJc w:val="left"/>
      <w:pPr>
        <w:ind w:left="5760" w:hanging="360"/>
      </w:pPr>
    </w:lvl>
    <w:lvl w:ilvl="7" w:tplc="101A0019" w:tentative="1">
      <w:start w:val="1"/>
      <w:numFmt w:val="lowerLetter"/>
      <w:lvlText w:val="%8."/>
      <w:lvlJc w:val="left"/>
      <w:pPr>
        <w:ind w:left="6480" w:hanging="360"/>
      </w:pPr>
    </w:lvl>
    <w:lvl w:ilvl="8" w:tplc="101A001B" w:tentative="1">
      <w:start w:val="1"/>
      <w:numFmt w:val="lowerRoman"/>
      <w:lvlText w:val="%9."/>
      <w:lvlJc w:val="right"/>
      <w:pPr>
        <w:ind w:left="7200" w:hanging="180"/>
      </w:pPr>
    </w:lvl>
  </w:abstractNum>
  <w:abstractNum w:abstractNumId="15" w15:restartNumberingAfterBreak="0">
    <w:nsid w:val="26C17447"/>
    <w:multiLevelType w:val="hybridMultilevel"/>
    <w:tmpl w:val="7E5E612C"/>
    <w:lvl w:ilvl="0" w:tplc="101A0011">
      <w:start w:val="1"/>
      <w:numFmt w:val="decimal"/>
      <w:lvlText w:val="%1)"/>
      <w:lvlJc w:val="left"/>
      <w:pPr>
        <w:ind w:left="1068" w:hanging="360"/>
      </w:pPr>
      <w:rPr>
        <w:rFonts w:hint="default"/>
      </w:rPr>
    </w:lvl>
    <w:lvl w:ilvl="1" w:tplc="101A0019" w:tentative="1">
      <w:start w:val="1"/>
      <w:numFmt w:val="lowerLetter"/>
      <w:lvlText w:val="%2."/>
      <w:lvlJc w:val="left"/>
      <w:pPr>
        <w:ind w:left="1788" w:hanging="360"/>
      </w:pPr>
    </w:lvl>
    <w:lvl w:ilvl="2" w:tplc="101A001B" w:tentative="1">
      <w:start w:val="1"/>
      <w:numFmt w:val="lowerRoman"/>
      <w:lvlText w:val="%3."/>
      <w:lvlJc w:val="right"/>
      <w:pPr>
        <w:ind w:left="2508" w:hanging="180"/>
      </w:pPr>
    </w:lvl>
    <w:lvl w:ilvl="3" w:tplc="101A000F" w:tentative="1">
      <w:start w:val="1"/>
      <w:numFmt w:val="decimal"/>
      <w:lvlText w:val="%4."/>
      <w:lvlJc w:val="left"/>
      <w:pPr>
        <w:ind w:left="3228" w:hanging="360"/>
      </w:pPr>
    </w:lvl>
    <w:lvl w:ilvl="4" w:tplc="101A0019" w:tentative="1">
      <w:start w:val="1"/>
      <w:numFmt w:val="lowerLetter"/>
      <w:lvlText w:val="%5."/>
      <w:lvlJc w:val="left"/>
      <w:pPr>
        <w:ind w:left="3948" w:hanging="360"/>
      </w:pPr>
    </w:lvl>
    <w:lvl w:ilvl="5" w:tplc="101A001B" w:tentative="1">
      <w:start w:val="1"/>
      <w:numFmt w:val="lowerRoman"/>
      <w:lvlText w:val="%6."/>
      <w:lvlJc w:val="right"/>
      <w:pPr>
        <w:ind w:left="4668" w:hanging="180"/>
      </w:pPr>
    </w:lvl>
    <w:lvl w:ilvl="6" w:tplc="101A000F" w:tentative="1">
      <w:start w:val="1"/>
      <w:numFmt w:val="decimal"/>
      <w:lvlText w:val="%7."/>
      <w:lvlJc w:val="left"/>
      <w:pPr>
        <w:ind w:left="5388" w:hanging="360"/>
      </w:pPr>
    </w:lvl>
    <w:lvl w:ilvl="7" w:tplc="101A0019" w:tentative="1">
      <w:start w:val="1"/>
      <w:numFmt w:val="lowerLetter"/>
      <w:lvlText w:val="%8."/>
      <w:lvlJc w:val="left"/>
      <w:pPr>
        <w:ind w:left="6108" w:hanging="360"/>
      </w:pPr>
    </w:lvl>
    <w:lvl w:ilvl="8" w:tplc="101A001B" w:tentative="1">
      <w:start w:val="1"/>
      <w:numFmt w:val="lowerRoman"/>
      <w:lvlText w:val="%9."/>
      <w:lvlJc w:val="right"/>
      <w:pPr>
        <w:ind w:left="6828" w:hanging="180"/>
      </w:pPr>
    </w:lvl>
  </w:abstractNum>
  <w:abstractNum w:abstractNumId="16" w15:restartNumberingAfterBreak="0">
    <w:nsid w:val="277D1382"/>
    <w:multiLevelType w:val="hybridMultilevel"/>
    <w:tmpl w:val="B98EF9FA"/>
    <w:lvl w:ilvl="0" w:tplc="181A000D">
      <w:start w:val="1"/>
      <w:numFmt w:val="bullet"/>
      <w:lvlText w:val=""/>
      <w:lvlJc w:val="left"/>
      <w:pPr>
        <w:ind w:left="360" w:hanging="360"/>
      </w:pPr>
      <w:rPr>
        <w:rFonts w:ascii="Wingdings" w:hAnsi="Wingdings" w:hint="default"/>
      </w:rPr>
    </w:lvl>
    <w:lvl w:ilvl="1" w:tplc="181A0003" w:tentative="1">
      <w:start w:val="1"/>
      <w:numFmt w:val="bullet"/>
      <w:lvlText w:val="o"/>
      <w:lvlJc w:val="left"/>
      <w:pPr>
        <w:ind w:left="1080" w:hanging="360"/>
      </w:pPr>
      <w:rPr>
        <w:rFonts w:ascii="Courier New" w:hAnsi="Courier New" w:cs="Courier New" w:hint="default"/>
      </w:rPr>
    </w:lvl>
    <w:lvl w:ilvl="2" w:tplc="181A0005" w:tentative="1">
      <w:start w:val="1"/>
      <w:numFmt w:val="bullet"/>
      <w:lvlText w:val=""/>
      <w:lvlJc w:val="left"/>
      <w:pPr>
        <w:ind w:left="1800" w:hanging="360"/>
      </w:pPr>
      <w:rPr>
        <w:rFonts w:ascii="Wingdings" w:hAnsi="Wingdings" w:hint="default"/>
      </w:rPr>
    </w:lvl>
    <w:lvl w:ilvl="3" w:tplc="181A0001" w:tentative="1">
      <w:start w:val="1"/>
      <w:numFmt w:val="bullet"/>
      <w:lvlText w:val=""/>
      <w:lvlJc w:val="left"/>
      <w:pPr>
        <w:ind w:left="2520" w:hanging="360"/>
      </w:pPr>
      <w:rPr>
        <w:rFonts w:ascii="Symbol" w:hAnsi="Symbol" w:hint="default"/>
      </w:rPr>
    </w:lvl>
    <w:lvl w:ilvl="4" w:tplc="181A0003" w:tentative="1">
      <w:start w:val="1"/>
      <w:numFmt w:val="bullet"/>
      <w:lvlText w:val="o"/>
      <w:lvlJc w:val="left"/>
      <w:pPr>
        <w:ind w:left="3240" w:hanging="360"/>
      </w:pPr>
      <w:rPr>
        <w:rFonts w:ascii="Courier New" w:hAnsi="Courier New" w:cs="Courier New" w:hint="default"/>
      </w:rPr>
    </w:lvl>
    <w:lvl w:ilvl="5" w:tplc="181A0005" w:tentative="1">
      <w:start w:val="1"/>
      <w:numFmt w:val="bullet"/>
      <w:lvlText w:val=""/>
      <w:lvlJc w:val="left"/>
      <w:pPr>
        <w:ind w:left="3960" w:hanging="360"/>
      </w:pPr>
      <w:rPr>
        <w:rFonts w:ascii="Wingdings" w:hAnsi="Wingdings" w:hint="default"/>
      </w:rPr>
    </w:lvl>
    <w:lvl w:ilvl="6" w:tplc="181A0001" w:tentative="1">
      <w:start w:val="1"/>
      <w:numFmt w:val="bullet"/>
      <w:lvlText w:val=""/>
      <w:lvlJc w:val="left"/>
      <w:pPr>
        <w:ind w:left="4680" w:hanging="360"/>
      </w:pPr>
      <w:rPr>
        <w:rFonts w:ascii="Symbol" w:hAnsi="Symbol" w:hint="default"/>
      </w:rPr>
    </w:lvl>
    <w:lvl w:ilvl="7" w:tplc="181A0003" w:tentative="1">
      <w:start w:val="1"/>
      <w:numFmt w:val="bullet"/>
      <w:lvlText w:val="o"/>
      <w:lvlJc w:val="left"/>
      <w:pPr>
        <w:ind w:left="5400" w:hanging="360"/>
      </w:pPr>
      <w:rPr>
        <w:rFonts w:ascii="Courier New" w:hAnsi="Courier New" w:cs="Courier New" w:hint="default"/>
      </w:rPr>
    </w:lvl>
    <w:lvl w:ilvl="8" w:tplc="181A0005" w:tentative="1">
      <w:start w:val="1"/>
      <w:numFmt w:val="bullet"/>
      <w:lvlText w:val=""/>
      <w:lvlJc w:val="left"/>
      <w:pPr>
        <w:ind w:left="6120" w:hanging="360"/>
      </w:pPr>
      <w:rPr>
        <w:rFonts w:ascii="Wingdings" w:hAnsi="Wingdings" w:hint="default"/>
      </w:rPr>
    </w:lvl>
  </w:abstractNum>
  <w:abstractNum w:abstractNumId="17" w15:restartNumberingAfterBreak="0">
    <w:nsid w:val="2AAE0C46"/>
    <w:multiLevelType w:val="hybridMultilevel"/>
    <w:tmpl w:val="F6B418D4"/>
    <w:lvl w:ilvl="0" w:tplc="181A000D">
      <w:start w:val="1"/>
      <w:numFmt w:val="bullet"/>
      <w:lvlText w:val=""/>
      <w:lvlJc w:val="left"/>
      <w:pPr>
        <w:ind w:left="1004" w:hanging="360"/>
      </w:pPr>
      <w:rPr>
        <w:rFonts w:ascii="Wingdings" w:hAnsi="Wingdings" w:hint="default"/>
      </w:rPr>
    </w:lvl>
    <w:lvl w:ilvl="1" w:tplc="041A0003" w:tentative="1">
      <w:start w:val="1"/>
      <w:numFmt w:val="bullet"/>
      <w:lvlText w:val="o"/>
      <w:lvlJc w:val="left"/>
      <w:pPr>
        <w:ind w:left="1724" w:hanging="360"/>
      </w:pPr>
      <w:rPr>
        <w:rFonts w:ascii="Courier New" w:hAnsi="Courier New" w:cs="Courier New" w:hint="default"/>
      </w:rPr>
    </w:lvl>
    <w:lvl w:ilvl="2" w:tplc="041A0005" w:tentative="1">
      <w:start w:val="1"/>
      <w:numFmt w:val="bullet"/>
      <w:lvlText w:val=""/>
      <w:lvlJc w:val="left"/>
      <w:pPr>
        <w:ind w:left="2444" w:hanging="360"/>
      </w:pPr>
      <w:rPr>
        <w:rFonts w:ascii="Wingdings" w:hAnsi="Wingdings" w:hint="default"/>
      </w:rPr>
    </w:lvl>
    <w:lvl w:ilvl="3" w:tplc="041A0001" w:tentative="1">
      <w:start w:val="1"/>
      <w:numFmt w:val="bullet"/>
      <w:lvlText w:val=""/>
      <w:lvlJc w:val="left"/>
      <w:pPr>
        <w:ind w:left="3164" w:hanging="360"/>
      </w:pPr>
      <w:rPr>
        <w:rFonts w:ascii="Symbol" w:hAnsi="Symbol" w:hint="default"/>
      </w:rPr>
    </w:lvl>
    <w:lvl w:ilvl="4" w:tplc="041A0003" w:tentative="1">
      <w:start w:val="1"/>
      <w:numFmt w:val="bullet"/>
      <w:lvlText w:val="o"/>
      <w:lvlJc w:val="left"/>
      <w:pPr>
        <w:ind w:left="3884" w:hanging="360"/>
      </w:pPr>
      <w:rPr>
        <w:rFonts w:ascii="Courier New" w:hAnsi="Courier New" w:cs="Courier New" w:hint="default"/>
      </w:rPr>
    </w:lvl>
    <w:lvl w:ilvl="5" w:tplc="041A0005" w:tentative="1">
      <w:start w:val="1"/>
      <w:numFmt w:val="bullet"/>
      <w:lvlText w:val=""/>
      <w:lvlJc w:val="left"/>
      <w:pPr>
        <w:ind w:left="4604" w:hanging="360"/>
      </w:pPr>
      <w:rPr>
        <w:rFonts w:ascii="Wingdings" w:hAnsi="Wingdings" w:hint="default"/>
      </w:rPr>
    </w:lvl>
    <w:lvl w:ilvl="6" w:tplc="041A0001" w:tentative="1">
      <w:start w:val="1"/>
      <w:numFmt w:val="bullet"/>
      <w:lvlText w:val=""/>
      <w:lvlJc w:val="left"/>
      <w:pPr>
        <w:ind w:left="5324" w:hanging="360"/>
      </w:pPr>
      <w:rPr>
        <w:rFonts w:ascii="Symbol" w:hAnsi="Symbol" w:hint="default"/>
      </w:rPr>
    </w:lvl>
    <w:lvl w:ilvl="7" w:tplc="041A0003" w:tentative="1">
      <w:start w:val="1"/>
      <w:numFmt w:val="bullet"/>
      <w:lvlText w:val="o"/>
      <w:lvlJc w:val="left"/>
      <w:pPr>
        <w:ind w:left="6044" w:hanging="360"/>
      </w:pPr>
      <w:rPr>
        <w:rFonts w:ascii="Courier New" w:hAnsi="Courier New" w:cs="Courier New" w:hint="default"/>
      </w:rPr>
    </w:lvl>
    <w:lvl w:ilvl="8" w:tplc="041A0005" w:tentative="1">
      <w:start w:val="1"/>
      <w:numFmt w:val="bullet"/>
      <w:lvlText w:val=""/>
      <w:lvlJc w:val="left"/>
      <w:pPr>
        <w:ind w:left="6764" w:hanging="360"/>
      </w:pPr>
      <w:rPr>
        <w:rFonts w:ascii="Wingdings" w:hAnsi="Wingdings" w:hint="default"/>
      </w:rPr>
    </w:lvl>
  </w:abstractNum>
  <w:abstractNum w:abstractNumId="18" w15:restartNumberingAfterBreak="0">
    <w:nsid w:val="35523F46"/>
    <w:multiLevelType w:val="hybridMultilevel"/>
    <w:tmpl w:val="2ACE8632"/>
    <w:lvl w:ilvl="0" w:tplc="041A0017">
      <w:start w:val="1"/>
      <w:numFmt w:val="lowerLetter"/>
      <w:lvlText w:val="%1)"/>
      <w:lvlJc w:val="left"/>
      <w:pPr>
        <w:ind w:left="1068" w:hanging="360"/>
      </w:p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19" w15:restartNumberingAfterBreak="0">
    <w:nsid w:val="372535CB"/>
    <w:multiLevelType w:val="hybridMultilevel"/>
    <w:tmpl w:val="E22C5594"/>
    <w:lvl w:ilvl="0" w:tplc="041A0017">
      <w:start w:val="1"/>
      <w:numFmt w:val="lowerLetter"/>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0" w15:restartNumberingAfterBreak="0">
    <w:nsid w:val="38D90C3B"/>
    <w:multiLevelType w:val="hybridMultilevel"/>
    <w:tmpl w:val="5A280EF0"/>
    <w:lvl w:ilvl="0" w:tplc="181A000D">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1" w15:restartNumberingAfterBreak="0">
    <w:nsid w:val="3A4E73C2"/>
    <w:multiLevelType w:val="hybridMultilevel"/>
    <w:tmpl w:val="715AF164"/>
    <w:lvl w:ilvl="0" w:tplc="041A0011">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2" w15:restartNumberingAfterBreak="0">
    <w:nsid w:val="3B4C032F"/>
    <w:multiLevelType w:val="hybridMultilevel"/>
    <w:tmpl w:val="C6CAD568"/>
    <w:lvl w:ilvl="0" w:tplc="181A000D">
      <w:start w:val="1"/>
      <w:numFmt w:val="bullet"/>
      <w:lvlText w:val=""/>
      <w:lvlJc w:val="left"/>
      <w:pPr>
        <w:ind w:left="1004" w:hanging="360"/>
      </w:pPr>
      <w:rPr>
        <w:rFonts w:ascii="Wingdings" w:hAnsi="Wingdings" w:hint="default"/>
      </w:rPr>
    </w:lvl>
    <w:lvl w:ilvl="1" w:tplc="041A0003" w:tentative="1">
      <w:start w:val="1"/>
      <w:numFmt w:val="bullet"/>
      <w:lvlText w:val="o"/>
      <w:lvlJc w:val="left"/>
      <w:pPr>
        <w:ind w:left="1724" w:hanging="360"/>
      </w:pPr>
      <w:rPr>
        <w:rFonts w:ascii="Courier New" w:hAnsi="Courier New" w:cs="Courier New" w:hint="default"/>
      </w:rPr>
    </w:lvl>
    <w:lvl w:ilvl="2" w:tplc="041A0005" w:tentative="1">
      <w:start w:val="1"/>
      <w:numFmt w:val="bullet"/>
      <w:lvlText w:val=""/>
      <w:lvlJc w:val="left"/>
      <w:pPr>
        <w:ind w:left="2444" w:hanging="360"/>
      </w:pPr>
      <w:rPr>
        <w:rFonts w:ascii="Wingdings" w:hAnsi="Wingdings" w:hint="default"/>
      </w:rPr>
    </w:lvl>
    <w:lvl w:ilvl="3" w:tplc="041A0001" w:tentative="1">
      <w:start w:val="1"/>
      <w:numFmt w:val="bullet"/>
      <w:lvlText w:val=""/>
      <w:lvlJc w:val="left"/>
      <w:pPr>
        <w:ind w:left="3164" w:hanging="360"/>
      </w:pPr>
      <w:rPr>
        <w:rFonts w:ascii="Symbol" w:hAnsi="Symbol" w:hint="default"/>
      </w:rPr>
    </w:lvl>
    <w:lvl w:ilvl="4" w:tplc="041A0003" w:tentative="1">
      <w:start w:val="1"/>
      <w:numFmt w:val="bullet"/>
      <w:lvlText w:val="o"/>
      <w:lvlJc w:val="left"/>
      <w:pPr>
        <w:ind w:left="3884" w:hanging="360"/>
      </w:pPr>
      <w:rPr>
        <w:rFonts w:ascii="Courier New" w:hAnsi="Courier New" w:cs="Courier New" w:hint="default"/>
      </w:rPr>
    </w:lvl>
    <w:lvl w:ilvl="5" w:tplc="041A0005" w:tentative="1">
      <w:start w:val="1"/>
      <w:numFmt w:val="bullet"/>
      <w:lvlText w:val=""/>
      <w:lvlJc w:val="left"/>
      <w:pPr>
        <w:ind w:left="4604" w:hanging="360"/>
      </w:pPr>
      <w:rPr>
        <w:rFonts w:ascii="Wingdings" w:hAnsi="Wingdings" w:hint="default"/>
      </w:rPr>
    </w:lvl>
    <w:lvl w:ilvl="6" w:tplc="041A0001" w:tentative="1">
      <w:start w:val="1"/>
      <w:numFmt w:val="bullet"/>
      <w:lvlText w:val=""/>
      <w:lvlJc w:val="left"/>
      <w:pPr>
        <w:ind w:left="5324" w:hanging="360"/>
      </w:pPr>
      <w:rPr>
        <w:rFonts w:ascii="Symbol" w:hAnsi="Symbol" w:hint="default"/>
      </w:rPr>
    </w:lvl>
    <w:lvl w:ilvl="7" w:tplc="041A0003" w:tentative="1">
      <w:start w:val="1"/>
      <w:numFmt w:val="bullet"/>
      <w:lvlText w:val="o"/>
      <w:lvlJc w:val="left"/>
      <w:pPr>
        <w:ind w:left="6044" w:hanging="360"/>
      </w:pPr>
      <w:rPr>
        <w:rFonts w:ascii="Courier New" w:hAnsi="Courier New" w:cs="Courier New" w:hint="default"/>
      </w:rPr>
    </w:lvl>
    <w:lvl w:ilvl="8" w:tplc="041A0005" w:tentative="1">
      <w:start w:val="1"/>
      <w:numFmt w:val="bullet"/>
      <w:lvlText w:val=""/>
      <w:lvlJc w:val="left"/>
      <w:pPr>
        <w:ind w:left="6764" w:hanging="360"/>
      </w:pPr>
      <w:rPr>
        <w:rFonts w:ascii="Wingdings" w:hAnsi="Wingdings" w:hint="default"/>
      </w:rPr>
    </w:lvl>
  </w:abstractNum>
  <w:abstractNum w:abstractNumId="23" w15:restartNumberingAfterBreak="0">
    <w:nsid w:val="3BD810CB"/>
    <w:multiLevelType w:val="hybridMultilevel"/>
    <w:tmpl w:val="E2AEAD20"/>
    <w:lvl w:ilvl="0" w:tplc="2072252E">
      <w:numFmt w:val="bullet"/>
      <w:lvlText w:val="-"/>
      <w:lvlJc w:val="left"/>
      <w:pPr>
        <w:ind w:left="720" w:hanging="360"/>
      </w:pPr>
      <w:rPr>
        <w:rFonts w:ascii="Arial" w:eastAsia="Calibri" w:hAnsi="Arial" w:cs="Arial"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24" w15:restartNumberingAfterBreak="0">
    <w:nsid w:val="3C4E328A"/>
    <w:multiLevelType w:val="hybridMultilevel"/>
    <w:tmpl w:val="10887C4A"/>
    <w:lvl w:ilvl="0" w:tplc="041A0011">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5" w15:restartNumberingAfterBreak="0">
    <w:nsid w:val="42C65B9F"/>
    <w:multiLevelType w:val="multilevel"/>
    <w:tmpl w:val="DBF00EE0"/>
    <w:lvl w:ilvl="0">
      <w:start w:val="1"/>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6" w15:restartNumberingAfterBreak="0">
    <w:nsid w:val="48442471"/>
    <w:multiLevelType w:val="hybridMultilevel"/>
    <w:tmpl w:val="54C804C4"/>
    <w:lvl w:ilvl="0" w:tplc="20ACDB0E">
      <w:start w:val="1"/>
      <w:numFmt w:val="decimal"/>
      <w:lvlText w:val="%1)"/>
      <w:lvlJc w:val="left"/>
      <w:pPr>
        <w:ind w:left="1095" w:hanging="735"/>
      </w:pPr>
      <w:rPr>
        <w:rFonts w:hint="default"/>
        <w:color w:val="auto"/>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27" w15:restartNumberingAfterBreak="0">
    <w:nsid w:val="4E251A05"/>
    <w:multiLevelType w:val="hybridMultilevel"/>
    <w:tmpl w:val="5B4CC44A"/>
    <w:lvl w:ilvl="0" w:tplc="101A0017">
      <w:start w:val="1"/>
      <w:numFmt w:val="lowerLetter"/>
      <w:lvlText w:val="%1)"/>
      <w:lvlJc w:val="left"/>
      <w:pPr>
        <w:ind w:left="1068" w:hanging="360"/>
      </w:pPr>
    </w:lvl>
    <w:lvl w:ilvl="1" w:tplc="101A0019" w:tentative="1">
      <w:start w:val="1"/>
      <w:numFmt w:val="lowerLetter"/>
      <w:lvlText w:val="%2."/>
      <w:lvlJc w:val="left"/>
      <w:pPr>
        <w:ind w:left="1788" w:hanging="360"/>
      </w:pPr>
    </w:lvl>
    <w:lvl w:ilvl="2" w:tplc="101A001B" w:tentative="1">
      <w:start w:val="1"/>
      <w:numFmt w:val="lowerRoman"/>
      <w:lvlText w:val="%3."/>
      <w:lvlJc w:val="right"/>
      <w:pPr>
        <w:ind w:left="2508" w:hanging="180"/>
      </w:pPr>
    </w:lvl>
    <w:lvl w:ilvl="3" w:tplc="101A000F" w:tentative="1">
      <w:start w:val="1"/>
      <w:numFmt w:val="decimal"/>
      <w:lvlText w:val="%4."/>
      <w:lvlJc w:val="left"/>
      <w:pPr>
        <w:ind w:left="3228" w:hanging="360"/>
      </w:pPr>
    </w:lvl>
    <w:lvl w:ilvl="4" w:tplc="101A0019" w:tentative="1">
      <w:start w:val="1"/>
      <w:numFmt w:val="lowerLetter"/>
      <w:lvlText w:val="%5."/>
      <w:lvlJc w:val="left"/>
      <w:pPr>
        <w:ind w:left="3948" w:hanging="360"/>
      </w:pPr>
    </w:lvl>
    <w:lvl w:ilvl="5" w:tplc="101A001B" w:tentative="1">
      <w:start w:val="1"/>
      <w:numFmt w:val="lowerRoman"/>
      <w:lvlText w:val="%6."/>
      <w:lvlJc w:val="right"/>
      <w:pPr>
        <w:ind w:left="4668" w:hanging="180"/>
      </w:pPr>
    </w:lvl>
    <w:lvl w:ilvl="6" w:tplc="101A000F" w:tentative="1">
      <w:start w:val="1"/>
      <w:numFmt w:val="decimal"/>
      <w:lvlText w:val="%7."/>
      <w:lvlJc w:val="left"/>
      <w:pPr>
        <w:ind w:left="5388" w:hanging="360"/>
      </w:pPr>
    </w:lvl>
    <w:lvl w:ilvl="7" w:tplc="101A0019" w:tentative="1">
      <w:start w:val="1"/>
      <w:numFmt w:val="lowerLetter"/>
      <w:lvlText w:val="%8."/>
      <w:lvlJc w:val="left"/>
      <w:pPr>
        <w:ind w:left="6108" w:hanging="360"/>
      </w:pPr>
    </w:lvl>
    <w:lvl w:ilvl="8" w:tplc="101A001B" w:tentative="1">
      <w:start w:val="1"/>
      <w:numFmt w:val="lowerRoman"/>
      <w:lvlText w:val="%9."/>
      <w:lvlJc w:val="right"/>
      <w:pPr>
        <w:ind w:left="6828" w:hanging="180"/>
      </w:pPr>
    </w:lvl>
  </w:abstractNum>
  <w:abstractNum w:abstractNumId="28" w15:restartNumberingAfterBreak="0">
    <w:nsid w:val="4F983609"/>
    <w:multiLevelType w:val="hybridMultilevel"/>
    <w:tmpl w:val="5B4CC44A"/>
    <w:lvl w:ilvl="0" w:tplc="101A0017">
      <w:start w:val="1"/>
      <w:numFmt w:val="lowerLetter"/>
      <w:lvlText w:val="%1)"/>
      <w:lvlJc w:val="left"/>
      <w:pPr>
        <w:ind w:left="720" w:hanging="360"/>
      </w:pPr>
    </w:lvl>
    <w:lvl w:ilvl="1" w:tplc="101A0019" w:tentative="1">
      <w:start w:val="1"/>
      <w:numFmt w:val="lowerLetter"/>
      <w:lvlText w:val="%2."/>
      <w:lvlJc w:val="left"/>
      <w:pPr>
        <w:ind w:left="1440" w:hanging="360"/>
      </w:pPr>
    </w:lvl>
    <w:lvl w:ilvl="2" w:tplc="101A001B" w:tentative="1">
      <w:start w:val="1"/>
      <w:numFmt w:val="lowerRoman"/>
      <w:lvlText w:val="%3."/>
      <w:lvlJc w:val="right"/>
      <w:pPr>
        <w:ind w:left="2160" w:hanging="180"/>
      </w:pPr>
    </w:lvl>
    <w:lvl w:ilvl="3" w:tplc="101A000F" w:tentative="1">
      <w:start w:val="1"/>
      <w:numFmt w:val="decimal"/>
      <w:lvlText w:val="%4."/>
      <w:lvlJc w:val="left"/>
      <w:pPr>
        <w:ind w:left="2880" w:hanging="360"/>
      </w:pPr>
    </w:lvl>
    <w:lvl w:ilvl="4" w:tplc="101A0019" w:tentative="1">
      <w:start w:val="1"/>
      <w:numFmt w:val="lowerLetter"/>
      <w:lvlText w:val="%5."/>
      <w:lvlJc w:val="left"/>
      <w:pPr>
        <w:ind w:left="3600" w:hanging="360"/>
      </w:pPr>
    </w:lvl>
    <w:lvl w:ilvl="5" w:tplc="101A001B" w:tentative="1">
      <w:start w:val="1"/>
      <w:numFmt w:val="lowerRoman"/>
      <w:lvlText w:val="%6."/>
      <w:lvlJc w:val="right"/>
      <w:pPr>
        <w:ind w:left="4320" w:hanging="180"/>
      </w:pPr>
    </w:lvl>
    <w:lvl w:ilvl="6" w:tplc="101A000F" w:tentative="1">
      <w:start w:val="1"/>
      <w:numFmt w:val="decimal"/>
      <w:lvlText w:val="%7."/>
      <w:lvlJc w:val="left"/>
      <w:pPr>
        <w:ind w:left="5040" w:hanging="360"/>
      </w:pPr>
    </w:lvl>
    <w:lvl w:ilvl="7" w:tplc="101A0019" w:tentative="1">
      <w:start w:val="1"/>
      <w:numFmt w:val="lowerLetter"/>
      <w:lvlText w:val="%8."/>
      <w:lvlJc w:val="left"/>
      <w:pPr>
        <w:ind w:left="5760" w:hanging="360"/>
      </w:pPr>
    </w:lvl>
    <w:lvl w:ilvl="8" w:tplc="101A001B" w:tentative="1">
      <w:start w:val="1"/>
      <w:numFmt w:val="lowerRoman"/>
      <w:lvlText w:val="%9."/>
      <w:lvlJc w:val="right"/>
      <w:pPr>
        <w:ind w:left="6480" w:hanging="180"/>
      </w:pPr>
    </w:lvl>
  </w:abstractNum>
  <w:abstractNum w:abstractNumId="29" w15:restartNumberingAfterBreak="0">
    <w:nsid w:val="5E5F2FE2"/>
    <w:multiLevelType w:val="hybridMultilevel"/>
    <w:tmpl w:val="69DCA9D4"/>
    <w:lvl w:ilvl="0" w:tplc="041A0017">
      <w:start w:val="1"/>
      <w:numFmt w:val="lowerLetter"/>
      <w:lvlText w:val="%1)"/>
      <w:lvlJc w:val="left"/>
      <w:pPr>
        <w:ind w:left="1068" w:hanging="360"/>
      </w:pPr>
    </w:lvl>
    <w:lvl w:ilvl="1" w:tplc="041A0019">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30" w15:restartNumberingAfterBreak="0">
    <w:nsid w:val="5E900D24"/>
    <w:multiLevelType w:val="hybridMultilevel"/>
    <w:tmpl w:val="4F027A90"/>
    <w:lvl w:ilvl="0" w:tplc="0409000D">
      <w:start w:val="1"/>
      <w:numFmt w:val="bullet"/>
      <w:lvlText w:val=""/>
      <w:lvlJc w:val="left"/>
      <w:pPr>
        <w:ind w:left="360" w:hanging="360"/>
      </w:pPr>
      <w:rPr>
        <w:rFonts w:ascii="Wingdings" w:hAnsi="Wingdings" w:hint="default"/>
      </w:rPr>
    </w:lvl>
    <w:lvl w:ilvl="1" w:tplc="181A0003">
      <w:start w:val="1"/>
      <w:numFmt w:val="bullet"/>
      <w:lvlText w:val="o"/>
      <w:lvlJc w:val="left"/>
      <w:pPr>
        <w:ind w:left="1080" w:hanging="360"/>
      </w:pPr>
      <w:rPr>
        <w:rFonts w:ascii="Courier New" w:hAnsi="Courier New" w:cs="Courier New" w:hint="default"/>
      </w:rPr>
    </w:lvl>
    <w:lvl w:ilvl="2" w:tplc="181A0005" w:tentative="1">
      <w:start w:val="1"/>
      <w:numFmt w:val="bullet"/>
      <w:lvlText w:val=""/>
      <w:lvlJc w:val="left"/>
      <w:pPr>
        <w:ind w:left="1800" w:hanging="360"/>
      </w:pPr>
      <w:rPr>
        <w:rFonts w:ascii="Wingdings" w:hAnsi="Wingdings" w:hint="default"/>
      </w:rPr>
    </w:lvl>
    <w:lvl w:ilvl="3" w:tplc="181A0001" w:tentative="1">
      <w:start w:val="1"/>
      <w:numFmt w:val="bullet"/>
      <w:lvlText w:val=""/>
      <w:lvlJc w:val="left"/>
      <w:pPr>
        <w:ind w:left="2520" w:hanging="360"/>
      </w:pPr>
      <w:rPr>
        <w:rFonts w:ascii="Symbol" w:hAnsi="Symbol" w:hint="default"/>
      </w:rPr>
    </w:lvl>
    <w:lvl w:ilvl="4" w:tplc="181A0003" w:tentative="1">
      <w:start w:val="1"/>
      <w:numFmt w:val="bullet"/>
      <w:lvlText w:val="o"/>
      <w:lvlJc w:val="left"/>
      <w:pPr>
        <w:ind w:left="3240" w:hanging="360"/>
      </w:pPr>
      <w:rPr>
        <w:rFonts w:ascii="Courier New" w:hAnsi="Courier New" w:cs="Courier New" w:hint="default"/>
      </w:rPr>
    </w:lvl>
    <w:lvl w:ilvl="5" w:tplc="181A0005" w:tentative="1">
      <w:start w:val="1"/>
      <w:numFmt w:val="bullet"/>
      <w:lvlText w:val=""/>
      <w:lvlJc w:val="left"/>
      <w:pPr>
        <w:ind w:left="3960" w:hanging="360"/>
      </w:pPr>
      <w:rPr>
        <w:rFonts w:ascii="Wingdings" w:hAnsi="Wingdings" w:hint="default"/>
      </w:rPr>
    </w:lvl>
    <w:lvl w:ilvl="6" w:tplc="181A0001" w:tentative="1">
      <w:start w:val="1"/>
      <w:numFmt w:val="bullet"/>
      <w:lvlText w:val=""/>
      <w:lvlJc w:val="left"/>
      <w:pPr>
        <w:ind w:left="4680" w:hanging="360"/>
      </w:pPr>
      <w:rPr>
        <w:rFonts w:ascii="Symbol" w:hAnsi="Symbol" w:hint="default"/>
      </w:rPr>
    </w:lvl>
    <w:lvl w:ilvl="7" w:tplc="181A0003" w:tentative="1">
      <w:start w:val="1"/>
      <w:numFmt w:val="bullet"/>
      <w:lvlText w:val="o"/>
      <w:lvlJc w:val="left"/>
      <w:pPr>
        <w:ind w:left="5400" w:hanging="360"/>
      </w:pPr>
      <w:rPr>
        <w:rFonts w:ascii="Courier New" w:hAnsi="Courier New" w:cs="Courier New" w:hint="default"/>
      </w:rPr>
    </w:lvl>
    <w:lvl w:ilvl="8" w:tplc="181A0005" w:tentative="1">
      <w:start w:val="1"/>
      <w:numFmt w:val="bullet"/>
      <w:lvlText w:val=""/>
      <w:lvlJc w:val="left"/>
      <w:pPr>
        <w:ind w:left="6120" w:hanging="360"/>
      </w:pPr>
      <w:rPr>
        <w:rFonts w:ascii="Wingdings" w:hAnsi="Wingdings" w:hint="default"/>
      </w:rPr>
    </w:lvl>
  </w:abstractNum>
  <w:abstractNum w:abstractNumId="31" w15:restartNumberingAfterBreak="0">
    <w:nsid w:val="6007462E"/>
    <w:multiLevelType w:val="hybridMultilevel"/>
    <w:tmpl w:val="2196BE9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DF17BFD"/>
    <w:multiLevelType w:val="hybridMultilevel"/>
    <w:tmpl w:val="DF426262"/>
    <w:lvl w:ilvl="0" w:tplc="2264D532">
      <w:numFmt w:val="bullet"/>
      <w:lvlText w:val=""/>
      <w:lvlJc w:val="left"/>
      <w:pPr>
        <w:ind w:left="360" w:hanging="360"/>
      </w:pPr>
      <w:rPr>
        <w:rFonts w:ascii="Wingdings" w:eastAsia="Times New Roman" w:hAnsi="Wingdings" w:hint="default"/>
      </w:rPr>
    </w:lvl>
    <w:lvl w:ilvl="1" w:tplc="181A0003">
      <w:start w:val="1"/>
      <w:numFmt w:val="bullet"/>
      <w:lvlText w:val="o"/>
      <w:lvlJc w:val="left"/>
      <w:pPr>
        <w:ind w:left="1080" w:hanging="360"/>
      </w:pPr>
      <w:rPr>
        <w:rFonts w:ascii="Courier New" w:hAnsi="Courier New" w:cs="Courier New" w:hint="default"/>
      </w:rPr>
    </w:lvl>
    <w:lvl w:ilvl="2" w:tplc="181A0005" w:tentative="1">
      <w:start w:val="1"/>
      <w:numFmt w:val="bullet"/>
      <w:lvlText w:val=""/>
      <w:lvlJc w:val="left"/>
      <w:pPr>
        <w:ind w:left="1800" w:hanging="360"/>
      </w:pPr>
      <w:rPr>
        <w:rFonts w:ascii="Wingdings" w:hAnsi="Wingdings" w:hint="default"/>
      </w:rPr>
    </w:lvl>
    <w:lvl w:ilvl="3" w:tplc="181A0001" w:tentative="1">
      <w:start w:val="1"/>
      <w:numFmt w:val="bullet"/>
      <w:lvlText w:val=""/>
      <w:lvlJc w:val="left"/>
      <w:pPr>
        <w:ind w:left="2520" w:hanging="360"/>
      </w:pPr>
      <w:rPr>
        <w:rFonts w:ascii="Symbol" w:hAnsi="Symbol" w:hint="default"/>
      </w:rPr>
    </w:lvl>
    <w:lvl w:ilvl="4" w:tplc="181A0003" w:tentative="1">
      <w:start w:val="1"/>
      <w:numFmt w:val="bullet"/>
      <w:lvlText w:val="o"/>
      <w:lvlJc w:val="left"/>
      <w:pPr>
        <w:ind w:left="3240" w:hanging="360"/>
      </w:pPr>
      <w:rPr>
        <w:rFonts w:ascii="Courier New" w:hAnsi="Courier New" w:cs="Courier New" w:hint="default"/>
      </w:rPr>
    </w:lvl>
    <w:lvl w:ilvl="5" w:tplc="181A0005" w:tentative="1">
      <w:start w:val="1"/>
      <w:numFmt w:val="bullet"/>
      <w:lvlText w:val=""/>
      <w:lvlJc w:val="left"/>
      <w:pPr>
        <w:ind w:left="3960" w:hanging="360"/>
      </w:pPr>
      <w:rPr>
        <w:rFonts w:ascii="Wingdings" w:hAnsi="Wingdings" w:hint="default"/>
      </w:rPr>
    </w:lvl>
    <w:lvl w:ilvl="6" w:tplc="181A0001" w:tentative="1">
      <w:start w:val="1"/>
      <w:numFmt w:val="bullet"/>
      <w:lvlText w:val=""/>
      <w:lvlJc w:val="left"/>
      <w:pPr>
        <w:ind w:left="4680" w:hanging="360"/>
      </w:pPr>
      <w:rPr>
        <w:rFonts w:ascii="Symbol" w:hAnsi="Symbol" w:hint="default"/>
      </w:rPr>
    </w:lvl>
    <w:lvl w:ilvl="7" w:tplc="181A0003" w:tentative="1">
      <w:start w:val="1"/>
      <w:numFmt w:val="bullet"/>
      <w:lvlText w:val="o"/>
      <w:lvlJc w:val="left"/>
      <w:pPr>
        <w:ind w:left="5400" w:hanging="360"/>
      </w:pPr>
      <w:rPr>
        <w:rFonts w:ascii="Courier New" w:hAnsi="Courier New" w:cs="Courier New" w:hint="default"/>
      </w:rPr>
    </w:lvl>
    <w:lvl w:ilvl="8" w:tplc="181A0005" w:tentative="1">
      <w:start w:val="1"/>
      <w:numFmt w:val="bullet"/>
      <w:lvlText w:val=""/>
      <w:lvlJc w:val="left"/>
      <w:pPr>
        <w:ind w:left="6120" w:hanging="360"/>
      </w:pPr>
      <w:rPr>
        <w:rFonts w:ascii="Wingdings" w:hAnsi="Wingdings" w:hint="default"/>
      </w:rPr>
    </w:lvl>
  </w:abstractNum>
  <w:abstractNum w:abstractNumId="33" w15:restartNumberingAfterBreak="0">
    <w:nsid w:val="6F1F4710"/>
    <w:multiLevelType w:val="hybridMultilevel"/>
    <w:tmpl w:val="D76E11E6"/>
    <w:lvl w:ilvl="0" w:tplc="730CF804">
      <w:numFmt w:val="bullet"/>
      <w:lvlText w:val="-"/>
      <w:lvlJc w:val="left"/>
      <w:pPr>
        <w:ind w:left="1080" w:hanging="720"/>
      </w:pPr>
      <w:rPr>
        <w:rFonts w:ascii="Times New Roman" w:eastAsia="Trebuchet MS"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0286E51"/>
    <w:multiLevelType w:val="hybridMultilevel"/>
    <w:tmpl w:val="F12A8DFC"/>
    <w:lvl w:ilvl="0" w:tplc="0409000D">
      <w:start w:val="1"/>
      <w:numFmt w:val="bullet"/>
      <w:lvlText w:val=""/>
      <w:lvlJc w:val="left"/>
      <w:pPr>
        <w:ind w:left="1077" w:hanging="360"/>
      </w:pPr>
      <w:rPr>
        <w:rFonts w:ascii="Wingdings" w:hAnsi="Wingdings" w:hint="default"/>
      </w:rPr>
    </w:lvl>
    <w:lvl w:ilvl="1" w:tplc="04090003" w:tentative="1">
      <w:start w:val="1"/>
      <w:numFmt w:val="bullet"/>
      <w:lvlText w:val="o"/>
      <w:lvlJc w:val="left"/>
      <w:pPr>
        <w:ind w:left="1797" w:hanging="360"/>
      </w:pPr>
      <w:rPr>
        <w:rFonts w:ascii="Courier New" w:hAnsi="Courier New" w:cs="Courier New" w:hint="default"/>
      </w:rPr>
    </w:lvl>
    <w:lvl w:ilvl="2" w:tplc="04090005" w:tentative="1">
      <w:start w:val="1"/>
      <w:numFmt w:val="bullet"/>
      <w:lvlText w:val=""/>
      <w:lvlJc w:val="left"/>
      <w:pPr>
        <w:ind w:left="2517" w:hanging="360"/>
      </w:pPr>
      <w:rPr>
        <w:rFonts w:ascii="Wingdings" w:hAnsi="Wingdings" w:hint="default"/>
      </w:rPr>
    </w:lvl>
    <w:lvl w:ilvl="3" w:tplc="04090001" w:tentative="1">
      <w:start w:val="1"/>
      <w:numFmt w:val="bullet"/>
      <w:lvlText w:val=""/>
      <w:lvlJc w:val="left"/>
      <w:pPr>
        <w:ind w:left="3237" w:hanging="360"/>
      </w:pPr>
      <w:rPr>
        <w:rFonts w:ascii="Symbol" w:hAnsi="Symbol" w:hint="default"/>
      </w:rPr>
    </w:lvl>
    <w:lvl w:ilvl="4" w:tplc="04090003" w:tentative="1">
      <w:start w:val="1"/>
      <w:numFmt w:val="bullet"/>
      <w:lvlText w:val="o"/>
      <w:lvlJc w:val="left"/>
      <w:pPr>
        <w:ind w:left="3957" w:hanging="360"/>
      </w:pPr>
      <w:rPr>
        <w:rFonts w:ascii="Courier New" w:hAnsi="Courier New" w:cs="Courier New" w:hint="default"/>
      </w:rPr>
    </w:lvl>
    <w:lvl w:ilvl="5" w:tplc="04090005" w:tentative="1">
      <w:start w:val="1"/>
      <w:numFmt w:val="bullet"/>
      <w:lvlText w:val=""/>
      <w:lvlJc w:val="left"/>
      <w:pPr>
        <w:ind w:left="4677" w:hanging="360"/>
      </w:pPr>
      <w:rPr>
        <w:rFonts w:ascii="Wingdings" w:hAnsi="Wingdings" w:hint="default"/>
      </w:rPr>
    </w:lvl>
    <w:lvl w:ilvl="6" w:tplc="04090001" w:tentative="1">
      <w:start w:val="1"/>
      <w:numFmt w:val="bullet"/>
      <w:lvlText w:val=""/>
      <w:lvlJc w:val="left"/>
      <w:pPr>
        <w:ind w:left="5397" w:hanging="360"/>
      </w:pPr>
      <w:rPr>
        <w:rFonts w:ascii="Symbol" w:hAnsi="Symbol" w:hint="default"/>
      </w:rPr>
    </w:lvl>
    <w:lvl w:ilvl="7" w:tplc="04090003" w:tentative="1">
      <w:start w:val="1"/>
      <w:numFmt w:val="bullet"/>
      <w:lvlText w:val="o"/>
      <w:lvlJc w:val="left"/>
      <w:pPr>
        <w:ind w:left="6117" w:hanging="360"/>
      </w:pPr>
      <w:rPr>
        <w:rFonts w:ascii="Courier New" w:hAnsi="Courier New" w:cs="Courier New" w:hint="default"/>
      </w:rPr>
    </w:lvl>
    <w:lvl w:ilvl="8" w:tplc="04090005" w:tentative="1">
      <w:start w:val="1"/>
      <w:numFmt w:val="bullet"/>
      <w:lvlText w:val=""/>
      <w:lvlJc w:val="left"/>
      <w:pPr>
        <w:ind w:left="6837" w:hanging="360"/>
      </w:pPr>
      <w:rPr>
        <w:rFonts w:ascii="Wingdings" w:hAnsi="Wingdings" w:hint="default"/>
      </w:rPr>
    </w:lvl>
  </w:abstractNum>
  <w:abstractNum w:abstractNumId="35" w15:restartNumberingAfterBreak="0">
    <w:nsid w:val="735D75A8"/>
    <w:multiLevelType w:val="multilevel"/>
    <w:tmpl w:val="DBF00EE0"/>
    <w:lvl w:ilvl="0">
      <w:start w:val="1"/>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6" w15:restartNumberingAfterBreak="0">
    <w:nsid w:val="75160CD9"/>
    <w:multiLevelType w:val="hybridMultilevel"/>
    <w:tmpl w:val="37008676"/>
    <w:lvl w:ilvl="0" w:tplc="181A000D">
      <w:start w:val="1"/>
      <w:numFmt w:val="bullet"/>
      <w:lvlText w:val=""/>
      <w:lvlJc w:val="left"/>
      <w:pPr>
        <w:ind w:left="1004" w:hanging="360"/>
      </w:pPr>
      <w:rPr>
        <w:rFonts w:ascii="Wingdings" w:hAnsi="Wingdings" w:hint="default"/>
      </w:rPr>
    </w:lvl>
    <w:lvl w:ilvl="1" w:tplc="041A0003" w:tentative="1">
      <w:start w:val="1"/>
      <w:numFmt w:val="bullet"/>
      <w:lvlText w:val="o"/>
      <w:lvlJc w:val="left"/>
      <w:pPr>
        <w:ind w:left="1724" w:hanging="360"/>
      </w:pPr>
      <w:rPr>
        <w:rFonts w:ascii="Courier New" w:hAnsi="Courier New" w:cs="Courier New" w:hint="default"/>
      </w:rPr>
    </w:lvl>
    <w:lvl w:ilvl="2" w:tplc="041A0005" w:tentative="1">
      <w:start w:val="1"/>
      <w:numFmt w:val="bullet"/>
      <w:lvlText w:val=""/>
      <w:lvlJc w:val="left"/>
      <w:pPr>
        <w:ind w:left="2444" w:hanging="360"/>
      </w:pPr>
      <w:rPr>
        <w:rFonts w:ascii="Wingdings" w:hAnsi="Wingdings" w:hint="default"/>
      </w:rPr>
    </w:lvl>
    <w:lvl w:ilvl="3" w:tplc="041A0001" w:tentative="1">
      <w:start w:val="1"/>
      <w:numFmt w:val="bullet"/>
      <w:lvlText w:val=""/>
      <w:lvlJc w:val="left"/>
      <w:pPr>
        <w:ind w:left="3164" w:hanging="360"/>
      </w:pPr>
      <w:rPr>
        <w:rFonts w:ascii="Symbol" w:hAnsi="Symbol" w:hint="default"/>
      </w:rPr>
    </w:lvl>
    <w:lvl w:ilvl="4" w:tplc="041A0003" w:tentative="1">
      <w:start w:val="1"/>
      <w:numFmt w:val="bullet"/>
      <w:lvlText w:val="o"/>
      <w:lvlJc w:val="left"/>
      <w:pPr>
        <w:ind w:left="3884" w:hanging="360"/>
      </w:pPr>
      <w:rPr>
        <w:rFonts w:ascii="Courier New" w:hAnsi="Courier New" w:cs="Courier New" w:hint="default"/>
      </w:rPr>
    </w:lvl>
    <w:lvl w:ilvl="5" w:tplc="041A0005" w:tentative="1">
      <w:start w:val="1"/>
      <w:numFmt w:val="bullet"/>
      <w:lvlText w:val=""/>
      <w:lvlJc w:val="left"/>
      <w:pPr>
        <w:ind w:left="4604" w:hanging="360"/>
      </w:pPr>
      <w:rPr>
        <w:rFonts w:ascii="Wingdings" w:hAnsi="Wingdings" w:hint="default"/>
      </w:rPr>
    </w:lvl>
    <w:lvl w:ilvl="6" w:tplc="041A0001" w:tentative="1">
      <w:start w:val="1"/>
      <w:numFmt w:val="bullet"/>
      <w:lvlText w:val=""/>
      <w:lvlJc w:val="left"/>
      <w:pPr>
        <w:ind w:left="5324" w:hanging="360"/>
      </w:pPr>
      <w:rPr>
        <w:rFonts w:ascii="Symbol" w:hAnsi="Symbol" w:hint="default"/>
      </w:rPr>
    </w:lvl>
    <w:lvl w:ilvl="7" w:tplc="041A0003" w:tentative="1">
      <w:start w:val="1"/>
      <w:numFmt w:val="bullet"/>
      <w:lvlText w:val="o"/>
      <w:lvlJc w:val="left"/>
      <w:pPr>
        <w:ind w:left="6044" w:hanging="360"/>
      </w:pPr>
      <w:rPr>
        <w:rFonts w:ascii="Courier New" w:hAnsi="Courier New" w:cs="Courier New" w:hint="default"/>
      </w:rPr>
    </w:lvl>
    <w:lvl w:ilvl="8" w:tplc="041A0005" w:tentative="1">
      <w:start w:val="1"/>
      <w:numFmt w:val="bullet"/>
      <w:lvlText w:val=""/>
      <w:lvlJc w:val="left"/>
      <w:pPr>
        <w:ind w:left="6764" w:hanging="360"/>
      </w:pPr>
      <w:rPr>
        <w:rFonts w:ascii="Wingdings" w:hAnsi="Wingdings" w:hint="default"/>
      </w:rPr>
    </w:lvl>
  </w:abstractNum>
  <w:abstractNum w:abstractNumId="37" w15:restartNumberingAfterBreak="0">
    <w:nsid w:val="7A450AEC"/>
    <w:multiLevelType w:val="hybridMultilevel"/>
    <w:tmpl w:val="09DE0CF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C21547B"/>
    <w:multiLevelType w:val="hybridMultilevel"/>
    <w:tmpl w:val="068ECAD6"/>
    <w:lvl w:ilvl="0" w:tplc="788E4CD6">
      <w:start w:val="1"/>
      <w:numFmt w:val="lowerLetter"/>
      <w:lvlText w:val="%1)"/>
      <w:lvlJc w:val="left"/>
      <w:pPr>
        <w:ind w:left="1428" w:hanging="360"/>
      </w:pPr>
      <w:rPr>
        <w:rFonts w:hint="default"/>
      </w:rPr>
    </w:lvl>
    <w:lvl w:ilvl="1" w:tplc="101A0019" w:tentative="1">
      <w:start w:val="1"/>
      <w:numFmt w:val="lowerLetter"/>
      <w:lvlText w:val="%2."/>
      <w:lvlJc w:val="left"/>
      <w:pPr>
        <w:ind w:left="2148" w:hanging="360"/>
      </w:pPr>
    </w:lvl>
    <w:lvl w:ilvl="2" w:tplc="101A001B" w:tentative="1">
      <w:start w:val="1"/>
      <w:numFmt w:val="lowerRoman"/>
      <w:lvlText w:val="%3."/>
      <w:lvlJc w:val="right"/>
      <w:pPr>
        <w:ind w:left="2868" w:hanging="180"/>
      </w:pPr>
    </w:lvl>
    <w:lvl w:ilvl="3" w:tplc="101A000F" w:tentative="1">
      <w:start w:val="1"/>
      <w:numFmt w:val="decimal"/>
      <w:lvlText w:val="%4."/>
      <w:lvlJc w:val="left"/>
      <w:pPr>
        <w:ind w:left="3588" w:hanging="360"/>
      </w:pPr>
    </w:lvl>
    <w:lvl w:ilvl="4" w:tplc="101A0019" w:tentative="1">
      <w:start w:val="1"/>
      <w:numFmt w:val="lowerLetter"/>
      <w:lvlText w:val="%5."/>
      <w:lvlJc w:val="left"/>
      <w:pPr>
        <w:ind w:left="4308" w:hanging="360"/>
      </w:pPr>
    </w:lvl>
    <w:lvl w:ilvl="5" w:tplc="101A001B" w:tentative="1">
      <w:start w:val="1"/>
      <w:numFmt w:val="lowerRoman"/>
      <w:lvlText w:val="%6."/>
      <w:lvlJc w:val="right"/>
      <w:pPr>
        <w:ind w:left="5028" w:hanging="180"/>
      </w:pPr>
    </w:lvl>
    <w:lvl w:ilvl="6" w:tplc="101A000F" w:tentative="1">
      <w:start w:val="1"/>
      <w:numFmt w:val="decimal"/>
      <w:lvlText w:val="%7."/>
      <w:lvlJc w:val="left"/>
      <w:pPr>
        <w:ind w:left="5748" w:hanging="360"/>
      </w:pPr>
    </w:lvl>
    <w:lvl w:ilvl="7" w:tplc="101A0019" w:tentative="1">
      <w:start w:val="1"/>
      <w:numFmt w:val="lowerLetter"/>
      <w:lvlText w:val="%8."/>
      <w:lvlJc w:val="left"/>
      <w:pPr>
        <w:ind w:left="6468" w:hanging="360"/>
      </w:pPr>
    </w:lvl>
    <w:lvl w:ilvl="8" w:tplc="101A001B" w:tentative="1">
      <w:start w:val="1"/>
      <w:numFmt w:val="lowerRoman"/>
      <w:lvlText w:val="%9."/>
      <w:lvlJc w:val="right"/>
      <w:pPr>
        <w:ind w:left="7188" w:hanging="180"/>
      </w:pPr>
    </w:lvl>
  </w:abstractNum>
  <w:num w:numId="1">
    <w:abstractNumId w:val="33"/>
  </w:num>
  <w:num w:numId="2">
    <w:abstractNumId w:val="31"/>
  </w:num>
  <w:num w:numId="3">
    <w:abstractNumId w:val="37"/>
  </w:num>
  <w:num w:numId="4">
    <w:abstractNumId w:val="26"/>
  </w:num>
  <w:num w:numId="5">
    <w:abstractNumId w:val="16"/>
  </w:num>
  <w:num w:numId="6">
    <w:abstractNumId w:val="32"/>
  </w:num>
  <w:num w:numId="7">
    <w:abstractNumId w:val="9"/>
  </w:num>
  <w:num w:numId="8">
    <w:abstractNumId w:val="30"/>
  </w:num>
  <w:num w:numId="9">
    <w:abstractNumId w:val="11"/>
  </w:num>
  <w:num w:numId="10">
    <w:abstractNumId w:val="6"/>
  </w:num>
  <w:num w:numId="11">
    <w:abstractNumId w:val="13"/>
  </w:num>
  <w:num w:numId="12">
    <w:abstractNumId w:val="34"/>
  </w:num>
  <w:num w:numId="13">
    <w:abstractNumId w:val="4"/>
  </w:num>
  <w:num w:numId="14">
    <w:abstractNumId w:val="28"/>
  </w:num>
  <w:num w:numId="15">
    <w:abstractNumId w:val="2"/>
  </w:num>
  <w:num w:numId="16">
    <w:abstractNumId w:val="27"/>
  </w:num>
  <w:num w:numId="17">
    <w:abstractNumId w:val="15"/>
  </w:num>
  <w:num w:numId="18">
    <w:abstractNumId w:val="14"/>
  </w:num>
  <w:num w:numId="19">
    <w:abstractNumId w:val="7"/>
  </w:num>
  <w:num w:numId="20">
    <w:abstractNumId w:val="38"/>
  </w:num>
  <w:num w:numId="21">
    <w:abstractNumId w:val="10"/>
  </w:num>
  <w:num w:numId="22">
    <w:abstractNumId w:val="18"/>
  </w:num>
  <w:num w:numId="23">
    <w:abstractNumId w:val="24"/>
  </w:num>
  <w:num w:numId="24">
    <w:abstractNumId w:val="5"/>
  </w:num>
  <w:num w:numId="25">
    <w:abstractNumId w:val="21"/>
  </w:num>
  <w:num w:numId="26">
    <w:abstractNumId w:val="29"/>
  </w:num>
  <w:num w:numId="27">
    <w:abstractNumId w:val="12"/>
  </w:num>
  <w:num w:numId="28">
    <w:abstractNumId w:val="19"/>
  </w:num>
  <w:num w:numId="29">
    <w:abstractNumId w:val="3"/>
  </w:num>
  <w:num w:numId="30">
    <w:abstractNumId w:val="22"/>
  </w:num>
  <w:num w:numId="31">
    <w:abstractNumId w:val="36"/>
  </w:num>
  <w:num w:numId="32">
    <w:abstractNumId w:val="17"/>
  </w:num>
  <w:num w:numId="33">
    <w:abstractNumId w:val="8"/>
  </w:num>
  <w:num w:numId="34">
    <w:abstractNumId w:val="20"/>
  </w:num>
  <w:num w:numId="3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5"/>
  </w:num>
  <w:num w:numId="37">
    <w:abstractNumId w:val="1"/>
  </w:num>
  <w:num w:numId="38">
    <w:abstractNumId w:val="0"/>
  </w:num>
  <w:num w:numId="39">
    <w:abstractNumId w:val="23"/>
  </w:num>
  <w:num w:numId="40">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0FF6"/>
    <w:rsid w:val="000004FE"/>
    <w:rsid w:val="000119DF"/>
    <w:rsid w:val="00012D44"/>
    <w:rsid w:val="000148EF"/>
    <w:rsid w:val="00014AFF"/>
    <w:rsid w:val="00016F7B"/>
    <w:rsid w:val="00021D8C"/>
    <w:rsid w:val="00022D96"/>
    <w:rsid w:val="00023755"/>
    <w:rsid w:val="00031AAF"/>
    <w:rsid w:val="00033822"/>
    <w:rsid w:val="00036386"/>
    <w:rsid w:val="00036657"/>
    <w:rsid w:val="000421DF"/>
    <w:rsid w:val="00043804"/>
    <w:rsid w:val="000455E7"/>
    <w:rsid w:val="000555F1"/>
    <w:rsid w:val="00056269"/>
    <w:rsid w:val="0005771F"/>
    <w:rsid w:val="000639A5"/>
    <w:rsid w:val="0006547C"/>
    <w:rsid w:val="00066D4C"/>
    <w:rsid w:val="0007048D"/>
    <w:rsid w:val="000760AA"/>
    <w:rsid w:val="00081178"/>
    <w:rsid w:val="00085D25"/>
    <w:rsid w:val="00087D0C"/>
    <w:rsid w:val="00090743"/>
    <w:rsid w:val="000A3FF8"/>
    <w:rsid w:val="000A629F"/>
    <w:rsid w:val="000A6531"/>
    <w:rsid w:val="000B1778"/>
    <w:rsid w:val="000B4EAC"/>
    <w:rsid w:val="000D00BF"/>
    <w:rsid w:val="000D641E"/>
    <w:rsid w:val="000D7707"/>
    <w:rsid w:val="000E29B0"/>
    <w:rsid w:val="000E29D5"/>
    <w:rsid w:val="000E3172"/>
    <w:rsid w:val="000E5370"/>
    <w:rsid w:val="000F0A99"/>
    <w:rsid w:val="000F3554"/>
    <w:rsid w:val="000F4A1B"/>
    <w:rsid w:val="001063D7"/>
    <w:rsid w:val="00110DE5"/>
    <w:rsid w:val="0011336D"/>
    <w:rsid w:val="00113892"/>
    <w:rsid w:val="001218A9"/>
    <w:rsid w:val="001369C7"/>
    <w:rsid w:val="00140E20"/>
    <w:rsid w:val="00147DD8"/>
    <w:rsid w:val="00151757"/>
    <w:rsid w:val="00156608"/>
    <w:rsid w:val="0015692F"/>
    <w:rsid w:val="00160105"/>
    <w:rsid w:val="00160423"/>
    <w:rsid w:val="00163650"/>
    <w:rsid w:val="0016733F"/>
    <w:rsid w:val="001764A9"/>
    <w:rsid w:val="001801B2"/>
    <w:rsid w:val="00195380"/>
    <w:rsid w:val="001C546B"/>
    <w:rsid w:val="001C59A5"/>
    <w:rsid w:val="001D2342"/>
    <w:rsid w:val="001D2E5C"/>
    <w:rsid w:val="001D4021"/>
    <w:rsid w:val="001D64A2"/>
    <w:rsid w:val="001D673C"/>
    <w:rsid w:val="001E1067"/>
    <w:rsid w:val="001E5A46"/>
    <w:rsid w:val="001F11F4"/>
    <w:rsid w:val="001F2A5B"/>
    <w:rsid w:val="002030FF"/>
    <w:rsid w:val="00203808"/>
    <w:rsid w:val="00207379"/>
    <w:rsid w:val="00207F14"/>
    <w:rsid w:val="00211D53"/>
    <w:rsid w:val="00217C1D"/>
    <w:rsid w:val="00226E4F"/>
    <w:rsid w:val="002279A3"/>
    <w:rsid w:val="00227FBB"/>
    <w:rsid w:val="00231CA6"/>
    <w:rsid w:val="0024017B"/>
    <w:rsid w:val="002416BF"/>
    <w:rsid w:val="00246C7B"/>
    <w:rsid w:val="00253576"/>
    <w:rsid w:val="002612EE"/>
    <w:rsid w:val="00264AFA"/>
    <w:rsid w:val="002763A5"/>
    <w:rsid w:val="00280883"/>
    <w:rsid w:val="00284E71"/>
    <w:rsid w:val="00294EB3"/>
    <w:rsid w:val="002961C8"/>
    <w:rsid w:val="002A1C52"/>
    <w:rsid w:val="002A271D"/>
    <w:rsid w:val="002A43DA"/>
    <w:rsid w:val="002A77F0"/>
    <w:rsid w:val="002B60AF"/>
    <w:rsid w:val="002C1F2F"/>
    <w:rsid w:val="002D555B"/>
    <w:rsid w:val="002D58E7"/>
    <w:rsid w:val="002D77B8"/>
    <w:rsid w:val="002E15CA"/>
    <w:rsid w:val="002E2978"/>
    <w:rsid w:val="002E306B"/>
    <w:rsid w:val="002E6C01"/>
    <w:rsid w:val="002F0A05"/>
    <w:rsid w:val="002F1625"/>
    <w:rsid w:val="002F2D2F"/>
    <w:rsid w:val="002F3047"/>
    <w:rsid w:val="002F5A8A"/>
    <w:rsid w:val="002F6389"/>
    <w:rsid w:val="003031F1"/>
    <w:rsid w:val="00303811"/>
    <w:rsid w:val="003120F1"/>
    <w:rsid w:val="0031411E"/>
    <w:rsid w:val="003374C4"/>
    <w:rsid w:val="00353491"/>
    <w:rsid w:val="00357F14"/>
    <w:rsid w:val="00361A88"/>
    <w:rsid w:val="003638CB"/>
    <w:rsid w:val="0036688D"/>
    <w:rsid w:val="003739DD"/>
    <w:rsid w:val="00373F12"/>
    <w:rsid w:val="00373FDC"/>
    <w:rsid w:val="0038065D"/>
    <w:rsid w:val="003817F7"/>
    <w:rsid w:val="0038209C"/>
    <w:rsid w:val="00385CE3"/>
    <w:rsid w:val="00386A46"/>
    <w:rsid w:val="00394092"/>
    <w:rsid w:val="00397C34"/>
    <w:rsid w:val="003A3785"/>
    <w:rsid w:val="003B3C6D"/>
    <w:rsid w:val="003B68EA"/>
    <w:rsid w:val="003B7433"/>
    <w:rsid w:val="003C07A1"/>
    <w:rsid w:val="003C7790"/>
    <w:rsid w:val="003D0C24"/>
    <w:rsid w:val="003D297A"/>
    <w:rsid w:val="003D6F16"/>
    <w:rsid w:val="003D74E2"/>
    <w:rsid w:val="003E1108"/>
    <w:rsid w:val="003E3123"/>
    <w:rsid w:val="003E7538"/>
    <w:rsid w:val="003F0278"/>
    <w:rsid w:val="003F0A5E"/>
    <w:rsid w:val="003F0DD3"/>
    <w:rsid w:val="003F19AD"/>
    <w:rsid w:val="003F1EEF"/>
    <w:rsid w:val="003F5725"/>
    <w:rsid w:val="003F5AAE"/>
    <w:rsid w:val="0040408B"/>
    <w:rsid w:val="004070E6"/>
    <w:rsid w:val="004145CF"/>
    <w:rsid w:val="00416B85"/>
    <w:rsid w:val="00426190"/>
    <w:rsid w:val="00426B3F"/>
    <w:rsid w:val="0043395A"/>
    <w:rsid w:val="004378E8"/>
    <w:rsid w:val="00440B35"/>
    <w:rsid w:val="00441950"/>
    <w:rsid w:val="00444FB7"/>
    <w:rsid w:val="00447CE5"/>
    <w:rsid w:val="004547B6"/>
    <w:rsid w:val="00460C16"/>
    <w:rsid w:val="004714FA"/>
    <w:rsid w:val="0047510E"/>
    <w:rsid w:val="004972CC"/>
    <w:rsid w:val="004A10FD"/>
    <w:rsid w:val="004A7611"/>
    <w:rsid w:val="004B0BEE"/>
    <w:rsid w:val="004B4671"/>
    <w:rsid w:val="004B624D"/>
    <w:rsid w:val="004B6F87"/>
    <w:rsid w:val="004D3BA4"/>
    <w:rsid w:val="004E1C42"/>
    <w:rsid w:val="004E3B2F"/>
    <w:rsid w:val="004E4105"/>
    <w:rsid w:val="004E4469"/>
    <w:rsid w:val="004F0EC5"/>
    <w:rsid w:val="004F3788"/>
    <w:rsid w:val="004F501C"/>
    <w:rsid w:val="004F7F81"/>
    <w:rsid w:val="005060A8"/>
    <w:rsid w:val="005226B5"/>
    <w:rsid w:val="0053565B"/>
    <w:rsid w:val="005361C0"/>
    <w:rsid w:val="00536AA2"/>
    <w:rsid w:val="00540BF1"/>
    <w:rsid w:val="00544C9F"/>
    <w:rsid w:val="00552F81"/>
    <w:rsid w:val="00553AD6"/>
    <w:rsid w:val="0055525D"/>
    <w:rsid w:val="0055618D"/>
    <w:rsid w:val="00561422"/>
    <w:rsid w:val="0056296C"/>
    <w:rsid w:val="00565847"/>
    <w:rsid w:val="005710B6"/>
    <w:rsid w:val="00576308"/>
    <w:rsid w:val="00576E92"/>
    <w:rsid w:val="00583996"/>
    <w:rsid w:val="00585E36"/>
    <w:rsid w:val="00586B30"/>
    <w:rsid w:val="00587762"/>
    <w:rsid w:val="00591DD3"/>
    <w:rsid w:val="00593496"/>
    <w:rsid w:val="00596D52"/>
    <w:rsid w:val="00597094"/>
    <w:rsid w:val="005A74E8"/>
    <w:rsid w:val="005B1926"/>
    <w:rsid w:val="005B3F3D"/>
    <w:rsid w:val="005B6056"/>
    <w:rsid w:val="005C06EF"/>
    <w:rsid w:val="005C18F4"/>
    <w:rsid w:val="005C62EB"/>
    <w:rsid w:val="005C70A1"/>
    <w:rsid w:val="005D1E55"/>
    <w:rsid w:val="005D4799"/>
    <w:rsid w:val="005D4C86"/>
    <w:rsid w:val="005E1BEA"/>
    <w:rsid w:val="005E2C2B"/>
    <w:rsid w:val="005E367A"/>
    <w:rsid w:val="005E3F69"/>
    <w:rsid w:val="005F572A"/>
    <w:rsid w:val="00604276"/>
    <w:rsid w:val="0061174B"/>
    <w:rsid w:val="00612565"/>
    <w:rsid w:val="006137B2"/>
    <w:rsid w:val="00613877"/>
    <w:rsid w:val="00637BB8"/>
    <w:rsid w:val="00641260"/>
    <w:rsid w:val="00641792"/>
    <w:rsid w:val="00646483"/>
    <w:rsid w:val="00651C14"/>
    <w:rsid w:val="00660532"/>
    <w:rsid w:val="00670470"/>
    <w:rsid w:val="00674F15"/>
    <w:rsid w:val="00677215"/>
    <w:rsid w:val="00687E2D"/>
    <w:rsid w:val="00694B7E"/>
    <w:rsid w:val="006A1802"/>
    <w:rsid w:val="006A1FD3"/>
    <w:rsid w:val="006A32B4"/>
    <w:rsid w:val="006A3995"/>
    <w:rsid w:val="006B4B3C"/>
    <w:rsid w:val="006D007D"/>
    <w:rsid w:val="006D1740"/>
    <w:rsid w:val="006D2791"/>
    <w:rsid w:val="006D42C1"/>
    <w:rsid w:val="006D62C6"/>
    <w:rsid w:val="006D694D"/>
    <w:rsid w:val="006D7801"/>
    <w:rsid w:val="006E2687"/>
    <w:rsid w:val="006E51F2"/>
    <w:rsid w:val="006E5957"/>
    <w:rsid w:val="006E5FE3"/>
    <w:rsid w:val="006F612F"/>
    <w:rsid w:val="00700764"/>
    <w:rsid w:val="00707251"/>
    <w:rsid w:val="00715348"/>
    <w:rsid w:val="00716B96"/>
    <w:rsid w:val="007224D8"/>
    <w:rsid w:val="00724BA5"/>
    <w:rsid w:val="00734D14"/>
    <w:rsid w:val="00741047"/>
    <w:rsid w:val="00741F1F"/>
    <w:rsid w:val="00753453"/>
    <w:rsid w:val="00770572"/>
    <w:rsid w:val="00777DCE"/>
    <w:rsid w:val="00783E7B"/>
    <w:rsid w:val="00791BDD"/>
    <w:rsid w:val="00792BE0"/>
    <w:rsid w:val="00793C17"/>
    <w:rsid w:val="00796BE6"/>
    <w:rsid w:val="007A0EF3"/>
    <w:rsid w:val="007A3705"/>
    <w:rsid w:val="007A5997"/>
    <w:rsid w:val="007B267A"/>
    <w:rsid w:val="007B72CF"/>
    <w:rsid w:val="007C054A"/>
    <w:rsid w:val="007C4830"/>
    <w:rsid w:val="007C4AED"/>
    <w:rsid w:val="007C7603"/>
    <w:rsid w:val="007C76A5"/>
    <w:rsid w:val="007D28EB"/>
    <w:rsid w:val="007D502A"/>
    <w:rsid w:val="007E1946"/>
    <w:rsid w:val="007E7EDB"/>
    <w:rsid w:val="007F76DA"/>
    <w:rsid w:val="00805F21"/>
    <w:rsid w:val="00805FB6"/>
    <w:rsid w:val="008146D1"/>
    <w:rsid w:val="008149B2"/>
    <w:rsid w:val="008158F4"/>
    <w:rsid w:val="00822AE0"/>
    <w:rsid w:val="00824796"/>
    <w:rsid w:val="008254BE"/>
    <w:rsid w:val="00827D6D"/>
    <w:rsid w:val="008301DD"/>
    <w:rsid w:val="00846AF5"/>
    <w:rsid w:val="00850FF6"/>
    <w:rsid w:val="00865270"/>
    <w:rsid w:val="00865832"/>
    <w:rsid w:val="00867E76"/>
    <w:rsid w:val="00880F2A"/>
    <w:rsid w:val="00882A80"/>
    <w:rsid w:val="00882F22"/>
    <w:rsid w:val="008925D5"/>
    <w:rsid w:val="008A7D3D"/>
    <w:rsid w:val="008C236A"/>
    <w:rsid w:val="008C511D"/>
    <w:rsid w:val="008D0B21"/>
    <w:rsid w:val="008D1AF2"/>
    <w:rsid w:val="008E4C14"/>
    <w:rsid w:val="008E6134"/>
    <w:rsid w:val="008F40F0"/>
    <w:rsid w:val="008F6CE4"/>
    <w:rsid w:val="0090393C"/>
    <w:rsid w:val="00910B93"/>
    <w:rsid w:val="009123AF"/>
    <w:rsid w:val="00912C30"/>
    <w:rsid w:val="00914207"/>
    <w:rsid w:val="00931B1B"/>
    <w:rsid w:val="009336F9"/>
    <w:rsid w:val="00933B92"/>
    <w:rsid w:val="0093429C"/>
    <w:rsid w:val="009416D8"/>
    <w:rsid w:val="00950B35"/>
    <w:rsid w:val="009536C6"/>
    <w:rsid w:val="00956B11"/>
    <w:rsid w:val="00960C27"/>
    <w:rsid w:val="0096166C"/>
    <w:rsid w:val="009629AB"/>
    <w:rsid w:val="009670F7"/>
    <w:rsid w:val="009701D8"/>
    <w:rsid w:val="00970D68"/>
    <w:rsid w:val="009722C7"/>
    <w:rsid w:val="0097464E"/>
    <w:rsid w:val="00987BEC"/>
    <w:rsid w:val="00991A39"/>
    <w:rsid w:val="009922CC"/>
    <w:rsid w:val="009A011D"/>
    <w:rsid w:val="009A18AA"/>
    <w:rsid w:val="009A2AFC"/>
    <w:rsid w:val="009A316C"/>
    <w:rsid w:val="009A611C"/>
    <w:rsid w:val="009B262B"/>
    <w:rsid w:val="009C2769"/>
    <w:rsid w:val="009C4304"/>
    <w:rsid w:val="009C6502"/>
    <w:rsid w:val="009D1366"/>
    <w:rsid w:val="009D17E7"/>
    <w:rsid w:val="009D1E6C"/>
    <w:rsid w:val="009D3C79"/>
    <w:rsid w:val="009D5189"/>
    <w:rsid w:val="009D71CB"/>
    <w:rsid w:val="009E0371"/>
    <w:rsid w:val="009E2398"/>
    <w:rsid w:val="009F05BB"/>
    <w:rsid w:val="009F19D0"/>
    <w:rsid w:val="009F24CB"/>
    <w:rsid w:val="009F2534"/>
    <w:rsid w:val="00A03C1B"/>
    <w:rsid w:val="00A05165"/>
    <w:rsid w:val="00A070E3"/>
    <w:rsid w:val="00A10CF5"/>
    <w:rsid w:val="00A12F71"/>
    <w:rsid w:val="00A15169"/>
    <w:rsid w:val="00A15EC6"/>
    <w:rsid w:val="00A16D40"/>
    <w:rsid w:val="00A16D41"/>
    <w:rsid w:val="00A222AE"/>
    <w:rsid w:val="00A37947"/>
    <w:rsid w:val="00A42706"/>
    <w:rsid w:val="00A47328"/>
    <w:rsid w:val="00A546DA"/>
    <w:rsid w:val="00A7597D"/>
    <w:rsid w:val="00A77640"/>
    <w:rsid w:val="00A81B68"/>
    <w:rsid w:val="00A84E3C"/>
    <w:rsid w:val="00A90E77"/>
    <w:rsid w:val="00A91FBD"/>
    <w:rsid w:val="00A96BB2"/>
    <w:rsid w:val="00A97E0C"/>
    <w:rsid w:val="00AA60F9"/>
    <w:rsid w:val="00AA6475"/>
    <w:rsid w:val="00AA716E"/>
    <w:rsid w:val="00AB48BA"/>
    <w:rsid w:val="00AB5984"/>
    <w:rsid w:val="00AC5315"/>
    <w:rsid w:val="00AD0255"/>
    <w:rsid w:val="00AD0387"/>
    <w:rsid w:val="00AD20D7"/>
    <w:rsid w:val="00AD2596"/>
    <w:rsid w:val="00AD3029"/>
    <w:rsid w:val="00AD39DD"/>
    <w:rsid w:val="00AE547C"/>
    <w:rsid w:val="00AE5A66"/>
    <w:rsid w:val="00AF64F3"/>
    <w:rsid w:val="00B05F07"/>
    <w:rsid w:val="00B12259"/>
    <w:rsid w:val="00B20D3F"/>
    <w:rsid w:val="00B226E9"/>
    <w:rsid w:val="00B22B24"/>
    <w:rsid w:val="00B23D82"/>
    <w:rsid w:val="00B27EA0"/>
    <w:rsid w:val="00B36560"/>
    <w:rsid w:val="00B36A86"/>
    <w:rsid w:val="00B40EF8"/>
    <w:rsid w:val="00B42DC1"/>
    <w:rsid w:val="00B47495"/>
    <w:rsid w:val="00B520F0"/>
    <w:rsid w:val="00B522B2"/>
    <w:rsid w:val="00B61CB1"/>
    <w:rsid w:val="00B6348E"/>
    <w:rsid w:val="00B65954"/>
    <w:rsid w:val="00B666AD"/>
    <w:rsid w:val="00B66B9A"/>
    <w:rsid w:val="00B751A4"/>
    <w:rsid w:val="00B7555C"/>
    <w:rsid w:val="00B75789"/>
    <w:rsid w:val="00B829AF"/>
    <w:rsid w:val="00B838BF"/>
    <w:rsid w:val="00B90432"/>
    <w:rsid w:val="00B954CC"/>
    <w:rsid w:val="00BA0AE8"/>
    <w:rsid w:val="00BA255D"/>
    <w:rsid w:val="00BA4C37"/>
    <w:rsid w:val="00BB0015"/>
    <w:rsid w:val="00BB1232"/>
    <w:rsid w:val="00BB334F"/>
    <w:rsid w:val="00BB3642"/>
    <w:rsid w:val="00BC245F"/>
    <w:rsid w:val="00BC5A41"/>
    <w:rsid w:val="00BC5F04"/>
    <w:rsid w:val="00BC6557"/>
    <w:rsid w:val="00BC69D7"/>
    <w:rsid w:val="00BE2329"/>
    <w:rsid w:val="00BE6EE1"/>
    <w:rsid w:val="00BF0E32"/>
    <w:rsid w:val="00BF3C83"/>
    <w:rsid w:val="00C01951"/>
    <w:rsid w:val="00C02F83"/>
    <w:rsid w:val="00C1372F"/>
    <w:rsid w:val="00C1750D"/>
    <w:rsid w:val="00C17DF7"/>
    <w:rsid w:val="00C22875"/>
    <w:rsid w:val="00C23B21"/>
    <w:rsid w:val="00C245F9"/>
    <w:rsid w:val="00C30FFC"/>
    <w:rsid w:val="00C31264"/>
    <w:rsid w:val="00C369EB"/>
    <w:rsid w:val="00C41AAE"/>
    <w:rsid w:val="00C456C4"/>
    <w:rsid w:val="00C45917"/>
    <w:rsid w:val="00C52760"/>
    <w:rsid w:val="00C61182"/>
    <w:rsid w:val="00C64AA0"/>
    <w:rsid w:val="00C665D4"/>
    <w:rsid w:val="00C77478"/>
    <w:rsid w:val="00C80453"/>
    <w:rsid w:val="00C80EA6"/>
    <w:rsid w:val="00C850D9"/>
    <w:rsid w:val="00C8701D"/>
    <w:rsid w:val="00C95FC9"/>
    <w:rsid w:val="00C97C96"/>
    <w:rsid w:val="00CA039F"/>
    <w:rsid w:val="00CA50D6"/>
    <w:rsid w:val="00CA59F0"/>
    <w:rsid w:val="00CB5607"/>
    <w:rsid w:val="00CC2988"/>
    <w:rsid w:val="00CC486D"/>
    <w:rsid w:val="00CC4B74"/>
    <w:rsid w:val="00CD4513"/>
    <w:rsid w:val="00CD600D"/>
    <w:rsid w:val="00CD6F33"/>
    <w:rsid w:val="00CE7147"/>
    <w:rsid w:val="00CE79FE"/>
    <w:rsid w:val="00D01B22"/>
    <w:rsid w:val="00D103F9"/>
    <w:rsid w:val="00D10625"/>
    <w:rsid w:val="00D1440E"/>
    <w:rsid w:val="00D14727"/>
    <w:rsid w:val="00D16265"/>
    <w:rsid w:val="00D16CC6"/>
    <w:rsid w:val="00D175E8"/>
    <w:rsid w:val="00D247E2"/>
    <w:rsid w:val="00D271F5"/>
    <w:rsid w:val="00D30C71"/>
    <w:rsid w:val="00D32403"/>
    <w:rsid w:val="00D44CC2"/>
    <w:rsid w:val="00D51CE9"/>
    <w:rsid w:val="00D56587"/>
    <w:rsid w:val="00D619B1"/>
    <w:rsid w:val="00D62799"/>
    <w:rsid w:val="00D83CE2"/>
    <w:rsid w:val="00D879E4"/>
    <w:rsid w:val="00D97949"/>
    <w:rsid w:val="00DB25C0"/>
    <w:rsid w:val="00DC2D9E"/>
    <w:rsid w:val="00DC4902"/>
    <w:rsid w:val="00DD5CA8"/>
    <w:rsid w:val="00DE41CC"/>
    <w:rsid w:val="00DF1FBC"/>
    <w:rsid w:val="00DF2AA2"/>
    <w:rsid w:val="00DF3495"/>
    <w:rsid w:val="00DF3D61"/>
    <w:rsid w:val="00DF40FC"/>
    <w:rsid w:val="00DF6B6C"/>
    <w:rsid w:val="00DF721C"/>
    <w:rsid w:val="00E01981"/>
    <w:rsid w:val="00E05AC6"/>
    <w:rsid w:val="00E0767B"/>
    <w:rsid w:val="00E11A01"/>
    <w:rsid w:val="00E12600"/>
    <w:rsid w:val="00E134BE"/>
    <w:rsid w:val="00E165D6"/>
    <w:rsid w:val="00E202FB"/>
    <w:rsid w:val="00E25A70"/>
    <w:rsid w:val="00E32502"/>
    <w:rsid w:val="00E3409F"/>
    <w:rsid w:val="00E40A23"/>
    <w:rsid w:val="00E434AD"/>
    <w:rsid w:val="00E5230A"/>
    <w:rsid w:val="00E53819"/>
    <w:rsid w:val="00E53D09"/>
    <w:rsid w:val="00E603DD"/>
    <w:rsid w:val="00E63C5D"/>
    <w:rsid w:val="00E64094"/>
    <w:rsid w:val="00E65D01"/>
    <w:rsid w:val="00E7754D"/>
    <w:rsid w:val="00E80D86"/>
    <w:rsid w:val="00E837A4"/>
    <w:rsid w:val="00E91DB0"/>
    <w:rsid w:val="00EB0EB9"/>
    <w:rsid w:val="00EB301C"/>
    <w:rsid w:val="00EB5502"/>
    <w:rsid w:val="00EC44D7"/>
    <w:rsid w:val="00EC76DB"/>
    <w:rsid w:val="00ED2361"/>
    <w:rsid w:val="00ED3511"/>
    <w:rsid w:val="00ED3C3E"/>
    <w:rsid w:val="00ED67EE"/>
    <w:rsid w:val="00EE08D4"/>
    <w:rsid w:val="00EE1870"/>
    <w:rsid w:val="00EE4704"/>
    <w:rsid w:val="00EF037D"/>
    <w:rsid w:val="00EF111A"/>
    <w:rsid w:val="00EF336A"/>
    <w:rsid w:val="00EF55CC"/>
    <w:rsid w:val="00F026CA"/>
    <w:rsid w:val="00F04805"/>
    <w:rsid w:val="00F04DD3"/>
    <w:rsid w:val="00F10A95"/>
    <w:rsid w:val="00F114C9"/>
    <w:rsid w:val="00F11BF2"/>
    <w:rsid w:val="00F143CE"/>
    <w:rsid w:val="00F17399"/>
    <w:rsid w:val="00F17AF0"/>
    <w:rsid w:val="00F21F51"/>
    <w:rsid w:val="00F22653"/>
    <w:rsid w:val="00F26998"/>
    <w:rsid w:val="00F33B99"/>
    <w:rsid w:val="00F34765"/>
    <w:rsid w:val="00F37C3F"/>
    <w:rsid w:val="00F41884"/>
    <w:rsid w:val="00F445C3"/>
    <w:rsid w:val="00F45C43"/>
    <w:rsid w:val="00F50D2C"/>
    <w:rsid w:val="00F5715D"/>
    <w:rsid w:val="00F578C4"/>
    <w:rsid w:val="00F57973"/>
    <w:rsid w:val="00F6014C"/>
    <w:rsid w:val="00F641D4"/>
    <w:rsid w:val="00F67575"/>
    <w:rsid w:val="00F745CB"/>
    <w:rsid w:val="00F77148"/>
    <w:rsid w:val="00F77261"/>
    <w:rsid w:val="00F80F82"/>
    <w:rsid w:val="00F90526"/>
    <w:rsid w:val="00F90B4B"/>
    <w:rsid w:val="00FA6DD7"/>
    <w:rsid w:val="00FB1E6B"/>
    <w:rsid w:val="00FC1980"/>
    <w:rsid w:val="00FC7F2C"/>
    <w:rsid w:val="00FD0A9F"/>
    <w:rsid w:val="00FD50D1"/>
    <w:rsid w:val="00FD579F"/>
    <w:rsid w:val="00FE0909"/>
    <w:rsid w:val="00FF0F1F"/>
    <w:rsid w:val="00FF49F8"/>
    <w:rsid w:val="00FF53D1"/>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65C7B4"/>
  <w15:chartTrackingRefBased/>
  <w15:docId w15:val="{FDD2481E-17B6-4834-A307-E9157415C0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s-Latn-BA" w:eastAsia="en-US" w:bidi="ar-SA"/>
      </w:rPr>
    </w:rPrDefault>
    <w:pPrDefault>
      <w:pPr>
        <w:ind w:left="284"/>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Heading1">
    <w:name w:val="heading 1"/>
    <w:basedOn w:val="Normal"/>
    <w:next w:val="Normal"/>
    <w:link w:val="Heading1Char"/>
    <w:uiPriority w:val="9"/>
    <w:qFormat/>
    <w:rsid w:val="00A222AE"/>
    <w:pPr>
      <w:keepNext/>
      <w:keepLines/>
      <w:tabs>
        <w:tab w:val="left" w:pos="426"/>
      </w:tabs>
      <w:spacing w:before="240"/>
      <w:ind w:left="0"/>
      <w:outlineLvl w:val="0"/>
    </w:pPr>
    <w:rPr>
      <w:rFonts w:ascii="Arial" w:eastAsia="Times New Roman" w:hAnsi="Arial" w:cs="Arial"/>
      <w:b/>
      <w:bCs/>
      <w:color w:val="2E74B5" w:themeColor="accent1" w:themeShade="BF"/>
      <w:w w:val="95"/>
      <w:sz w:val="28"/>
      <w:szCs w:val="28"/>
      <w:lang w:val="hr-HR"/>
    </w:rPr>
  </w:style>
  <w:style w:type="paragraph" w:styleId="Heading2">
    <w:name w:val="heading 2"/>
    <w:basedOn w:val="Normal"/>
    <w:next w:val="Normal"/>
    <w:link w:val="Heading2Char"/>
    <w:uiPriority w:val="9"/>
    <w:unhideWhenUsed/>
    <w:qFormat/>
    <w:rsid w:val="00F17AF0"/>
    <w:pPr>
      <w:keepNext/>
      <w:keepLines/>
      <w:tabs>
        <w:tab w:val="left" w:pos="426"/>
      </w:tabs>
      <w:spacing w:before="40"/>
      <w:ind w:left="0"/>
      <w:outlineLvl w:val="1"/>
    </w:pPr>
    <w:rPr>
      <w:rFonts w:ascii="Arial" w:eastAsia="Calibri" w:hAnsi="Arial" w:cs="Arial"/>
      <w:color w:val="2E74B5" w:themeColor="accent1" w:themeShade="BF"/>
      <w:w w:val="95"/>
      <w:sz w:val="24"/>
      <w:szCs w:val="24"/>
      <w:lang w:val="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850FF6"/>
    <w:pPr>
      <w:ind w:left="0"/>
    </w:pPr>
    <w:rPr>
      <w:sz w:val="20"/>
      <w:szCs w:val="20"/>
    </w:rPr>
  </w:style>
  <w:style w:type="character" w:customStyle="1" w:styleId="FootnoteTextChar">
    <w:name w:val="Footnote Text Char"/>
    <w:basedOn w:val="DefaultParagraphFont"/>
    <w:link w:val="FootnoteText"/>
    <w:uiPriority w:val="99"/>
    <w:rsid w:val="00850FF6"/>
    <w:rPr>
      <w:sz w:val="20"/>
      <w:szCs w:val="20"/>
      <w:lang w:val="en-GB"/>
    </w:rPr>
  </w:style>
  <w:style w:type="character" w:styleId="FootnoteReference">
    <w:name w:val="footnote reference"/>
    <w:basedOn w:val="DefaultParagraphFont"/>
    <w:uiPriority w:val="99"/>
    <w:unhideWhenUsed/>
    <w:rsid w:val="00850FF6"/>
    <w:rPr>
      <w:vertAlign w:val="superscript"/>
    </w:rPr>
  </w:style>
  <w:style w:type="table" w:styleId="TableGrid">
    <w:name w:val="Table Grid"/>
    <w:basedOn w:val="TableNormal"/>
    <w:uiPriority w:val="39"/>
    <w:rsid w:val="00850FF6"/>
    <w:pPr>
      <w:ind w:left="0"/>
    </w:pPr>
    <w:rPr>
      <w:sz w:val="24"/>
      <w:szCs w:val="24"/>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850FF6"/>
    <w:pPr>
      <w:ind w:left="720"/>
      <w:contextualSpacing/>
    </w:pPr>
  </w:style>
  <w:style w:type="character" w:customStyle="1" w:styleId="Heading1Char">
    <w:name w:val="Heading 1 Char"/>
    <w:basedOn w:val="DefaultParagraphFont"/>
    <w:link w:val="Heading1"/>
    <w:uiPriority w:val="9"/>
    <w:rsid w:val="00A222AE"/>
    <w:rPr>
      <w:rFonts w:ascii="Arial" w:eastAsia="Times New Roman" w:hAnsi="Arial" w:cs="Arial"/>
      <w:b/>
      <w:bCs/>
      <w:color w:val="2E74B5" w:themeColor="accent1" w:themeShade="BF"/>
      <w:w w:val="95"/>
      <w:sz w:val="28"/>
      <w:szCs w:val="28"/>
      <w:lang w:val="hr-HR"/>
    </w:rPr>
  </w:style>
  <w:style w:type="paragraph" w:styleId="TOCHeading">
    <w:name w:val="TOC Heading"/>
    <w:basedOn w:val="Heading1"/>
    <w:next w:val="Normal"/>
    <w:uiPriority w:val="39"/>
    <w:unhideWhenUsed/>
    <w:qFormat/>
    <w:rsid w:val="00850FF6"/>
    <w:pPr>
      <w:spacing w:line="259" w:lineRule="auto"/>
      <w:outlineLvl w:val="9"/>
    </w:pPr>
    <w:rPr>
      <w:lang w:val="en-US"/>
    </w:rPr>
  </w:style>
  <w:style w:type="paragraph" w:styleId="TOC2">
    <w:name w:val="toc 2"/>
    <w:basedOn w:val="Normal"/>
    <w:next w:val="Normal"/>
    <w:autoRedefine/>
    <w:uiPriority w:val="39"/>
    <w:unhideWhenUsed/>
    <w:rsid w:val="00850FF6"/>
    <w:pPr>
      <w:spacing w:after="100"/>
      <w:ind w:left="220"/>
    </w:pPr>
  </w:style>
  <w:style w:type="paragraph" w:styleId="TOC3">
    <w:name w:val="toc 3"/>
    <w:basedOn w:val="Normal"/>
    <w:next w:val="Normal"/>
    <w:autoRedefine/>
    <w:uiPriority w:val="39"/>
    <w:unhideWhenUsed/>
    <w:rsid w:val="00850FF6"/>
    <w:pPr>
      <w:spacing w:after="100"/>
      <w:ind w:left="440"/>
    </w:pPr>
  </w:style>
  <w:style w:type="character" w:styleId="Hyperlink">
    <w:name w:val="Hyperlink"/>
    <w:basedOn w:val="DefaultParagraphFont"/>
    <w:uiPriority w:val="99"/>
    <w:unhideWhenUsed/>
    <w:rsid w:val="00850FF6"/>
    <w:rPr>
      <w:color w:val="0563C1" w:themeColor="hyperlink"/>
      <w:u w:val="single"/>
    </w:rPr>
  </w:style>
  <w:style w:type="character" w:customStyle="1" w:styleId="Heading2Char">
    <w:name w:val="Heading 2 Char"/>
    <w:basedOn w:val="DefaultParagraphFont"/>
    <w:link w:val="Heading2"/>
    <w:uiPriority w:val="9"/>
    <w:rsid w:val="00F17AF0"/>
    <w:rPr>
      <w:rFonts w:ascii="Arial" w:eastAsia="Calibri" w:hAnsi="Arial" w:cs="Arial"/>
      <w:color w:val="2E74B5" w:themeColor="accent1" w:themeShade="BF"/>
      <w:w w:val="95"/>
      <w:sz w:val="24"/>
      <w:szCs w:val="24"/>
      <w:lang w:val="hr-HR"/>
    </w:rPr>
  </w:style>
  <w:style w:type="character" w:customStyle="1" w:styleId="fontstyle01">
    <w:name w:val="fontstyle01"/>
    <w:basedOn w:val="DefaultParagraphFont"/>
    <w:rsid w:val="009D17E7"/>
    <w:rPr>
      <w:rFonts w:ascii="Times New Roman" w:hAnsi="Times New Roman" w:cs="Times New Roman" w:hint="default"/>
      <w:b w:val="0"/>
      <w:bCs w:val="0"/>
      <w:i w:val="0"/>
      <w:iCs w:val="0"/>
      <w:color w:val="000000"/>
      <w:sz w:val="24"/>
      <w:szCs w:val="24"/>
    </w:rPr>
  </w:style>
  <w:style w:type="character" w:customStyle="1" w:styleId="fontstyle11">
    <w:name w:val="fontstyle11"/>
    <w:basedOn w:val="DefaultParagraphFont"/>
    <w:rsid w:val="009D17E7"/>
    <w:rPr>
      <w:rFonts w:ascii="Times New Roman" w:hAnsi="Times New Roman" w:cs="Times New Roman" w:hint="default"/>
      <w:b/>
      <w:bCs/>
      <w:i/>
      <w:iCs/>
      <w:color w:val="000000"/>
      <w:sz w:val="24"/>
      <w:szCs w:val="24"/>
    </w:rPr>
  </w:style>
  <w:style w:type="paragraph" w:styleId="BalloonText">
    <w:name w:val="Balloon Text"/>
    <w:basedOn w:val="Normal"/>
    <w:link w:val="BalloonTextChar"/>
    <w:uiPriority w:val="99"/>
    <w:semiHidden/>
    <w:unhideWhenUsed/>
    <w:rsid w:val="004972C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972CC"/>
    <w:rPr>
      <w:rFonts w:ascii="Segoe UI" w:hAnsi="Segoe UI" w:cs="Segoe UI"/>
      <w:sz w:val="18"/>
      <w:szCs w:val="18"/>
      <w:lang w:val="en-GB"/>
    </w:rPr>
  </w:style>
  <w:style w:type="paragraph" w:styleId="TOC1">
    <w:name w:val="toc 1"/>
    <w:basedOn w:val="Normal"/>
    <w:next w:val="Normal"/>
    <w:autoRedefine/>
    <w:uiPriority w:val="39"/>
    <w:unhideWhenUsed/>
    <w:rsid w:val="00B36A86"/>
    <w:pPr>
      <w:tabs>
        <w:tab w:val="left" w:pos="426"/>
        <w:tab w:val="right" w:leader="dot" w:pos="9062"/>
      </w:tabs>
      <w:spacing w:after="100"/>
      <w:ind w:left="0"/>
    </w:pPr>
  </w:style>
  <w:style w:type="paragraph" w:styleId="NoSpacing">
    <w:name w:val="No Spacing"/>
    <w:uiPriority w:val="1"/>
    <w:qFormat/>
    <w:rsid w:val="007C054A"/>
    <w:rPr>
      <w:lang w:val="en-GB"/>
    </w:rPr>
  </w:style>
  <w:style w:type="paragraph" w:styleId="Header">
    <w:name w:val="header"/>
    <w:basedOn w:val="Normal"/>
    <w:link w:val="HeaderChar"/>
    <w:uiPriority w:val="99"/>
    <w:unhideWhenUsed/>
    <w:rsid w:val="008301DD"/>
    <w:pPr>
      <w:tabs>
        <w:tab w:val="center" w:pos="4536"/>
        <w:tab w:val="right" w:pos="9072"/>
      </w:tabs>
    </w:pPr>
  </w:style>
  <w:style w:type="character" w:customStyle="1" w:styleId="HeaderChar">
    <w:name w:val="Header Char"/>
    <w:basedOn w:val="DefaultParagraphFont"/>
    <w:link w:val="Header"/>
    <w:uiPriority w:val="99"/>
    <w:rsid w:val="008301DD"/>
    <w:rPr>
      <w:lang w:val="en-GB"/>
    </w:rPr>
  </w:style>
  <w:style w:type="paragraph" w:styleId="Footer">
    <w:name w:val="footer"/>
    <w:basedOn w:val="Normal"/>
    <w:link w:val="FooterChar"/>
    <w:uiPriority w:val="99"/>
    <w:unhideWhenUsed/>
    <w:rsid w:val="008301DD"/>
    <w:pPr>
      <w:tabs>
        <w:tab w:val="center" w:pos="4536"/>
        <w:tab w:val="right" w:pos="9072"/>
      </w:tabs>
    </w:pPr>
  </w:style>
  <w:style w:type="character" w:customStyle="1" w:styleId="FooterChar">
    <w:name w:val="Footer Char"/>
    <w:basedOn w:val="DefaultParagraphFont"/>
    <w:link w:val="Footer"/>
    <w:uiPriority w:val="99"/>
    <w:rsid w:val="008301DD"/>
    <w:rPr>
      <w:lang w:val="en-GB"/>
    </w:rPr>
  </w:style>
  <w:style w:type="character" w:customStyle="1" w:styleId="ListParagraphChar">
    <w:name w:val="List Paragraph Char"/>
    <w:basedOn w:val="DefaultParagraphFont"/>
    <w:link w:val="ListParagraph"/>
    <w:uiPriority w:val="34"/>
    <w:rsid w:val="008925D5"/>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576127">
      <w:bodyDiv w:val="1"/>
      <w:marLeft w:val="0"/>
      <w:marRight w:val="0"/>
      <w:marTop w:val="0"/>
      <w:marBottom w:val="0"/>
      <w:divBdr>
        <w:top w:val="none" w:sz="0" w:space="0" w:color="auto"/>
        <w:left w:val="none" w:sz="0" w:space="0" w:color="auto"/>
        <w:bottom w:val="none" w:sz="0" w:space="0" w:color="auto"/>
        <w:right w:val="none" w:sz="0" w:space="0" w:color="auto"/>
      </w:divBdr>
    </w:div>
    <w:div w:id="404304873">
      <w:bodyDiv w:val="1"/>
      <w:marLeft w:val="0"/>
      <w:marRight w:val="0"/>
      <w:marTop w:val="0"/>
      <w:marBottom w:val="0"/>
      <w:divBdr>
        <w:top w:val="none" w:sz="0" w:space="0" w:color="auto"/>
        <w:left w:val="none" w:sz="0" w:space="0" w:color="auto"/>
        <w:bottom w:val="none" w:sz="0" w:space="0" w:color="auto"/>
        <w:right w:val="none" w:sz="0" w:space="0" w:color="auto"/>
      </w:divBdr>
    </w:div>
    <w:div w:id="750935306">
      <w:bodyDiv w:val="1"/>
      <w:marLeft w:val="0"/>
      <w:marRight w:val="0"/>
      <w:marTop w:val="0"/>
      <w:marBottom w:val="0"/>
      <w:divBdr>
        <w:top w:val="none" w:sz="0" w:space="0" w:color="auto"/>
        <w:left w:val="none" w:sz="0" w:space="0" w:color="auto"/>
        <w:bottom w:val="none" w:sz="0" w:space="0" w:color="auto"/>
        <w:right w:val="none" w:sz="0" w:space="0" w:color="auto"/>
      </w:divBdr>
    </w:div>
    <w:div w:id="860633232">
      <w:bodyDiv w:val="1"/>
      <w:marLeft w:val="0"/>
      <w:marRight w:val="0"/>
      <w:marTop w:val="0"/>
      <w:marBottom w:val="0"/>
      <w:divBdr>
        <w:top w:val="none" w:sz="0" w:space="0" w:color="auto"/>
        <w:left w:val="none" w:sz="0" w:space="0" w:color="auto"/>
        <w:bottom w:val="none" w:sz="0" w:space="0" w:color="auto"/>
        <w:right w:val="none" w:sz="0" w:space="0" w:color="auto"/>
      </w:divBdr>
    </w:div>
    <w:div w:id="1646010431">
      <w:bodyDiv w:val="1"/>
      <w:marLeft w:val="0"/>
      <w:marRight w:val="0"/>
      <w:marTop w:val="0"/>
      <w:marBottom w:val="0"/>
      <w:divBdr>
        <w:top w:val="none" w:sz="0" w:space="0" w:color="auto"/>
        <w:left w:val="none" w:sz="0" w:space="0" w:color="auto"/>
        <w:bottom w:val="none" w:sz="0" w:space="0" w:color="auto"/>
        <w:right w:val="none" w:sz="0" w:space="0" w:color="auto"/>
      </w:divBdr>
    </w:div>
    <w:div w:id="2088187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5257CA-3C99-4280-A3F0-6D800432BF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5855</Words>
  <Characters>33380</Characters>
  <Application>Microsoft Office Word</Application>
  <DocSecurity>0</DocSecurity>
  <Lines>278</Lines>
  <Paragraphs>78</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STRATEŠKI PLAN KANTONALNOG SUDA U LIVNU</vt:lpstr>
      <vt:lpstr>STRATEŠKI PLAN KANTONALNOG SUDA U LIVNU</vt:lpstr>
    </vt:vector>
  </TitlesOfParts>
  <Company/>
  <LinksUpToDate>false</LinksUpToDate>
  <CharactersWithSpaces>39157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STRATEŠKI PLAN KANTONALNOG SUDA U LIVNU</dc:title>
  <dc:subject/>
  <dc:creator>Josip Lovrić</dc:creator>
  <cp:keywords/>
  <dc:description/>
  <cp:lastModifiedBy>Bozana Pancic</cp:lastModifiedBy>
  <cp:revision>2</cp:revision>
  <cp:lastPrinted>2024-11-26T09:11:00Z</cp:lastPrinted>
  <dcterms:created xsi:type="dcterms:W3CDTF">2025-10-01T09:24:00Z</dcterms:created>
  <dcterms:modified xsi:type="dcterms:W3CDTF">2025-10-01T09:24:00Z</dcterms:modified>
</cp:coreProperties>
</file>