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344" w:rsidRDefault="002351FB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910F24">
        <w:rPr>
          <w:rFonts w:ascii="Times New Roman" w:hAnsi="Times New Roman" w:cs="Times New Roman"/>
        </w:rPr>
        <w:t xml:space="preserve">BOSNA I HERCEGOVINA  </w:t>
      </w:r>
    </w:p>
    <w:p w:rsidR="005C5344" w:rsidRDefault="002351FB">
      <w:pPr>
        <w:jc w:val="both"/>
        <w:rPr>
          <w:rFonts w:ascii="Times New Roman" w:hAnsi="Times New Roman" w:cs="Times New Roman"/>
        </w:rPr>
      </w:pPr>
      <w:bookmarkStart w:id="1" w:name="entitet"/>
      <w:r w:rsidRPr="00910F24">
        <w:rPr>
          <w:rFonts w:ascii="Times New Roman" w:hAnsi="Times New Roman" w:cs="Times New Roman"/>
        </w:rPr>
        <w:t>REPUBLIKA SRPSKA</w:t>
      </w:r>
      <w:bookmarkEnd w:id="1"/>
      <w:r w:rsidRPr="00910F24">
        <w:rPr>
          <w:rFonts w:ascii="Times New Roman" w:hAnsi="Times New Roman" w:cs="Times New Roman"/>
        </w:rPr>
        <w:t xml:space="preserve">   </w:t>
      </w:r>
    </w:p>
    <w:p w:rsidR="005C5344" w:rsidRDefault="002351FB">
      <w:pPr>
        <w:jc w:val="both"/>
        <w:rPr>
          <w:rFonts w:ascii="Times New Roman" w:hAnsi="Times New Roman" w:cs="Times New Roman"/>
        </w:rPr>
      </w:pPr>
      <w:bookmarkStart w:id="2" w:name="sud"/>
      <w:r w:rsidRPr="00910F24">
        <w:rPr>
          <w:rFonts w:ascii="Times New Roman" w:hAnsi="Times New Roman" w:cs="Times New Roman"/>
        </w:rPr>
        <w:t>OSNOVNI SUD U BIJELJINI</w:t>
      </w:r>
      <w:bookmarkEnd w:id="2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5C5344" w:rsidRDefault="002351FB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3" w:name="broj_predmeta"/>
      <w:r w:rsidRPr="00910F24">
        <w:rPr>
          <w:rFonts w:ascii="Times New Roman" w:hAnsi="Times New Roman" w:cs="Times New Roman"/>
        </w:rPr>
        <w:t>80 0 I 143671 22 I</w:t>
      </w:r>
      <w:bookmarkEnd w:id="3"/>
      <w:r w:rsidRPr="00910F24">
        <w:rPr>
          <w:rFonts w:ascii="Times New Roman" w:hAnsi="Times New Roman" w:cs="Times New Roman"/>
        </w:rPr>
        <w:t xml:space="preserve"> </w:t>
      </w:r>
    </w:p>
    <w:p w:rsidR="005C5344" w:rsidRDefault="002351FB">
      <w:pPr>
        <w:jc w:val="both"/>
        <w:rPr>
          <w:rFonts w:ascii="Times New Roman" w:hAnsi="Times New Roman" w:cs="Times New Roman"/>
        </w:rPr>
      </w:pPr>
      <w:bookmarkStart w:id="4" w:name="grad"/>
      <w:r w:rsidRPr="00910F24">
        <w:rPr>
          <w:rFonts w:ascii="Times New Roman" w:hAnsi="Times New Roman" w:cs="Times New Roman"/>
        </w:rPr>
        <w:t>Bijeljina</w:t>
      </w:r>
      <w:bookmarkEnd w:id="4"/>
      <w:r w:rsidRPr="00910F24">
        <w:rPr>
          <w:rFonts w:ascii="Times New Roman" w:hAnsi="Times New Roman" w:cs="Times New Roman"/>
        </w:rPr>
        <w:t xml:space="preserve">, </w:t>
      </w:r>
      <w:bookmarkStart w:id="5" w:name="danasnji_datum"/>
      <w:r w:rsidRPr="00910F24">
        <w:rPr>
          <w:rFonts w:ascii="Times New Roman" w:hAnsi="Times New Roman" w:cs="Times New Roman"/>
        </w:rPr>
        <w:t>06.10.2025.</w:t>
      </w:r>
      <w:bookmarkEnd w:id="5"/>
      <w:r w:rsidRPr="00910F24">
        <w:rPr>
          <w:rFonts w:ascii="Times New Roman" w:hAnsi="Times New Roman" w:cs="Times New Roman"/>
        </w:rPr>
        <w:t>. godine</w:t>
      </w:r>
    </w:p>
    <w:p w:rsidR="005C5344" w:rsidRDefault="005C5344">
      <w:pPr>
        <w:rPr>
          <w:rFonts w:ascii="Times New Roman" w:hAnsi="Times New Roman" w:cs="Times New Roman"/>
        </w:rPr>
      </w:pPr>
    </w:p>
    <w:p w:rsidR="005C5344" w:rsidRDefault="005C5344">
      <w:pPr>
        <w:rPr>
          <w:rFonts w:ascii="Times New Roman" w:hAnsi="Times New Roman" w:cs="Times New Roman"/>
        </w:rPr>
      </w:pPr>
    </w:p>
    <w:p w:rsidR="005C5344" w:rsidRDefault="005C5344">
      <w:pPr>
        <w:jc w:val="right"/>
        <w:rPr>
          <w:rFonts w:ascii="Times New Roman" w:hAnsi="Times New Roman" w:cs="Times New Roman"/>
        </w:rPr>
      </w:pPr>
    </w:p>
    <w:p w:rsidR="005C5344" w:rsidRDefault="005C5344">
      <w:pPr>
        <w:rPr>
          <w:rFonts w:ascii="Times New Roman" w:hAnsi="Times New Roman" w:cs="Times New Roman"/>
          <w:lang w:val="bs-Latn-BA"/>
        </w:rPr>
      </w:pPr>
    </w:p>
    <w:p w:rsidR="002351FB" w:rsidRDefault="002351FB" w:rsidP="002351FB">
      <w:pPr>
        <w:jc w:val="both"/>
        <w:rPr>
          <w:rFonts w:ascii="Times New Roman" w:hAnsi="Times New Roman" w:cs="Times New Roman"/>
        </w:rPr>
      </w:pPr>
    </w:p>
    <w:p w:rsidR="002351FB" w:rsidRDefault="002351FB" w:rsidP="002351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bookmarkStart w:id="6" w:name="sud1"/>
      <w:r w:rsidRPr="0000151B">
        <w:rPr>
          <w:rFonts w:ascii="Times New Roman" w:hAnsi="Times New Roman" w:cs="Times New Roman"/>
        </w:rPr>
        <w:t>OSNOVNI SUD U BIJELJINI</w:t>
      </w:r>
      <w:bookmarkEnd w:id="6"/>
      <w:r w:rsidRPr="0000151B">
        <w:rPr>
          <w:rFonts w:ascii="Times New Roman" w:hAnsi="Times New Roman" w:cs="Times New Roman"/>
        </w:rPr>
        <w:t xml:space="preserve">, sudija </w:t>
      </w:r>
      <w:bookmarkStart w:id="7" w:name="sudija"/>
      <w:r w:rsidRPr="0000151B">
        <w:rPr>
          <w:rFonts w:ascii="Times New Roman" w:hAnsi="Times New Roman" w:cs="Times New Roman"/>
        </w:rPr>
        <w:t>Mediha Ćosić</w:t>
      </w:r>
      <w:bookmarkEnd w:id="7"/>
      <w:r w:rsidRPr="0000151B">
        <w:rPr>
          <w:rFonts w:ascii="Times New Roman" w:hAnsi="Times New Roman" w:cs="Times New Roman"/>
        </w:rPr>
        <w:t xml:space="preserve">, u izvršnom postupku tražioca izvršenja </w:t>
      </w:r>
      <w:bookmarkStart w:id="8" w:name="tuzitelj"/>
      <w:r w:rsidRPr="0000151B">
        <w:rPr>
          <w:rFonts w:ascii="Times New Roman" w:hAnsi="Times New Roman" w:cs="Times New Roman"/>
        </w:rPr>
        <w:t>Banka Srpska Ad Banja Luka, U Stečaju</w:t>
      </w:r>
      <w:bookmarkEnd w:id="8"/>
      <w:r w:rsidRPr="0000151B">
        <w:rPr>
          <w:rFonts w:ascii="Times New Roman" w:hAnsi="Times New Roman" w:cs="Times New Roman"/>
        </w:rPr>
        <w:t xml:space="preserve">, protiv izvršenika </w:t>
      </w:r>
      <w:bookmarkStart w:id="9" w:name="tuzeni"/>
      <w:r w:rsidRPr="0000151B">
        <w:rPr>
          <w:rFonts w:ascii="Times New Roman" w:hAnsi="Times New Roman" w:cs="Times New Roman"/>
        </w:rPr>
        <w:t>Dušan Mitrović</w:t>
      </w:r>
      <w:bookmarkEnd w:id="9"/>
      <w:r w:rsidRPr="0000151B">
        <w:rPr>
          <w:rFonts w:ascii="Times New Roman" w:hAnsi="Times New Roman" w:cs="Times New Roman"/>
        </w:rPr>
        <w:t xml:space="preserve">, radi </w:t>
      </w:r>
      <w:bookmarkStart w:id="10" w:name="predmet_spora"/>
      <w:r w:rsidRPr="0000151B">
        <w:rPr>
          <w:rFonts w:ascii="Times New Roman" w:hAnsi="Times New Roman" w:cs="Times New Roman"/>
        </w:rPr>
        <w:t>Izvršenje na nepokretnostima</w:t>
      </w:r>
      <w:bookmarkEnd w:id="10"/>
      <w:r w:rsidRPr="0000151B">
        <w:rPr>
          <w:rFonts w:ascii="Times New Roman" w:hAnsi="Times New Roman" w:cs="Times New Roman"/>
        </w:rPr>
        <w:t xml:space="preserve"> ,</w:t>
      </w:r>
      <w:r>
        <w:rPr>
          <w:rFonts w:ascii="Times New Roman" w:hAnsi="Times New Roman" w:cs="Times New Roman"/>
        </w:rPr>
        <w:t xml:space="preserve"> v.sp. </w:t>
      </w:r>
      <w:bookmarkStart w:id="11" w:name="vrijednost_spora"/>
      <w:r>
        <w:rPr>
          <w:rFonts w:ascii="Times New Roman" w:hAnsi="Times New Roman" w:cs="Times New Roman"/>
        </w:rPr>
        <w:t>3,435,277.73</w:t>
      </w:r>
      <w:bookmarkEnd w:id="11"/>
      <w:r>
        <w:rPr>
          <w:rFonts w:ascii="Times New Roman" w:hAnsi="Times New Roman" w:cs="Times New Roman"/>
        </w:rPr>
        <w:t xml:space="preserve"> KM ,</w:t>
      </w:r>
      <w:r w:rsidRPr="0000151B">
        <w:rPr>
          <w:rFonts w:ascii="Times New Roman" w:hAnsi="Times New Roman" w:cs="Times New Roman"/>
        </w:rPr>
        <w:t xml:space="preserve"> van ročišta, donio je dana </w:t>
      </w:r>
      <w:bookmarkStart w:id="12" w:name="danasnji_datum1"/>
      <w:r w:rsidRPr="0000151B">
        <w:rPr>
          <w:rFonts w:ascii="Times New Roman" w:hAnsi="Times New Roman" w:cs="Times New Roman"/>
        </w:rPr>
        <w:t>06.10.2025.</w:t>
      </w:r>
      <w:bookmarkEnd w:id="12"/>
      <w:r w:rsidRPr="0000151B">
        <w:rPr>
          <w:rFonts w:ascii="Times New Roman" w:hAnsi="Times New Roman" w:cs="Times New Roman"/>
        </w:rPr>
        <w:t xml:space="preserve">  slijedeći</w:t>
      </w:r>
    </w:p>
    <w:p w:rsidR="002351FB" w:rsidRDefault="002351FB" w:rsidP="002351FB">
      <w:pPr>
        <w:rPr>
          <w:rFonts w:ascii="Times New Roman" w:hAnsi="Times New Roman" w:cs="Times New Roman"/>
        </w:rPr>
      </w:pPr>
    </w:p>
    <w:p w:rsidR="002351FB" w:rsidRDefault="002351FB" w:rsidP="002351FB">
      <w:pPr>
        <w:jc w:val="center"/>
        <w:rPr>
          <w:rFonts w:ascii="Times New Roman" w:hAnsi="Times New Roman" w:cs="Times New Roman"/>
        </w:rPr>
      </w:pPr>
    </w:p>
    <w:p w:rsidR="002351FB" w:rsidRPr="000B1A1E" w:rsidRDefault="002351FB" w:rsidP="002351FB">
      <w:r>
        <w:t xml:space="preserve">                                                     </w:t>
      </w:r>
      <w:r>
        <w:rPr>
          <w:b/>
          <w:lang w:val="bs-Latn-BA"/>
        </w:rPr>
        <w:t>Z A K LJ U Č A K</w:t>
      </w:r>
      <w:r>
        <w:rPr>
          <w:b/>
          <w:lang w:val="bs-Latn-BA"/>
        </w:rPr>
        <w:br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o prvoj prodaji nepokretnosti</w:t>
      </w:r>
    </w:p>
    <w:p w:rsidR="002351FB" w:rsidRDefault="002351FB" w:rsidP="002351FB">
      <w:pPr>
        <w:jc w:val="center"/>
        <w:rPr>
          <w:lang w:val="bs-Latn-BA"/>
        </w:rPr>
      </w:pPr>
      <w:r>
        <w:rPr>
          <w:b/>
          <w:lang w:val="bs-Latn-BA"/>
        </w:rPr>
        <w:t xml:space="preserve"> </w:t>
      </w:r>
    </w:p>
    <w:p w:rsidR="002351FB" w:rsidRDefault="002351FB" w:rsidP="002351FB">
      <w:pPr>
        <w:jc w:val="center"/>
        <w:rPr>
          <w:lang w:val="bs-Latn-BA"/>
        </w:rPr>
      </w:pPr>
      <w:r>
        <w:rPr>
          <w:lang w:val="bs-Latn-BA"/>
        </w:rPr>
        <w:t xml:space="preserve"> </w:t>
      </w:r>
    </w:p>
    <w:p w:rsidR="002351FB" w:rsidRPr="00D367F2" w:rsidRDefault="002351FB" w:rsidP="002351FB">
      <w:pPr>
        <w:numPr>
          <w:ilvl w:val="0"/>
          <w:numId w:val="7"/>
        </w:numPr>
        <w:ind w:left="426" w:hanging="426"/>
        <w:jc w:val="both"/>
        <w:rPr>
          <w:b/>
        </w:rPr>
      </w:pPr>
      <w:r w:rsidRPr="00D367F2">
        <w:rPr>
          <w:b/>
          <w:lang w:val="bs-Latn-BA"/>
        </w:rPr>
        <w:t xml:space="preserve">Određuje se prodaja usmenim javnim nadmetanjem </w:t>
      </w:r>
      <w:r>
        <w:rPr>
          <w:b/>
          <w:lang w:val="bs-Latn-BA"/>
        </w:rPr>
        <w:t xml:space="preserve">vlasničkog </w:t>
      </w:r>
      <w:r w:rsidRPr="00D367F2">
        <w:rPr>
          <w:b/>
          <w:lang w:val="bs-Latn-BA"/>
        </w:rPr>
        <w:t xml:space="preserve">djela izvršenika </w:t>
      </w:r>
      <w:r>
        <w:rPr>
          <w:b/>
          <w:lang w:val="bs-Latn-BA"/>
        </w:rPr>
        <w:t>Mitrović Dušana sin Pere iz Ugljevika</w:t>
      </w:r>
      <w:r w:rsidRPr="00D367F2">
        <w:rPr>
          <w:b/>
          <w:lang w:val="bs-Latn-BA"/>
        </w:rPr>
        <w:t xml:space="preserve"> na nekretninama upisanim u </w:t>
      </w:r>
      <w:r>
        <w:rPr>
          <w:b/>
          <w:lang w:val="bs-Latn-BA"/>
        </w:rPr>
        <w:t>zk.ul.br. 1 i 2 sve k.o. Dragaljevac Donji, Ln.br. 419 k.o. Ugljevik u vrijednosti od 714.225,41KM.</w:t>
      </w:r>
    </w:p>
    <w:p w:rsidR="002351FB" w:rsidRPr="004C663E" w:rsidRDefault="002351FB" w:rsidP="002351FB">
      <w:pPr>
        <w:ind w:left="426"/>
        <w:jc w:val="both"/>
        <w:rPr>
          <w:b/>
        </w:rPr>
      </w:pPr>
    </w:p>
    <w:p w:rsidR="002351FB" w:rsidRPr="00F23A78" w:rsidRDefault="002351FB" w:rsidP="002351FB">
      <w:pPr>
        <w:ind w:left="720"/>
        <w:jc w:val="both"/>
        <w:rPr>
          <w:b/>
        </w:rPr>
      </w:pPr>
      <w:r>
        <w:rPr>
          <w:b/>
        </w:rPr>
        <w:t xml:space="preserve"> </w:t>
      </w:r>
    </w:p>
    <w:p w:rsidR="002351FB" w:rsidRDefault="002351FB" w:rsidP="002351FB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b/>
          <w:lang w:val="bs-Latn-BA"/>
        </w:rPr>
      </w:pPr>
      <w:r>
        <w:rPr>
          <w:b/>
          <w:lang w:val="bs-Latn-BA"/>
        </w:rPr>
        <w:t xml:space="preserve">   Ročište za prodaju nepokretnosti održat će se dana 27.11.2025.godine  u 11:00 časova, u zgradi Suda, Sudnica br 11-prizemlje, na koje se pozivaju tražilac izvršenja, izvršenik i zainteresirana lica kao kupci.</w:t>
      </w:r>
    </w:p>
    <w:p w:rsidR="002351FB" w:rsidRDefault="002351FB" w:rsidP="002351FB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2351FB" w:rsidRDefault="002351FB" w:rsidP="002351FB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lang w:val="bs-Latn-BA"/>
        </w:rPr>
      </w:pPr>
      <w:r>
        <w:rPr>
          <w:lang w:val="bs-Latn-BA"/>
        </w:rPr>
        <w:t xml:space="preserve">   Vrijednost djela nekretnine izvršenika utvrđuje se u iznosu od </w:t>
      </w:r>
      <w:r>
        <w:rPr>
          <w:b/>
        </w:rPr>
        <w:t>714.225,41KM</w:t>
      </w:r>
      <w:r>
        <w:rPr>
          <w:lang w:val="bs-Latn-BA"/>
        </w:rPr>
        <w:t>.</w:t>
      </w:r>
    </w:p>
    <w:p w:rsidR="002351FB" w:rsidRDefault="002351FB" w:rsidP="002351FB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2351FB" w:rsidRDefault="002351FB" w:rsidP="002351FB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lang w:val="bs-Latn-BA"/>
        </w:rPr>
      </w:pPr>
      <w:r>
        <w:rPr>
          <w:lang w:val="bs-Latn-BA"/>
        </w:rPr>
        <w:t xml:space="preserve">   Zainteresovana lica za kupovinu nepokretnosti iz tačke 2. mogu razgledati           nepokretnost svakog radnog dana, </w:t>
      </w:r>
      <w:r>
        <w:rPr>
          <w:u w:val="single"/>
          <w:lang w:val="bs-Latn-BA"/>
        </w:rPr>
        <w:t>počev od 08.10.2025. godine do 26.11.2025.godine</w:t>
      </w:r>
      <w:r>
        <w:rPr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2351FB" w:rsidRDefault="002351FB" w:rsidP="002351FB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2351FB" w:rsidRDefault="002351FB" w:rsidP="002351FB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lang w:val="bs-Latn-BA"/>
        </w:rPr>
      </w:pPr>
      <w:r>
        <w:rPr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2351FB" w:rsidRDefault="002351FB" w:rsidP="002351FB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2351FB" w:rsidRDefault="002351FB" w:rsidP="002351FB">
      <w:pPr>
        <w:numPr>
          <w:ilvl w:val="0"/>
          <w:numId w:val="6"/>
        </w:numPr>
        <w:tabs>
          <w:tab w:val="clear" w:pos="720"/>
          <w:tab w:val="left" w:pos="360"/>
          <w:tab w:val="left" w:pos="426"/>
        </w:tabs>
        <w:ind w:left="360"/>
        <w:jc w:val="both"/>
        <w:rPr>
          <w:lang w:val="bs-Latn-BA"/>
        </w:rPr>
      </w:pPr>
      <w:r>
        <w:rPr>
          <w:lang w:val="bs-Latn-BA"/>
        </w:rPr>
        <w:t xml:space="preserve">Na ročištu za javno nadmetanje kao kupci mogu učestvovati lica koja su do početka nadmetanja položila osiguranje koje iznosi </w:t>
      </w:r>
      <w:r>
        <w:rPr>
          <w:b/>
          <w:lang w:val="bs-Latn-BA"/>
        </w:rPr>
        <w:t>1/10 određene vrijednosti nekretnina, s tim što osiguranje ne može iznositi više od 10.000,00 KM</w:t>
      </w:r>
      <w:r>
        <w:rPr>
          <w:lang w:val="bs-Latn-BA"/>
        </w:rPr>
        <w:t xml:space="preserve">. Prije početka nadmetanja ova lica su dužna Sudu predati dokaz da su osiguranje platili  </w:t>
      </w:r>
      <w:r w:rsidRPr="00547264">
        <w:rPr>
          <w:u w:val="single"/>
        </w:rPr>
        <w:t>na</w:t>
      </w:r>
      <w:r>
        <w:rPr>
          <w:u w:val="single"/>
        </w:rPr>
        <w:t xml:space="preserve"> Račun posebnih namjena-Depozitni račun osnovnih sudova:</w:t>
      </w:r>
      <w:r w:rsidRPr="00547264">
        <w:rPr>
          <w:u w:val="single"/>
        </w:rPr>
        <w:t xml:space="preserve"> žiro račun </w:t>
      </w:r>
      <w:r>
        <w:rPr>
          <w:u w:val="single"/>
        </w:rPr>
        <w:t xml:space="preserve"> </w:t>
      </w:r>
      <w:r w:rsidRPr="00547264">
        <w:rPr>
          <w:u w:val="single"/>
        </w:rPr>
        <w:t xml:space="preserve"> br. 5</w:t>
      </w:r>
      <w:r>
        <w:rPr>
          <w:u w:val="single"/>
        </w:rPr>
        <w:t>62-099-8130145898 kod NLB Razvojne banke A.D. Banja Luka,</w:t>
      </w:r>
      <w:r w:rsidRPr="00547264">
        <w:rPr>
          <w:u w:val="single"/>
        </w:rPr>
        <w:t xml:space="preserve"> vrsta prihoda 223171, opština 005, budžetska </w:t>
      </w:r>
      <w:r w:rsidRPr="00547264">
        <w:rPr>
          <w:u w:val="single"/>
        </w:rPr>
        <w:lastRenderedPageBreak/>
        <w:t>organizacija 1067001,</w:t>
      </w:r>
      <w:r>
        <w:rPr>
          <w:u w:val="single"/>
        </w:rPr>
        <w:t xml:space="preserve"> poziv na broj predmeta  135624 2022. </w:t>
      </w:r>
      <w:r>
        <w:rPr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2351FB" w:rsidRDefault="002351FB" w:rsidP="002351FB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2351FB" w:rsidRPr="008C3EA6" w:rsidRDefault="002351FB" w:rsidP="002351FB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lang w:val="bs-Latn-BA"/>
        </w:rPr>
      </w:pPr>
      <w:r>
        <w:rPr>
          <w:lang w:val="bs-Latn-BA"/>
        </w:rPr>
        <w:t xml:space="preserve"> 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2351FB" w:rsidRDefault="002351FB" w:rsidP="002351FB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lang w:val="bs-Latn-BA"/>
        </w:rPr>
      </w:pPr>
      <w:r>
        <w:rPr>
          <w:color w:val="333333"/>
          <w:lang w:val="bs-Latn-BA"/>
        </w:rPr>
        <w:t xml:space="preserve">  Shodno odredbi člana 75. st. 1. i 2. Zakona o izvršnom postupku</w:t>
      </w:r>
      <w:r>
        <w:rPr>
          <w:lang w:val="bs-Latn-BA"/>
        </w:rPr>
        <w:t>,</w:t>
      </w:r>
      <w:r>
        <w:rPr>
          <w:color w:val="333333"/>
          <w:sz w:val="20"/>
          <w:szCs w:val="20"/>
          <w:lang w:val="bs-Latn-BA"/>
        </w:rPr>
        <w:t xml:space="preserve"> </w:t>
      </w:r>
      <w:r>
        <w:rPr>
          <w:color w:val="333333"/>
          <w:lang w:val="bs-Latn-BA"/>
        </w:rPr>
        <w:t>kupac preuzima služnosti i stvarne terete na predmetnoj nepokretnosti.</w:t>
      </w:r>
      <w:r>
        <w:rPr>
          <w:lang w:val="bs-Latn-BA"/>
        </w:rPr>
        <w:t xml:space="preserve"> </w:t>
      </w:r>
    </w:p>
    <w:p w:rsidR="002351FB" w:rsidRDefault="002351FB" w:rsidP="002351FB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2351FB" w:rsidRDefault="002351FB" w:rsidP="002351FB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lang w:val="bs-Latn-BA"/>
        </w:rPr>
      </w:pPr>
      <w:r>
        <w:rPr>
          <w:lang w:val="bs-Latn-BA"/>
        </w:rPr>
        <w:t xml:space="preserve">  Troškovi poreza i takse u vezi s prodajom nepokretnosti plaća kupac.</w:t>
      </w:r>
    </w:p>
    <w:p w:rsidR="002351FB" w:rsidRDefault="002351FB" w:rsidP="002351FB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2351FB" w:rsidRDefault="002351FB" w:rsidP="002351FB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lang w:val="bs-Latn-BA"/>
        </w:rPr>
      </w:pPr>
      <w:r>
        <w:rPr>
          <w:lang w:val="bs-Latn-BA"/>
        </w:rPr>
        <w:t>Ovaj zaključak objavit će se na oglasnoj tabli Suda i na VEB stranici, a stranka može, o svom trošku, zaključak objaviti i u sredstvima javnog informiranja.</w:t>
      </w:r>
    </w:p>
    <w:p w:rsidR="002351FB" w:rsidRDefault="002351FB" w:rsidP="002351FB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2351FB" w:rsidRDefault="002351FB" w:rsidP="002351FB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2351FB" w:rsidRDefault="002351FB" w:rsidP="002351FB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  <w:r>
        <w:rPr>
          <w:lang w:val="bs-Latn-BA"/>
        </w:rPr>
        <w:t>PRAVNA POUKA:</w:t>
      </w:r>
    </w:p>
    <w:p w:rsidR="002351FB" w:rsidRPr="008C3EA6" w:rsidRDefault="002351FB" w:rsidP="002351FB">
      <w:pPr>
        <w:tabs>
          <w:tab w:val="left" w:pos="180"/>
          <w:tab w:val="left" w:pos="360"/>
        </w:tabs>
        <w:ind w:left="360" w:hanging="720"/>
        <w:jc w:val="both"/>
        <w:rPr>
          <w:b/>
          <w:lang w:val="bs-Latn-BA"/>
        </w:rPr>
      </w:pPr>
      <w:r>
        <w:rPr>
          <w:lang w:val="bs-Latn-BA"/>
        </w:rPr>
        <w:t>Protiv ovog zaključka nije dozvoljen pravni lijek.</w:t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 xml:space="preserve">  </w:t>
      </w:r>
      <w:r w:rsidRPr="008C3EA6">
        <w:rPr>
          <w:b/>
          <w:lang w:val="bs-Latn-BA"/>
        </w:rPr>
        <w:t>Sudija</w:t>
      </w:r>
    </w:p>
    <w:p w:rsidR="002351FB" w:rsidRPr="008C3EA6" w:rsidRDefault="002351FB" w:rsidP="002351FB">
      <w:pPr>
        <w:tabs>
          <w:tab w:val="left" w:pos="180"/>
          <w:tab w:val="left" w:pos="360"/>
        </w:tabs>
        <w:ind w:left="360" w:hanging="720"/>
        <w:jc w:val="both"/>
        <w:rPr>
          <w:b/>
          <w:lang w:val="bs-Latn-BA"/>
        </w:rPr>
      </w:pPr>
      <w:r w:rsidRPr="008C3EA6">
        <w:rPr>
          <w:b/>
          <w:lang w:val="bs-Latn-BA"/>
        </w:rPr>
        <w:tab/>
      </w:r>
      <w:r w:rsidRPr="008C3EA6">
        <w:rPr>
          <w:b/>
          <w:lang w:val="bs-Latn-BA"/>
        </w:rPr>
        <w:tab/>
      </w:r>
      <w:r w:rsidRPr="008C3EA6">
        <w:rPr>
          <w:b/>
          <w:lang w:val="bs-Latn-BA"/>
        </w:rPr>
        <w:tab/>
      </w:r>
      <w:r w:rsidRPr="008C3EA6">
        <w:rPr>
          <w:b/>
          <w:lang w:val="bs-Latn-BA"/>
        </w:rPr>
        <w:tab/>
        <w:t xml:space="preserve">                                                                                    </w:t>
      </w:r>
    </w:p>
    <w:p w:rsidR="002351FB" w:rsidRPr="008C3EA6" w:rsidRDefault="002351FB" w:rsidP="002351FB">
      <w:pPr>
        <w:tabs>
          <w:tab w:val="left" w:pos="180"/>
          <w:tab w:val="left" w:pos="360"/>
        </w:tabs>
        <w:jc w:val="both"/>
        <w:rPr>
          <w:b/>
          <w:lang w:val="bs-Latn-BA"/>
        </w:rPr>
      </w:pPr>
      <w:r w:rsidRPr="008C3EA6">
        <w:rPr>
          <w:b/>
          <w:lang w:val="bs-Latn-BA"/>
        </w:rPr>
        <w:t xml:space="preserve">                                                                                         </w:t>
      </w:r>
      <w:r>
        <w:rPr>
          <w:b/>
          <w:lang w:val="bs-Latn-BA"/>
        </w:rPr>
        <w:t xml:space="preserve">             </w:t>
      </w:r>
      <w:r w:rsidRPr="008C3EA6">
        <w:rPr>
          <w:b/>
          <w:lang w:val="bs-Latn-BA"/>
        </w:rPr>
        <w:t xml:space="preserve"> Ćosić Mediha</w:t>
      </w:r>
    </w:p>
    <w:p w:rsidR="002351FB" w:rsidRDefault="002351FB" w:rsidP="002351FB">
      <w:pPr>
        <w:tabs>
          <w:tab w:val="left" w:pos="180"/>
          <w:tab w:val="left" w:pos="360"/>
        </w:tabs>
        <w:jc w:val="both"/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                                </w:t>
      </w:r>
    </w:p>
    <w:p w:rsidR="002351FB" w:rsidRDefault="002351FB" w:rsidP="002351FB">
      <w:pPr>
        <w:tabs>
          <w:tab w:val="left" w:pos="180"/>
          <w:tab w:val="left" w:pos="360"/>
        </w:tabs>
        <w:rPr>
          <w:lang w:val="bs-Latn-BA"/>
        </w:rPr>
      </w:pPr>
    </w:p>
    <w:p w:rsidR="002351FB" w:rsidRDefault="002351FB" w:rsidP="002351FB">
      <w:pPr>
        <w:tabs>
          <w:tab w:val="left" w:pos="180"/>
          <w:tab w:val="left" w:pos="360"/>
        </w:tabs>
        <w:rPr>
          <w:lang w:val="bs-Latn-BA"/>
        </w:rPr>
      </w:pPr>
    </w:p>
    <w:p w:rsidR="002351FB" w:rsidRDefault="002351FB" w:rsidP="002351FB">
      <w:pPr>
        <w:tabs>
          <w:tab w:val="left" w:pos="180"/>
          <w:tab w:val="left" w:pos="360"/>
        </w:tabs>
        <w:jc w:val="both"/>
      </w:pPr>
    </w:p>
    <w:p w:rsidR="002351FB" w:rsidRDefault="002351FB" w:rsidP="002351FB">
      <w:pPr>
        <w:tabs>
          <w:tab w:val="left" w:pos="180"/>
          <w:tab w:val="left" w:pos="360"/>
        </w:tabs>
        <w:jc w:val="both"/>
      </w:pPr>
    </w:p>
    <w:p w:rsidR="002351FB" w:rsidRDefault="002351FB" w:rsidP="002351FB">
      <w:pPr>
        <w:tabs>
          <w:tab w:val="left" w:pos="180"/>
          <w:tab w:val="left" w:pos="360"/>
        </w:tabs>
      </w:pPr>
    </w:p>
    <w:p w:rsidR="002351FB" w:rsidRDefault="002351FB" w:rsidP="002351FB">
      <w:pPr>
        <w:tabs>
          <w:tab w:val="left" w:pos="180"/>
          <w:tab w:val="left" w:pos="360"/>
        </w:tabs>
        <w:jc w:val="both"/>
      </w:pPr>
    </w:p>
    <w:p w:rsidR="002351FB" w:rsidRPr="000B3473" w:rsidRDefault="002351FB" w:rsidP="002351FB">
      <w:pPr>
        <w:tabs>
          <w:tab w:val="left" w:pos="180"/>
          <w:tab w:val="left" w:pos="360"/>
        </w:tabs>
      </w:pPr>
    </w:p>
    <w:p w:rsidR="002351FB" w:rsidRDefault="002351FB" w:rsidP="002351FB">
      <w:pPr>
        <w:tabs>
          <w:tab w:val="left" w:pos="180"/>
          <w:tab w:val="left" w:pos="360"/>
        </w:tabs>
      </w:pPr>
    </w:p>
    <w:p w:rsidR="005C5344" w:rsidRDefault="005C5344" w:rsidP="002351FB">
      <w:pPr>
        <w:jc w:val="both"/>
        <w:rPr>
          <w:rFonts w:ascii="Times New Roman" w:hAnsi="Times New Roman" w:cs="Times New Roman"/>
        </w:rPr>
      </w:pPr>
    </w:p>
    <w:sectPr w:rsidR="005C5344" w:rsidSect="002351FB">
      <w:pgSz w:w="11907" w:h="16840" w:code="9"/>
      <w:pgMar w:top="426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84CCA"/>
    <w:multiLevelType w:val="hybridMultilevel"/>
    <w:tmpl w:val="628E45DC"/>
    <w:lvl w:ilvl="0" w:tplc="605C04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E698E72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646A8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C2AF1B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48ABB8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0A6A716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1DEB8B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676027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D8A8BE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E54AD"/>
    <w:multiLevelType w:val="multilevel"/>
    <w:tmpl w:val="8BFCBBC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45D42B58"/>
    <w:multiLevelType w:val="multilevel"/>
    <w:tmpl w:val="37F2B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A637FBC"/>
    <w:multiLevelType w:val="multilevel"/>
    <w:tmpl w:val="4874F5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5FAB747C"/>
    <w:multiLevelType w:val="hybridMultilevel"/>
    <w:tmpl w:val="30AA68F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8F15E4"/>
    <w:multiLevelType w:val="multilevel"/>
    <w:tmpl w:val="EFF4E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344"/>
    <w:rsid w:val="002351FB"/>
    <w:rsid w:val="005C5344"/>
    <w:rsid w:val="0090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A1DF2D-185A-4E42-B5B7-6152D0F0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Sanel Bektic</cp:lastModifiedBy>
  <cp:revision>2</cp:revision>
  <cp:lastPrinted>2004-02-10T09:28:00Z</cp:lastPrinted>
  <dcterms:created xsi:type="dcterms:W3CDTF">2025-10-07T09:20:00Z</dcterms:created>
  <dcterms:modified xsi:type="dcterms:W3CDTF">2025-10-07T09:20:00Z</dcterms:modified>
</cp:coreProperties>
</file>