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91B" w:rsidRPr="00796966" w:rsidRDefault="0050591B" w:rsidP="003B58A5">
      <w:pPr>
        <w:pStyle w:val="ListParagraph"/>
        <w:ind w:left="0"/>
        <w:jc w:val="both"/>
        <w:rPr>
          <w:lang w:val="bs-Latn-BA"/>
        </w:rPr>
      </w:pPr>
      <w:r w:rsidRPr="00796966">
        <w:rPr>
          <w:lang w:val="bs-Latn-BA"/>
        </w:rPr>
        <w:t>BOSNA I HERCEGOVINA</w:t>
      </w:r>
    </w:p>
    <w:p w:rsidR="0050591B" w:rsidRPr="00796966" w:rsidRDefault="0050591B" w:rsidP="003B58A5">
      <w:pPr>
        <w:pStyle w:val="ListParagraph"/>
        <w:ind w:left="0"/>
        <w:jc w:val="both"/>
        <w:rPr>
          <w:lang w:val="bs-Latn-BA"/>
        </w:rPr>
      </w:pPr>
      <w:r w:rsidRPr="00796966">
        <w:rPr>
          <w:lang w:val="bs-Latn-BA"/>
        </w:rPr>
        <w:t>FEDERACIJA BOSNE I HERCEGOVINE</w:t>
      </w:r>
    </w:p>
    <w:p w:rsidR="0050591B" w:rsidRPr="00796966" w:rsidRDefault="0050591B" w:rsidP="003B58A5">
      <w:pPr>
        <w:pStyle w:val="ListParagraph"/>
        <w:ind w:left="0"/>
        <w:jc w:val="both"/>
        <w:rPr>
          <w:lang w:val="bs-Latn-BA"/>
        </w:rPr>
      </w:pPr>
      <w:r w:rsidRPr="00796966">
        <w:rPr>
          <w:lang w:val="bs-Latn-BA"/>
        </w:rPr>
        <w:t xml:space="preserve">BOSANSKO-PODRINJSKI KANTON GORAŽDE </w:t>
      </w:r>
    </w:p>
    <w:p w:rsidR="0050591B" w:rsidRPr="00796966" w:rsidRDefault="0050591B" w:rsidP="003B58A5">
      <w:pPr>
        <w:pStyle w:val="ListParagraph"/>
        <w:ind w:left="0"/>
        <w:jc w:val="both"/>
        <w:rPr>
          <w:lang w:val="bs-Latn-BA"/>
        </w:rPr>
      </w:pPr>
      <w:r w:rsidRPr="00796966">
        <w:rPr>
          <w:lang w:val="bs-Latn-BA"/>
        </w:rPr>
        <w:t xml:space="preserve">KANTONALNI SUD U GORAŽDU </w:t>
      </w:r>
    </w:p>
    <w:p w:rsidR="0050591B" w:rsidRPr="00796966" w:rsidRDefault="0050591B" w:rsidP="003B58A5">
      <w:pPr>
        <w:pStyle w:val="ListParagraph"/>
        <w:ind w:left="0"/>
        <w:jc w:val="both"/>
        <w:rPr>
          <w:lang w:val="bs-Latn-BA"/>
        </w:rPr>
      </w:pPr>
      <w:r w:rsidRPr="00796966">
        <w:rPr>
          <w:lang w:val="bs-Latn-BA"/>
        </w:rPr>
        <w:t>Broj: 45 0 Mal 04</w:t>
      </w:r>
      <w:r w:rsidR="00FE3492" w:rsidRPr="00796966">
        <w:rPr>
          <w:lang w:val="bs-Latn-BA"/>
        </w:rPr>
        <w:t>8881</w:t>
      </w:r>
      <w:r w:rsidRPr="00796966">
        <w:rPr>
          <w:lang w:val="bs-Latn-BA"/>
        </w:rPr>
        <w:t xml:space="preserve"> 25 Gž   </w:t>
      </w:r>
    </w:p>
    <w:p w:rsidR="0050591B" w:rsidRPr="00796966" w:rsidRDefault="0050591B" w:rsidP="003B58A5">
      <w:pPr>
        <w:pStyle w:val="ListParagraph"/>
        <w:ind w:left="0"/>
        <w:jc w:val="both"/>
        <w:rPr>
          <w:lang w:val="bs-Latn-BA"/>
        </w:rPr>
      </w:pPr>
      <w:r w:rsidRPr="00796966">
        <w:rPr>
          <w:lang w:val="bs-Latn-BA"/>
        </w:rPr>
        <w:t xml:space="preserve">Goražde, </w:t>
      </w:r>
      <w:r w:rsidR="00FE3492" w:rsidRPr="00796966">
        <w:rPr>
          <w:lang w:val="bs-Latn-BA"/>
        </w:rPr>
        <w:t>16.12</w:t>
      </w:r>
      <w:r w:rsidRPr="00796966">
        <w:rPr>
          <w:lang w:val="bs-Latn-BA"/>
        </w:rPr>
        <w:t>.2025. godine</w:t>
      </w:r>
    </w:p>
    <w:p w:rsidR="0050591B" w:rsidRPr="00796966" w:rsidRDefault="0050591B" w:rsidP="003B58A5">
      <w:pPr>
        <w:pStyle w:val="ListParagraph"/>
        <w:ind w:left="0"/>
        <w:jc w:val="both"/>
        <w:rPr>
          <w:lang w:val="bs-Latn-BA"/>
        </w:rPr>
      </w:pPr>
    </w:p>
    <w:p w:rsidR="0050591B" w:rsidRPr="00796966" w:rsidRDefault="0050591B" w:rsidP="003B58A5">
      <w:pPr>
        <w:pStyle w:val="ListParagraph"/>
        <w:ind w:left="0"/>
        <w:jc w:val="both"/>
        <w:rPr>
          <w:lang w:val="bs-Latn-BA"/>
        </w:rPr>
      </w:pPr>
      <w:r w:rsidRPr="00796966">
        <w:rPr>
          <w:lang w:val="bs-Latn-BA"/>
        </w:rPr>
        <w:tab/>
      </w:r>
    </w:p>
    <w:p w:rsidR="0050591B" w:rsidRPr="00796966" w:rsidRDefault="0050591B" w:rsidP="003B58A5">
      <w:pPr>
        <w:suppressAutoHyphens/>
        <w:spacing w:after="120"/>
        <w:jc w:val="both"/>
        <w:rPr>
          <w:lang w:val="bs-Latn-BA" w:eastAsia="zh-CN"/>
        </w:rPr>
      </w:pPr>
      <w:r w:rsidRPr="00796966">
        <w:rPr>
          <w:lang w:val="bs-Latn-BA"/>
        </w:rPr>
        <w:tab/>
        <w:t xml:space="preserve">KANTONALNI SUD U GORAŽDU, u vijeću sastavljenom od sudija Edina Biča, predsjednika vijeća,  Milijane Bjelović i  Tanje  Đajić, članice vijeća, </w:t>
      </w:r>
      <w:r w:rsidR="00F54493" w:rsidRPr="00796966">
        <w:rPr>
          <w:lang w:val="bs-Latn-BA" w:eastAsia="zh-CN"/>
        </w:rPr>
        <w:t>u pravnoj stvari</w:t>
      </w:r>
      <w:r w:rsidR="00F54493" w:rsidRPr="00796966">
        <w:rPr>
          <w:lang w:val="bs-Latn-BA"/>
        </w:rPr>
        <w:t xml:space="preserve"> tužitelja E</w:t>
      </w:r>
      <w:r w:rsidR="00586798">
        <w:rPr>
          <w:lang w:val="bs-Latn-BA"/>
        </w:rPr>
        <w:t xml:space="preserve">. </w:t>
      </w:r>
      <w:r w:rsidR="00F54493" w:rsidRPr="00796966">
        <w:rPr>
          <w:lang w:val="bs-Latn-BA"/>
        </w:rPr>
        <w:t>I</w:t>
      </w:r>
      <w:r w:rsidR="00586798">
        <w:rPr>
          <w:lang w:val="bs-Latn-BA"/>
        </w:rPr>
        <w:t>.</w:t>
      </w:r>
      <w:r w:rsidR="00FE3492" w:rsidRPr="00796966">
        <w:rPr>
          <w:lang w:val="bs-Latn-BA"/>
        </w:rPr>
        <w:t xml:space="preserve"> iz G</w:t>
      </w:r>
      <w:r w:rsidR="00586798">
        <w:rPr>
          <w:lang w:val="bs-Latn-BA"/>
        </w:rPr>
        <w:t>.</w:t>
      </w:r>
      <w:r w:rsidR="00F54493" w:rsidRPr="00796966">
        <w:rPr>
          <w:lang w:val="bs-Latn-BA"/>
        </w:rPr>
        <w:t xml:space="preserve"> </w:t>
      </w:r>
      <w:r w:rsidR="00586798" w:rsidRPr="00796966">
        <w:rPr>
          <w:lang w:val="bs-Latn-BA"/>
        </w:rPr>
        <w:t>U</w:t>
      </w:r>
      <w:r w:rsidR="00F54493" w:rsidRPr="00796966">
        <w:rPr>
          <w:lang w:val="bs-Latn-BA"/>
        </w:rPr>
        <w:t>lica</w:t>
      </w:r>
      <w:r w:rsidR="00586798">
        <w:rPr>
          <w:lang w:val="bs-Latn-BA"/>
        </w:rPr>
        <w:t xml:space="preserve"> ...</w:t>
      </w:r>
      <w:r w:rsidR="00F54493" w:rsidRPr="00796966">
        <w:rPr>
          <w:lang w:val="bs-Latn-BA"/>
        </w:rPr>
        <w:t>, zastupan po punomoćniku Omeru Borovcu, advokatu iz Goražda, protiv tuženog Grad Goražde, ulica Maršala Tita broj 2, Goražde, koga zastupa zastupnik po zakonu Gradsko pravobranilaštvo Goražde, radi naknade štete, v.s.p. 1.300,00 KM,</w:t>
      </w:r>
      <w:r w:rsidR="00F54493" w:rsidRPr="00796966">
        <w:rPr>
          <w:lang w:val="bs-Latn-BA" w:eastAsia="zh-CN"/>
        </w:rPr>
        <w:t xml:space="preserve"> </w:t>
      </w:r>
      <w:r w:rsidRPr="00796966">
        <w:rPr>
          <w:lang w:val="bs-Latn-BA" w:eastAsia="zh-CN"/>
        </w:rPr>
        <w:t>rješavajući o žalbi tuž</w:t>
      </w:r>
      <w:r w:rsidR="007B444C">
        <w:rPr>
          <w:lang w:val="bs-Latn-BA" w:eastAsia="zh-CN"/>
        </w:rPr>
        <w:t>enog</w:t>
      </w:r>
      <w:r w:rsidRPr="00796966">
        <w:rPr>
          <w:lang w:val="bs-Latn-BA" w:eastAsia="zh-CN"/>
        </w:rPr>
        <w:t xml:space="preserve"> izjavljene  na  presudu Op</w:t>
      </w:r>
      <w:r w:rsidR="00F5382D" w:rsidRPr="00796966">
        <w:rPr>
          <w:lang w:val="bs-Latn-BA" w:eastAsia="zh-CN"/>
        </w:rPr>
        <w:t>ć</w:t>
      </w:r>
      <w:r w:rsidRPr="00796966">
        <w:rPr>
          <w:lang w:val="bs-Latn-BA" w:eastAsia="zh-CN"/>
        </w:rPr>
        <w:t>inskog suda u Goraždu broj:45 0 Mal 04</w:t>
      </w:r>
      <w:r w:rsidR="00FE3492" w:rsidRPr="00796966">
        <w:rPr>
          <w:lang w:val="bs-Latn-BA" w:eastAsia="zh-CN"/>
        </w:rPr>
        <w:t>8881</w:t>
      </w:r>
      <w:r w:rsidRPr="00796966">
        <w:rPr>
          <w:lang w:val="bs-Latn-BA" w:eastAsia="zh-CN"/>
        </w:rPr>
        <w:t xml:space="preserve"> 2</w:t>
      </w:r>
      <w:r w:rsidR="00FE3492" w:rsidRPr="00796966">
        <w:rPr>
          <w:lang w:val="bs-Latn-BA" w:eastAsia="zh-CN"/>
        </w:rPr>
        <w:t>5</w:t>
      </w:r>
      <w:r w:rsidRPr="00796966">
        <w:rPr>
          <w:lang w:val="bs-Latn-BA" w:eastAsia="zh-CN"/>
        </w:rPr>
        <w:t xml:space="preserve"> Mal od </w:t>
      </w:r>
      <w:r w:rsidR="00FE3492" w:rsidRPr="00796966">
        <w:rPr>
          <w:lang w:val="bs-Latn-BA" w:eastAsia="zh-CN"/>
        </w:rPr>
        <w:t>15.10</w:t>
      </w:r>
      <w:r w:rsidRPr="00796966">
        <w:rPr>
          <w:lang w:val="bs-Latn-BA" w:eastAsia="zh-CN"/>
        </w:rPr>
        <w:t>.2025.</w:t>
      </w:r>
      <w:r w:rsidR="00B772A7" w:rsidRPr="00796966">
        <w:rPr>
          <w:lang w:val="bs-Latn-BA" w:eastAsia="zh-CN"/>
        </w:rPr>
        <w:t xml:space="preserve"> </w:t>
      </w:r>
      <w:r w:rsidRPr="00796966">
        <w:rPr>
          <w:lang w:val="bs-Latn-BA" w:eastAsia="zh-CN"/>
        </w:rPr>
        <w:t>godine, u sjednici vijeća održanoj dana 1</w:t>
      </w:r>
      <w:r w:rsidR="00FE3492" w:rsidRPr="00796966">
        <w:rPr>
          <w:lang w:val="bs-Latn-BA" w:eastAsia="zh-CN"/>
        </w:rPr>
        <w:t>6.12</w:t>
      </w:r>
      <w:r w:rsidRPr="00796966">
        <w:rPr>
          <w:lang w:val="bs-Latn-BA" w:eastAsia="zh-CN"/>
        </w:rPr>
        <w:t>.2025.godine,donio je</w:t>
      </w:r>
    </w:p>
    <w:p w:rsidR="0050591B" w:rsidRPr="00796966" w:rsidRDefault="0050591B" w:rsidP="003B58A5">
      <w:pPr>
        <w:jc w:val="both"/>
        <w:rPr>
          <w:lang w:val="bs-Latn-BA"/>
        </w:rPr>
      </w:pPr>
    </w:p>
    <w:p w:rsidR="00C7288F" w:rsidRPr="00796966" w:rsidRDefault="00C7288F" w:rsidP="003B58A5">
      <w:pPr>
        <w:jc w:val="both"/>
        <w:rPr>
          <w:lang w:val="bs-Latn-BA"/>
        </w:rPr>
      </w:pPr>
    </w:p>
    <w:p w:rsidR="0050591B" w:rsidRPr="00796966" w:rsidRDefault="0050591B" w:rsidP="00842969">
      <w:pPr>
        <w:jc w:val="center"/>
        <w:rPr>
          <w:lang w:val="bs-Latn-BA"/>
        </w:rPr>
      </w:pPr>
      <w:r w:rsidRPr="00796966">
        <w:rPr>
          <w:lang w:val="bs-Latn-BA"/>
        </w:rPr>
        <w:t>P R E S U D U</w:t>
      </w:r>
    </w:p>
    <w:p w:rsidR="0050591B" w:rsidRPr="00796966" w:rsidRDefault="0050591B" w:rsidP="003B58A5">
      <w:pPr>
        <w:jc w:val="both"/>
        <w:rPr>
          <w:lang w:val="bs-Latn-BA"/>
        </w:rPr>
      </w:pPr>
    </w:p>
    <w:p w:rsidR="0050591B" w:rsidRPr="00796966" w:rsidRDefault="0050591B" w:rsidP="003B58A5">
      <w:pPr>
        <w:jc w:val="both"/>
        <w:rPr>
          <w:lang w:val="bs-Latn-BA" w:eastAsia="zh-CN"/>
        </w:rPr>
      </w:pPr>
      <w:r w:rsidRPr="00796966">
        <w:rPr>
          <w:lang w:val="bs-Latn-BA"/>
        </w:rPr>
        <w:tab/>
        <w:t xml:space="preserve">ODBIJA SE žalba </w:t>
      </w:r>
      <w:r w:rsidR="00961026" w:rsidRPr="00796966">
        <w:rPr>
          <w:lang w:val="bs-Latn-BA"/>
        </w:rPr>
        <w:t xml:space="preserve"> tuženog</w:t>
      </w:r>
      <w:r w:rsidRPr="00796966">
        <w:rPr>
          <w:lang w:val="bs-Latn-BA"/>
        </w:rPr>
        <w:t xml:space="preserve"> kao neosnovana, POTVRĐUJE SE presuda Op</w:t>
      </w:r>
      <w:r w:rsidR="003B58A5" w:rsidRPr="00796966">
        <w:rPr>
          <w:lang w:val="bs-Latn-BA"/>
        </w:rPr>
        <w:t>ć</w:t>
      </w:r>
      <w:r w:rsidRPr="00796966">
        <w:rPr>
          <w:lang w:val="bs-Latn-BA"/>
        </w:rPr>
        <w:t xml:space="preserve">inskog suda  u Goraždu broj: </w:t>
      </w:r>
      <w:r w:rsidRPr="00796966">
        <w:rPr>
          <w:lang w:val="bs-Latn-BA" w:eastAsia="zh-CN"/>
        </w:rPr>
        <w:t>45 0 Mal 04</w:t>
      </w:r>
      <w:r w:rsidR="00FE3492" w:rsidRPr="00796966">
        <w:rPr>
          <w:lang w:val="bs-Latn-BA" w:eastAsia="zh-CN"/>
        </w:rPr>
        <w:t>8881</w:t>
      </w:r>
      <w:r w:rsidRPr="00796966">
        <w:rPr>
          <w:lang w:val="bs-Latn-BA" w:eastAsia="zh-CN"/>
        </w:rPr>
        <w:t xml:space="preserve"> </w:t>
      </w:r>
      <w:r w:rsidR="00415684">
        <w:rPr>
          <w:lang w:val="bs-Latn-BA" w:eastAsia="zh-CN"/>
        </w:rPr>
        <w:t xml:space="preserve">25 </w:t>
      </w:r>
      <w:r w:rsidRPr="00796966">
        <w:rPr>
          <w:lang w:val="bs-Latn-BA" w:eastAsia="zh-CN"/>
        </w:rPr>
        <w:t xml:space="preserve">Mal od </w:t>
      </w:r>
      <w:r w:rsidR="00FE3492" w:rsidRPr="00796966">
        <w:rPr>
          <w:lang w:val="bs-Latn-BA" w:eastAsia="zh-CN"/>
        </w:rPr>
        <w:t>15.10</w:t>
      </w:r>
      <w:r w:rsidRPr="00796966">
        <w:rPr>
          <w:lang w:val="bs-Latn-BA" w:eastAsia="zh-CN"/>
        </w:rPr>
        <w:t>.2025.</w:t>
      </w:r>
      <w:r w:rsidR="00B772A7" w:rsidRPr="00796966">
        <w:rPr>
          <w:lang w:val="bs-Latn-BA" w:eastAsia="zh-CN"/>
        </w:rPr>
        <w:t xml:space="preserve"> </w:t>
      </w:r>
      <w:r w:rsidRPr="00796966">
        <w:rPr>
          <w:lang w:val="bs-Latn-BA" w:eastAsia="zh-CN"/>
        </w:rPr>
        <w:t>godine.</w:t>
      </w:r>
    </w:p>
    <w:p w:rsidR="002679A8" w:rsidRPr="00796966" w:rsidRDefault="002679A8" w:rsidP="003B58A5">
      <w:pPr>
        <w:jc w:val="both"/>
        <w:rPr>
          <w:lang w:val="bs-Latn-BA" w:eastAsia="zh-CN"/>
        </w:rPr>
      </w:pPr>
    </w:p>
    <w:p w:rsidR="002679A8" w:rsidRPr="00796966" w:rsidRDefault="002679A8" w:rsidP="003B58A5">
      <w:pPr>
        <w:jc w:val="both"/>
        <w:rPr>
          <w:lang w:val="bs-Latn-BA" w:eastAsia="zh-CN"/>
        </w:rPr>
      </w:pPr>
      <w:r w:rsidRPr="00796966">
        <w:rPr>
          <w:lang w:val="bs-Latn-BA" w:eastAsia="zh-CN"/>
        </w:rPr>
        <w:tab/>
        <w:t>ODBIJA SE</w:t>
      </w:r>
      <w:r w:rsidR="00C7288F" w:rsidRPr="00796966">
        <w:rPr>
          <w:lang w:val="bs-Latn-BA" w:eastAsia="zh-CN"/>
        </w:rPr>
        <w:t xml:space="preserve"> kao neosnovan </w:t>
      </w:r>
      <w:r w:rsidRPr="00796966">
        <w:rPr>
          <w:lang w:val="bs-Latn-BA" w:eastAsia="zh-CN"/>
        </w:rPr>
        <w:t xml:space="preserve"> zahtjev tuženog za  nadokn</w:t>
      </w:r>
      <w:r w:rsidR="00AE6D22">
        <w:rPr>
          <w:lang w:val="bs-Latn-BA" w:eastAsia="zh-CN"/>
        </w:rPr>
        <w:t>a</w:t>
      </w:r>
      <w:r w:rsidRPr="00796966">
        <w:rPr>
          <w:lang w:val="bs-Latn-BA" w:eastAsia="zh-CN"/>
        </w:rPr>
        <w:t xml:space="preserve">du troškova </w:t>
      </w:r>
      <w:r w:rsidR="00C7288F" w:rsidRPr="00796966">
        <w:rPr>
          <w:lang w:val="bs-Latn-BA" w:eastAsia="zh-CN"/>
        </w:rPr>
        <w:t>žalbenog  postupka.</w:t>
      </w:r>
      <w:r w:rsidRPr="00796966">
        <w:rPr>
          <w:lang w:val="bs-Latn-BA" w:eastAsia="zh-CN"/>
        </w:rPr>
        <w:t xml:space="preserve"> </w:t>
      </w:r>
    </w:p>
    <w:p w:rsidR="0050591B" w:rsidRPr="00796966" w:rsidRDefault="0050591B" w:rsidP="003B58A5">
      <w:pPr>
        <w:jc w:val="both"/>
        <w:rPr>
          <w:lang w:val="bs-Latn-BA" w:eastAsia="zh-CN"/>
        </w:rPr>
      </w:pPr>
    </w:p>
    <w:p w:rsidR="0050591B" w:rsidRPr="00796966" w:rsidRDefault="0050591B" w:rsidP="003B58A5">
      <w:pPr>
        <w:jc w:val="both"/>
        <w:rPr>
          <w:lang w:val="bs-Latn-BA"/>
        </w:rPr>
      </w:pPr>
    </w:p>
    <w:p w:rsidR="0050591B" w:rsidRPr="00796966" w:rsidRDefault="0050591B" w:rsidP="00842969">
      <w:pPr>
        <w:jc w:val="center"/>
        <w:rPr>
          <w:lang w:val="bs-Latn-BA"/>
        </w:rPr>
      </w:pPr>
      <w:r w:rsidRPr="00796966">
        <w:rPr>
          <w:lang w:val="bs-Latn-BA"/>
        </w:rPr>
        <w:t>Obrazloženje</w:t>
      </w:r>
    </w:p>
    <w:p w:rsidR="0050591B" w:rsidRPr="00796966" w:rsidRDefault="0050591B" w:rsidP="00842969">
      <w:pPr>
        <w:jc w:val="center"/>
        <w:rPr>
          <w:lang w:val="bs-Latn-BA"/>
        </w:rPr>
      </w:pPr>
    </w:p>
    <w:p w:rsidR="00FE3492" w:rsidRPr="00796966" w:rsidRDefault="0050591B" w:rsidP="003B58A5">
      <w:pPr>
        <w:jc w:val="both"/>
        <w:rPr>
          <w:lang w:val="bs-Latn-BA" w:eastAsia="zh-CN"/>
        </w:rPr>
      </w:pPr>
      <w:r w:rsidRPr="00796966">
        <w:rPr>
          <w:lang w:val="bs-Latn-BA"/>
        </w:rPr>
        <w:tab/>
        <w:t>Presudom Op</w:t>
      </w:r>
      <w:r w:rsidR="003B58A5" w:rsidRPr="00796966">
        <w:rPr>
          <w:lang w:val="bs-Latn-BA"/>
        </w:rPr>
        <w:t>ć</w:t>
      </w:r>
      <w:r w:rsidRPr="00796966">
        <w:rPr>
          <w:lang w:val="bs-Latn-BA"/>
        </w:rPr>
        <w:t>inskog suda  u Goraždu</w:t>
      </w:r>
      <w:r w:rsidR="00FE3492" w:rsidRPr="00796966">
        <w:rPr>
          <w:lang w:val="bs-Latn-BA"/>
        </w:rPr>
        <w:t xml:space="preserve"> broj: </w:t>
      </w:r>
      <w:r w:rsidR="00FE3492" w:rsidRPr="00796966">
        <w:rPr>
          <w:lang w:val="bs-Latn-BA" w:eastAsia="zh-CN"/>
        </w:rPr>
        <w:t xml:space="preserve">45 0 Mal 048881 </w:t>
      </w:r>
      <w:r w:rsidR="00415684">
        <w:rPr>
          <w:lang w:val="bs-Latn-BA" w:eastAsia="zh-CN"/>
        </w:rPr>
        <w:t>25</w:t>
      </w:r>
      <w:r w:rsidR="00AE6D22">
        <w:rPr>
          <w:lang w:val="bs-Latn-BA" w:eastAsia="zh-CN"/>
        </w:rPr>
        <w:t xml:space="preserve"> </w:t>
      </w:r>
      <w:r w:rsidR="00FE3492" w:rsidRPr="00796966">
        <w:rPr>
          <w:lang w:val="bs-Latn-BA" w:eastAsia="zh-CN"/>
        </w:rPr>
        <w:t>Mal od 15.10.2025. godine</w:t>
      </w:r>
      <w:r w:rsidR="00B772A7" w:rsidRPr="00796966">
        <w:rPr>
          <w:lang w:val="bs-Latn-BA" w:eastAsia="zh-CN"/>
        </w:rPr>
        <w:t>, odlučeno je:</w:t>
      </w:r>
    </w:p>
    <w:p w:rsidR="00B772A7" w:rsidRPr="00796966" w:rsidRDefault="0050591B" w:rsidP="003B58A5">
      <w:pPr>
        <w:jc w:val="both"/>
        <w:rPr>
          <w:lang w:val="bs-Latn-BA"/>
        </w:rPr>
      </w:pPr>
      <w:r w:rsidRPr="00796966">
        <w:rPr>
          <w:lang w:val="bs-Latn-BA"/>
        </w:rPr>
        <w:t xml:space="preserve"> </w:t>
      </w:r>
      <w:r w:rsidR="00FE3492" w:rsidRPr="00796966">
        <w:rPr>
          <w:lang w:val="bs-Latn-BA"/>
        </w:rPr>
        <w:t xml:space="preserve"> </w:t>
      </w:r>
      <w:r w:rsidR="00B772A7" w:rsidRPr="00796966">
        <w:rPr>
          <w:lang w:val="bs-Latn-BA" w:eastAsia="zh-CN"/>
        </w:rPr>
        <w:tab/>
        <w:t>„</w:t>
      </w:r>
      <w:r w:rsidR="00B772A7" w:rsidRPr="00796966">
        <w:rPr>
          <w:lang w:val="bs-Latn-BA"/>
        </w:rPr>
        <w:t xml:space="preserve">I.Dužan je tuženi da tužitelju  na ime naknade nematerijalne štete isplati: za pretrpljene fizičke bolove iznos od 555,00 KM, za pretrpljeni strah iznos od 405,00 KM, sve sa zakonskom zateznom kamatom počev od dana podnošenja tužbe 24.02.2025.godine, pa do isplate, </w:t>
      </w:r>
      <w:r w:rsidR="00B772A7" w:rsidRPr="00796966">
        <w:rPr>
          <w:lang w:val="bs-Latn-BA" w:eastAsia="zh-CN"/>
        </w:rPr>
        <w:t xml:space="preserve">kao i da tužitelju nadoknadi troškove parničnog postupka u iznosu od </w:t>
      </w:r>
      <w:r w:rsidR="00B772A7" w:rsidRPr="00796966">
        <w:rPr>
          <w:color w:val="000000"/>
          <w:lang w:val="bs-Latn-BA"/>
        </w:rPr>
        <w:t>927,51</w:t>
      </w:r>
      <w:r w:rsidR="00B772A7" w:rsidRPr="00796966">
        <w:rPr>
          <w:lang w:val="bs-Latn-BA"/>
        </w:rPr>
        <w:t xml:space="preserve"> KM, u roku od 15 dana.</w:t>
      </w:r>
    </w:p>
    <w:p w:rsidR="00B772A7" w:rsidRPr="00796966" w:rsidRDefault="00B772A7" w:rsidP="003B58A5">
      <w:pPr>
        <w:jc w:val="both"/>
        <w:rPr>
          <w:lang w:val="bs-Latn-BA"/>
        </w:rPr>
      </w:pPr>
    </w:p>
    <w:p w:rsidR="00B772A7" w:rsidRPr="00796966" w:rsidRDefault="00B772A7" w:rsidP="003B58A5">
      <w:pPr>
        <w:suppressAutoHyphens/>
        <w:jc w:val="both"/>
        <w:rPr>
          <w:lang w:val="bs-Latn-BA" w:eastAsia="zh-CN"/>
        </w:rPr>
      </w:pPr>
      <w:r w:rsidRPr="00796966">
        <w:rPr>
          <w:lang w:val="bs-Latn-BA" w:eastAsia="hr-HR"/>
        </w:rPr>
        <w:t>II.Odbija se dio tužbenog zahtjeva tužitelja da mu tuženi na ime nematerijalne štete za pretrpljeni strah isplati i</w:t>
      </w:r>
      <w:r w:rsidRPr="00796966">
        <w:rPr>
          <w:lang w:val="bs-Latn-BA" w:eastAsia="zh-CN"/>
        </w:rPr>
        <w:t>znos od 15,00 KM, sa zakonskom zateznom kamatom od 24.02.2025.godine kao dana podnošenja tužbe, pa do isplate.</w:t>
      </w:r>
    </w:p>
    <w:p w:rsidR="00B772A7" w:rsidRPr="00796966" w:rsidRDefault="00B772A7" w:rsidP="003B58A5">
      <w:pPr>
        <w:suppressAutoHyphens/>
        <w:jc w:val="both"/>
        <w:rPr>
          <w:lang w:val="bs-Latn-BA" w:eastAsia="zh-CN"/>
        </w:rPr>
      </w:pPr>
    </w:p>
    <w:p w:rsidR="00B772A7" w:rsidRPr="00796966" w:rsidRDefault="00B772A7" w:rsidP="003B58A5">
      <w:pPr>
        <w:suppressAutoHyphens/>
        <w:jc w:val="both"/>
        <w:rPr>
          <w:lang w:val="bs-Latn-BA" w:eastAsia="zh-CN"/>
        </w:rPr>
      </w:pPr>
      <w:r w:rsidRPr="00796966">
        <w:rPr>
          <w:lang w:val="bs-Latn-BA" w:eastAsia="zh-CN"/>
        </w:rPr>
        <w:t>III.Odbija se zahtjev tužitelja za naknadu troškova parničnog postupka preko dosuđenog iznosa.“</w:t>
      </w:r>
    </w:p>
    <w:p w:rsidR="0050591B" w:rsidRPr="00796966" w:rsidRDefault="0050591B" w:rsidP="003B58A5">
      <w:pPr>
        <w:jc w:val="both"/>
        <w:rPr>
          <w:lang w:val="bs-Latn-BA"/>
        </w:rPr>
      </w:pPr>
    </w:p>
    <w:p w:rsidR="0050591B" w:rsidRPr="00796966" w:rsidRDefault="0050591B" w:rsidP="003B58A5">
      <w:pPr>
        <w:ind w:firstLine="708"/>
        <w:jc w:val="both"/>
        <w:rPr>
          <w:lang w:val="bs-Latn-BA"/>
        </w:rPr>
      </w:pPr>
      <w:r w:rsidRPr="00796966">
        <w:rPr>
          <w:lang w:val="bs-Latn-BA"/>
        </w:rPr>
        <w:t xml:space="preserve">Navedenu presudu žalbom je </w:t>
      </w:r>
      <w:r w:rsidR="00961026" w:rsidRPr="00796966">
        <w:rPr>
          <w:lang w:val="bs-Latn-BA"/>
        </w:rPr>
        <w:t xml:space="preserve">osporio tuženi i kao razloge  naveo povredu odredaba parničnog  postupka  i pogrešnu primjenu materijalnog  prava a prijedlog je  tuženog da se  prvostepena  presuda  preinači i odbije  tužba  ili da se ukine  ožalbena  presuda  i predmet vrati prvostepenom  sudu na  ponovno suđenje.  </w:t>
      </w:r>
    </w:p>
    <w:p w:rsidR="00331037" w:rsidRPr="00796966" w:rsidRDefault="0050591B" w:rsidP="003B58A5">
      <w:pPr>
        <w:ind w:firstLine="708"/>
        <w:jc w:val="both"/>
        <w:rPr>
          <w:lang w:val="bs-Latn-BA"/>
        </w:rPr>
      </w:pPr>
      <w:r w:rsidRPr="00796966">
        <w:rPr>
          <w:lang w:val="bs-Latn-BA"/>
        </w:rPr>
        <w:t xml:space="preserve">Kroz obrazloženje  razloga  žalbe  između ostalog se navodi izreka presude </w:t>
      </w:r>
      <w:r w:rsidR="00961026" w:rsidRPr="00796966">
        <w:rPr>
          <w:lang w:val="bs-Latn-BA"/>
        </w:rPr>
        <w:t xml:space="preserve">a potom da tužitelj nije  dokazao da  se  napad desio od strane  psa  lutalice, da </w:t>
      </w:r>
      <w:r w:rsidR="00331037" w:rsidRPr="00796966">
        <w:rPr>
          <w:lang w:val="bs-Latn-BA"/>
        </w:rPr>
        <w:t xml:space="preserve">je  tužitelj trebao a nije naveo svjedoke, da su povrijeđene odredbe  člana  123. ZPP-a, da je  tužitelj bio dužan da na  nesumnjiv način dokaže  uzrok štete u skladu sa  članom 123. ZPP-a. </w:t>
      </w:r>
    </w:p>
    <w:p w:rsidR="0050591B" w:rsidRPr="00796966" w:rsidRDefault="00331037" w:rsidP="003B58A5">
      <w:pPr>
        <w:jc w:val="both"/>
        <w:rPr>
          <w:lang w:val="bs-Latn-BA"/>
        </w:rPr>
      </w:pPr>
      <w:r w:rsidRPr="00796966">
        <w:rPr>
          <w:lang w:val="bs-Latn-BA"/>
        </w:rPr>
        <w:lastRenderedPageBreak/>
        <w:t>Za žalitelja povreda odredaba  postupka ogleda se u povredi člana 102. stav 2. ZPP-a</w:t>
      </w:r>
      <w:r w:rsidR="00AE6D22">
        <w:rPr>
          <w:lang w:val="bs-Latn-BA"/>
        </w:rPr>
        <w:t xml:space="preserve"> </w:t>
      </w:r>
      <w:r w:rsidRPr="00796966">
        <w:rPr>
          <w:lang w:val="bs-Latn-BA"/>
        </w:rPr>
        <w:t>jer je  odbijen njegov prijedlog za saslušanje  predloženog  svjedoka  B</w:t>
      </w:r>
      <w:r w:rsidR="00586798">
        <w:rPr>
          <w:lang w:val="bs-Latn-BA"/>
        </w:rPr>
        <w:t xml:space="preserve">. </w:t>
      </w:r>
      <w:r w:rsidRPr="00796966">
        <w:rPr>
          <w:lang w:val="bs-Latn-BA"/>
        </w:rPr>
        <w:t>M</w:t>
      </w:r>
      <w:r w:rsidR="00586798">
        <w:rPr>
          <w:lang w:val="bs-Latn-BA"/>
        </w:rPr>
        <w:t>.</w:t>
      </w:r>
      <w:r w:rsidR="00AE6D22">
        <w:rPr>
          <w:lang w:val="bs-Latn-BA"/>
        </w:rPr>
        <w:t xml:space="preserve"> </w:t>
      </w:r>
      <w:r w:rsidRPr="00796966">
        <w:rPr>
          <w:lang w:val="bs-Latn-BA"/>
        </w:rPr>
        <w:t>obzirom da je  predložen na  glavnoj raspravi</w:t>
      </w:r>
      <w:r w:rsidR="00C11100" w:rsidRPr="00796966">
        <w:rPr>
          <w:lang w:val="bs-Latn-BA"/>
        </w:rPr>
        <w:t xml:space="preserve"> a koji dokaz bi eventualno bio odlučujući u pogledu oslobađanja  od  odgovornosti tuženog navodeći za  to član 6. Okvirnog  sporazuma koji je  tuženi zaključio sa  Veterinarskom stanicom M.R. d.o.o. Goražde.</w:t>
      </w:r>
    </w:p>
    <w:p w:rsidR="00C11100" w:rsidRPr="00796966" w:rsidRDefault="00C11100" w:rsidP="003B58A5">
      <w:pPr>
        <w:jc w:val="both"/>
        <w:rPr>
          <w:lang w:val="bs-Latn-BA"/>
        </w:rPr>
      </w:pPr>
      <w:r w:rsidRPr="00796966">
        <w:rPr>
          <w:lang w:val="bs-Latn-BA"/>
        </w:rPr>
        <w:t>Kao pogrešnu primjenu materijalnog prava  naveo je da tužitelj nije  dokazao uzrok štete, odnosno uzročno-posljedičnu vezu između navodnog  napada „psa  lut</w:t>
      </w:r>
      <w:r w:rsidR="00AE6D22">
        <w:rPr>
          <w:lang w:val="bs-Latn-BA"/>
        </w:rPr>
        <w:t>al</w:t>
      </w:r>
      <w:r w:rsidRPr="00796966">
        <w:rPr>
          <w:lang w:val="bs-Latn-BA"/>
        </w:rPr>
        <w:t>ice“ i proizašle  štete, da je  dokazivao samo posljedicu i visinu nematerijalne  štete.</w:t>
      </w:r>
    </w:p>
    <w:p w:rsidR="00AC2F75" w:rsidRPr="00796966" w:rsidRDefault="00C11100" w:rsidP="003B58A5">
      <w:pPr>
        <w:jc w:val="both"/>
        <w:rPr>
          <w:lang w:val="bs-Latn-BA"/>
        </w:rPr>
      </w:pPr>
      <w:r w:rsidRPr="00796966">
        <w:rPr>
          <w:lang w:val="bs-Latn-BA"/>
        </w:rPr>
        <w:t xml:space="preserve">Žalba  ukazuje  na </w:t>
      </w:r>
      <w:r w:rsidR="00AC2F75" w:rsidRPr="00796966">
        <w:rPr>
          <w:lang w:val="bs-Latn-BA"/>
        </w:rPr>
        <w:t xml:space="preserve"> žaliteljevo </w:t>
      </w:r>
      <w:r w:rsidRPr="00796966">
        <w:rPr>
          <w:lang w:val="bs-Latn-BA"/>
        </w:rPr>
        <w:t>ist</w:t>
      </w:r>
      <w:r w:rsidR="00AC2F75" w:rsidRPr="00796966">
        <w:rPr>
          <w:lang w:val="bs-Latn-BA"/>
        </w:rPr>
        <w:t>i</w:t>
      </w:r>
      <w:r w:rsidRPr="00796966">
        <w:rPr>
          <w:lang w:val="bs-Latn-BA"/>
        </w:rPr>
        <w:t>canje  prig</w:t>
      </w:r>
      <w:r w:rsidR="00AC2F75" w:rsidRPr="00796966">
        <w:rPr>
          <w:lang w:val="bs-Latn-BA"/>
        </w:rPr>
        <w:t>ovora nedostatka  pasivne  legitimacije</w:t>
      </w:r>
      <w:r w:rsidR="009B132F">
        <w:rPr>
          <w:lang w:val="bs-Latn-BA"/>
        </w:rPr>
        <w:t xml:space="preserve"> </w:t>
      </w:r>
      <w:r w:rsidR="00AC2F75" w:rsidRPr="00796966">
        <w:rPr>
          <w:lang w:val="bs-Latn-BA"/>
        </w:rPr>
        <w:t xml:space="preserve">na strani tuženog, da nije  pasivno legitimisan obzirom  da  je sa  Veterinarskom stanicom M.R. d.o.o. Goražde zaključio Okvirni  sporazum. Smatra da  su ispunjeni uslovi iz člana  184. ZOO-a uz navođenje da je i sam tužitelj u tužbi u pogledu pravnih stavova za </w:t>
      </w:r>
      <w:r w:rsidR="00586798">
        <w:rPr>
          <w:lang w:val="bs-Latn-BA"/>
        </w:rPr>
        <w:t xml:space="preserve"> </w:t>
      </w:r>
      <w:r w:rsidR="00AC2F75" w:rsidRPr="00796966">
        <w:rPr>
          <w:lang w:val="bs-Latn-BA"/>
        </w:rPr>
        <w:t>odgovornost naveo odredbe Zakona  o zaštiti i dobrobiti životin</w:t>
      </w:r>
      <w:r w:rsidR="00AE6D22">
        <w:rPr>
          <w:lang w:val="bs-Latn-BA"/>
        </w:rPr>
        <w:t>j</w:t>
      </w:r>
      <w:r w:rsidR="00AC2F75" w:rsidRPr="00796966">
        <w:rPr>
          <w:lang w:val="bs-Latn-BA"/>
        </w:rPr>
        <w:t>a BiH itd.</w:t>
      </w:r>
    </w:p>
    <w:p w:rsidR="002679A8" w:rsidRPr="00796966" w:rsidRDefault="00130618" w:rsidP="003B58A5">
      <w:pPr>
        <w:jc w:val="both"/>
        <w:rPr>
          <w:lang w:val="bs-Latn-BA"/>
        </w:rPr>
      </w:pPr>
      <w:r w:rsidRPr="00796966">
        <w:rPr>
          <w:lang w:val="bs-Latn-BA"/>
        </w:rPr>
        <w:t>Navodeći  da ne spori da  je Grad Goražde  izvorno odgovoran za nadzor nad psima  lutalicama i napuštenim  psima i obezbjeđenju finansijskih sredstava  za  nadzor, ističe  činjenicu da  je  on proveo u potpunosti odredbe Zakona  o zaštiti i dobrobiti životinja  BiH, da  je povjerio poslove iz člana  27</w:t>
      </w:r>
      <w:r w:rsidR="002F2B89">
        <w:rPr>
          <w:lang w:val="bs-Latn-BA"/>
        </w:rPr>
        <w:t>.</w:t>
      </w:r>
      <w:r w:rsidRPr="00796966">
        <w:rPr>
          <w:lang w:val="bs-Latn-BA"/>
        </w:rPr>
        <w:t>-30</w:t>
      </w:r>
      <w:r w:rsidR="002F2B89">
        <w:rPr>
          <w:lang w:val="bs-Latn-BA"/>
        </w:rPr>
        <w:t>.</w:t>
      </w:r>
      <w:r w:rsidRPr="00796966">
        <w:rPr>
          <w:lang w:val="bs-Latn-BA"/>
        </w:rPr>
        <w:t xml:space="preserve"> navedenog zakona organizaciji koja  je  osposobljenja  za tu vrstu poslova</w:t>
      </w:r>
      <w:r w:rsidR="002679A8" w:rsidRPr="00796966">
        <w:rPr>
          <w:lang w:val="bs-Latn-BA"/>
        </w:rPr>
        <w:t xml:space="preserve">. </w:t>
      </w:r>
    </w:p>
    <w:p w:rsidR="00AC2F75" w:rsidRPr="00796966" w:rsidRDefault="002679A8" w:rsidP="003B58A5">
      <w:pPr>
        <w:jc w:val="both"/>
        <w:rPr>
          <w:lang w:val="bs-Latn-BA"/>
        </w:rPr>
      </w:pPr>
      <w:r w:rsidRPr="00796966">
        <w:rPr>
          <w:lang w:val="bs-Latn-BA"/>
        </w:rPr>
        <w:t xml:space="preserve">Po njemu, sud je  bio dužan primjeniti i član 176.  stav 1. ZOO-a te  u potpunosti pobija  presudu u pogledu primjene  materijalnog  prava zbog  primjene </w:t>
      </w:r>
      <w:r w:rsidR="003B58A5" w:rsidRPr="00796966">
        <w:rPr>
          <w:lang w:val="bs-Latn-BA"/>
        </w:rPr>
        <w:t xml:space="preserve">odredaba </w:t>
      </w:r>
      <w:r w:rsidRPr="00796966">
        <w:rPr>
          <w:lang w:val="bs-Latn-BA"/>
        </w:rPr>
        <w:t>Ustav</w:t>
      </w:r>
      <w:r w:rsidR="003B58A5" w:rsidRPr="00796966">
        <w:rPr>
          <w:lang w:val="bs-Latn-BA"/>
        </w:rPr>
        <w:t>a</w:t>
      </w:r>
      <w:r w:rsidRPr="00796966">
        <w:rPr>
          <w:lang w:val="bs-Latn-BA"/>
        </w:rPr>
        <w:t xml:space="preserve"> F BiH, Ustava BPK-a, Zakona  o principima  lokalne  samouprave, Zakona  o komunalnim djelatnostima i Zakona  o zaštiti i dobrobiti životinja.</w:t>
      </w:r>
    </w:p>
    <w:p w:rsidR="0050591B" w:rsidRPr="00796966" w:rsidRDefault="0050591B" w:rsidP="003B58A5">
      <w:pPr>
        <w:jc w:val="both"/>
        <w:rPr>
          <w:lang w:val="bs-Latn-BA"/>
        </w:rPr>
      </w:pPr>
    </w:p>
    <w:p w:rsidR="0050591B" w:rsidRPr="00796966" w:rsidRDefault="0050591B" w:rsidP="003B58A5">
      <w:pPr>
        <w:jc w:val="both"/>
        <w:rPr>
          <w:lang w:val="bs-Latn-BA"/>
        </w:rPr>
      </w:pPr>
      <w:r w:rsidRPr="00796966">
        <w:rPr>
          <w:lang w:val="bs-Latn-BA"/>
        </w:rPr>
        <w:tab/>
        <w:t>Tuži</w:t>
      </w:r>
      <w:r w:rsidR="004F7544" w:rsidRPr="00796966">
        <w:rPr>
          <w:lang w:val="bs-Latn-BA"/>
        </w:rPr>
        <w:t>telj</w:t>
      </w:r>
      <w:r w:rsidRPr="00796966">
        <w:rPr>
          <w:lang w:val="bs-Latn-BA"/>
        </w:rPr>
        <w:t xml:space="preserve"> na  podnijetu i  dostavljenu  mu žalbu nije  dao odgovor.</w:t>
      </w:r>
    </w:p>
    <w:p w:rsidR="0050591B" w:rsidRPr="00796966" w:rsidRDefault="0050591B" w:rsidP="003B58A5">
      <w:pPr>
        <w:jc w:val="both"/>
        <w:rPr>
          <w:lang w:val="bs-Latn-BA"/>
        </w:rPr>
      </w:pPr>
    </w:p>
    <w:p w:rsidR="0050591B" w:rsidRPr="00796966" w:rsidRDefault="0050591B" w:rsidP="003B58A5">
      <w:pPr>
        <w:pStyle w:val="ListParagraph"/>
        <w:ind w:left="0"/>
        <w:jc w:val="both"/>
        <w:rPr>
          <w:lang w:val="bs-Latn-BA"/>
        </w:rPr>
      </w:pPr>
      <w:r w:rsidRPr="00796966">
        <w:rPr>
          <w:lang w:val="bs-Latn-BA"/>
        </w:rPr>
        <w:tab/>
        <w:t>Ispitujući pravilnost osporene prvostepene presude, rješavajući o žalbi u smislu odredaba člana 221. Zakona o parničnom postupku („Službene novine F BiH“ br. 53/03, 73/05, 19/06 i 98/15, dalje ZPP) ovaj sud je odlučio kao u izreci iz slijedećih razloga:</w:t>
      </w:r>
    </w:p>
    <w:p w:rsidR="0050591B" w:rsidRPr="00796966" w:rsidRDefault="0050591B" w:rsidP="003B58A5">
      <w:pPr>
        <w:jc w:val="both"/>
        <w:rPr>
          <w:lang w:val="bs-Latn-BA"/>
        </w:rPr>
      </w:pPr>
      <w:r w:rsidRPr="00796966">
        <w:rPr>
          <w:lang w:val="bs-Latn-BA"/>
        </w:rPr>
        <w:t>Predmet spora u ovoj parnici je zahtjev tužitelj</w:t>
      </w:r>
      <w:r w:rsidR="003B58A5" w:rsidRPr="00796966">
        <w:rPr>
          <w:lang w:val="bs-Latn-BA"/>
        </w:rPr>
        <w:t>a</w:t>
      </w:r>
      <w:r w:rsidRPr="00796966">
        <w:rPr>
          <w:lang w:val="bs-Latn-BA"/>
        </w:rPr>
        <w:t xml:space="preserve"> za  naknadu nematerijalne štete zbog  ugriza  psa.</w:t>
      </w:r>
    </w:p>
    <w:p w:rsidR="0050591B" w:rsidRPr="00796966" w:rsidRDefault="0050591B" w:rsidP="003B58A5">
      <w:pPr>
        <w:jc w:val="both"/>
        <w:rPr>
          <w:lang w:val="bs-Latn-BA"/>
        </w:rPr>
      </w:pPr>
      <w:r w:rsidRPr="00796966">
        <w:rPr>
          <w:lang w:val="bs-Latn-BA"/>
        </w:rPr>
        <w:t>Činjenice  koje je  utvrdio prvostepeni  sud na  osnovu provedenih dokaza  i koje  je  uzeo za  osnov donijete  a sada osporene  odluke  u bitnom su:</w:t>
      </w:r>
    </w:p>
    <w:p w:rsidR="003B58A5" w:rsidRPr="00796966" w:rsidRDefault="003B58A5" w:rsidP="003B58A5">
      <w:pPr>
        <w:jc w:val="both"/>
        <w:rPr>
          <w:lang w:val="bs-Latn-BA"/>
        </w:rPr>
      </w:pPr>
      <w:r w:rsidRPr="00796966">
        <w:rPr>
          <w:lang w:val="bs-Latn-BA"/>
        </w:rPr>
        <w:t xml:space="preserve"> </w:t>
      </w:r>
      <w:r w:rsidRPr="00796966">
        <w:rPr>
          <w:bCs/>
          <w:color w:val="000000"/>
          <w:lang w:val="bs-Latn-BA"/>
        </w:rPr>
        <w:t xml:space="preserve">- </w:t>
      </w:r>
      <w:r w:rsidR="00A61C7E" w:rsidRPr="00796966">
        <w:rPr>
          <w:bCs/>
          <w:color w:val="000000"/>
          <w:lang w:val="bs-Latn-BA"/>
        </w:rPr>
        <w:t xml:space="preserve"> </w:t>
      </w:r>
      <w:r w:rsidRPr="00796966">
        <w:rPr>
          <w:bCs/>
          <w:color w:val="000000"/>
          <w:lang w:val="bs-Latn-BA"/>
        </w:rPr>
        <w:t>da se</w:t>
      </w:r>
      <w:r w:rsidR="00A61C7E" w:rsidRPr="00796966">
        <w:rPr>
          <w:bCs/>
          <w:color w:val="000000"/>
          <w:lang w:val="bs-Latn-BA"/>
        </w:rPr>
        <w:t xml:space="preserve"> tužitelj</w:t>
      </w:r>
      <w:r w:rsidRPr="00796966">
        <w:rPr>
          <w:bCs/>
          <w:color w:val="000000"/>
          <w:lang w:val="bs-Latn-BA"/>
        </w:rPr>
        <w:t xml:space="preserve"> </w:t>
      </w:r>
      <w:r w:rsidR="00A61C7E" w:rsidRPr="00796966">
        <w:rPr>
          <w:bCs/>
          <w:color w:val="000000"/>
          <w:lang w:val="bs-Latn-BA"/>
        </w:rPr>
        <w:t xml:space="preserve"> </w:t>
      </w:r>
      <w:r w:rsidRPr="00796966">
        <w:rPr>
          <w:bCs/>
          <w:color w:val="000000"/>
          <w:lang w:val="bs-Latn-BA"/>
        </w:rPr>
        <w:t>23.12.2023.</w:t>
      </w:r>
      <w:r w:rsidR="00A61C7E" w:rsidRPr="00796966">
        <w:rPr>
          <w:bCs/>
          <w:color w:val="000000"/>
          <w:lang w:val="bs-Latn-BA"/>
        </w:rPr>
        <w:t xml:space="preserve"> </w:t>
      </w:r>
      <w:r w:rsidRPr="00796966">
        <w:rPr>
          <w:bCs/>
          <w:color w:val="000000"/>
          <w:lang w:val="bs-Latn-BA"/>
        </w:rPr>
        <w:t>godine</w:t>
      </w:r>
      <w:r w:rsidR="00A61C7E" w:rsidRPr="00796966">
        <w:rPr>
          <w:bCs/>
          <w:color w:val="000000"/>
          <w:lang w:val="bs-Latn-BA"/>
        </w:rPr>
        <w:t>,</w:t>
      </w:r>
      <w:r w:rsidRPr="00796966">
        <w:rPr>
          <w:bCs/>
          <w:color w:val="000000"/>
          <w:lang w:val="bs-Latn-BA"/>
        </w:rPr>
        <w:t xml:space="preserve"> oko 18:23 časova</w:t>
      </w:r>
      <w:r w:rsidR="00A61C7E" w:rsidRPr="00796966">
        <w:rPr>
          <w:bCs/>
          <w:color w:val="000000"/>
          <w:lang w:val="bs-Latn-BA"/>
        </w:rPr>
        <w:t xml:space="preserve"> </w:t>
      </w:r>
      <w:r w:rsidRPr="00796966">
        <w:rPr>
          <w:bCs/>
          <w:color w:val="000000"/>
          <w:lang w:val="bs-Latn-BA"/>
        </w:rPr>
        <w:t xml:space="preserve"> obratio specijalisti urgentne medicine u JZU Kantonalna bolnica Goražde-prijemno urgentni centar, da je</w:t>
      </w:r>
      <w:r w:rsidR="00A61C7E" w:rsidRPr="00796966">
        <w:rPr>
          <w:bCs/>
          <w:color w:val="000000"/>
          <w:lang w:val="bs-Latn-BA"/>
        </w:rPr>
        <w:t xml:space="preserve"> </w:t>
      </w:r>
      <w:r w:rsidRPr="00796966">
        <w:rPr>
          <w:bCs/>
          <w:color w:val="000000"/>
          <w:lang w:val="bs-Latn-BA"/>
        </w:rPr>
        <w:t>pregledan od strane specijaliste urgent</w:t>
      </w:r>
      <w:r w:rsidR="004D5545">
        <w:rPr>
          <w:bCs/>
          <w:color w:val="000000"/>
          <w:lang w:val="bs-Latn-BA"/>
        </w:rPr>
        <w:t>n</w:t>
      </w:r>
      <w:r w:rsidRPr="00796966">
        <w:rPr>
          <w:bCs/>
          <w:color w:val="000000"/>
          <w:lang w:val="bs-Latn-BA"/>
        </w:rPr>
        <w:t xml:space="preserve">e medicine, </w:t>
      </w:r>
      <w:r w:rsidRPr="00796966">
        <w:rPr>
          <w:lang w:val="bs-Latn-BA"/>
        </w:rPr>
        <w:t>obavljeno previjanje, dat antibiotik, Ana-Te/DZ,</w:t>
      </w:r>
      <w:r w:rsidR="00A61C7E" w:rsidRPr="00796966">
        <w:rPr>
          <w:lang w:val="bs-Latn-BA"/>
        </w:rPr>
        <w:t xml:space="preserve"> upućen je da se </w:t>
      </w:r>
      <w:r w:rsidRPr="00796966">
        <w:rPr>
          <w:lang w:val="bs-Latn-BA"/>
        </w:rPr>
        <w:t>provjeri antirabičn</w:t>
      </w:r>
      <w:r w:rsidR="00A61C7E" w:rsidRPr="00796966">
        <w:rPr>
          <w:lang w:val="bs-Latn-BA"/>
        </w:rPr>
        <w:t>a</w:t>
      </w:r>
      <w:r w:rsidRPr="00796966">
        <w:rPr>
          <w:lang w:val="bs-Latn-BA"/>
        </w:rPr>
        <w:t xml:space="preserve"> zaštit</w:t>
      </w:r>
      <w:r w:rsidR="00A61C7E" w:rsidRPr="00796966">
        <w:rPr>
          <w:lang w:val="bs-Latn-BA"/>
        </w:rPr>
        <w:t xml:space="preserve">a i </w:t>
      </w:r>
      <w:r w:rsidRPr="00796966">
        <w:rPr>
          <w:lang w:val="bs-Latn-BA"/>
        </w:rPr>
        <w:t>previjanje na drugi dan u nadležnoj ambulanti</w:t>
      </w:r>
      <w:r w:rsidR="00AC2FB5" w:rsidRPr="00796966">
        <w:rPr>
          <w:lang w:val="bs-Latn-BA"/>
        </w:rPr>
        <w:t xml:space="preserve"> i da  je </w:t>
      </w:r>
      <w:r w:rsidR="00A61C7E" w:rsidRPr="00796966">
        <w:rPr>
          <w:lang w:val="bs-Latn-BA"/>
        </w:rPr>
        <w:t xml:space="preserve"> </w:t>
      </w:r>
      <w:r w:rsidR="00AC2FB5" w:rsidRPr="00796966">
        <w:rPr>
          <w:lang w:val="bs-Latn-BA"/>
        </w:rPr>
        <w:t>izvršena kupovin</w:t>
      </w:r>
      <w:r w:rsidR="004D5545">
        <w:rPr>
          <w:lang w:val="bs-Latn-BA"/>
        </w:rPr>
        <w:t>a</w:t>
      </w:r>
      <w:r w:rsidR="00AC2FB5" w:rsidRPr="00796966">
        <w:rPr>
          <w:lang w:val="bs-Latn-BA"/>
        </w:rPr>
        <w:t xml:space="preserve"> Tetavax vakcine  sa špricom po cijeni od 21,50 KM;</w:t>
      </w:r>
    </w:p>
    <w:p w:rsidR="003B58A5" w:rsidRPr="00796966" w:rsidRDefault="003B58A5" w:rsidP="003B58A5">
      <w:pPr>
        <w:jc w:val="both"/>
        <w:rPr>
          <w:lang w:val="bs-Latn-BA"/>
        </w:rPr>
      </w:pPr>
      <w:r w:rsidRPr="00796966">
        <w:rPr>
          <w:lang w:val="bs-Latn-BA"/>
        </w:rPr>
        <w:t>-da je tužitelj</w:t>
      </w:r>
      <w:r w:rsidR="00A61C7E" w:rsidRPr="00796966">
        <w:rPr>
          <w:lang w:val="bs-Latn-BA"/>
        </w:rPr>
        <w:t xml:space="preserve"> </w:t>
      </w:r>
      <w:r w:rsidRPr="00796966">
        <w:rPr>
          <w:lang w:val="bs-Latn-BA"/>
        </w:rPr>
        <w:t>26.12.2023.</w:t>
      </w:r>
      <w:r w:rsidR="00A61C7E" w:rsidRPr="00796966">
        <w:rPr>
          <w:lang w:val="bs-Latn-BA"/>
        </w:rPr>
        <w:t xml:space="preserve"> </w:t>
      </w:r>
      <w:r w:rsidRPr="00796966">
        <w:rPr>
          <w:lang w:val="bs-Latn-BA"/>
        </w:rPr>
        <w:t>godine</w:t>
      </w:r>
      <w:r w:rsidR="00A61C7E" w:rsidRPr="00796966">
        <w:rPr>
          <w:lang w:val="bs-Latn-BA"/>
        </w:rPr>
        <w:t>,</w:t>
      </w:r>
      <w:r w:rsidRPr="00796966">
        <w:rPr>
          <w:lang w:val="bs-Latn-BA"/>
        </w:rPr>
        <w:t xml:space="preserve"> pregledan u JU Zavodu za javno zadravstvo Goražde od strane </w:t>
      </w:r>
      <w:r w:rsidR="00014EF3" w:rsidRPr="00796966">
        <w:rPr>
          <w:lang w:val="bs-Latn-BA"/>
        </w:rPr>
        <w:t>dr</w:t>
      </w:r>
      <w:r w:rsidRPr="00796966">
        <w:rPr>
          <w:lang w:val="bs-Latn-BA"/>
        </w:rPr>
        <w:t xml:space="preserve"> M</w:t>
      </w:r>
      <w:r w:rsidR="00586798">
        <w:rPr>
          <w:lang w:val="bs-Latn-BA"/>
        </w:rPr>
        <w:t xml:space="preserve">. </w:t>
      </w:r>
      <w:r w:rsidRPr="00796966">
        <w:rPr>
          <w:lang w:val="bs-Latn-BA"/>
        </w:rPr>
        <w:t>B</w:t>
      </w:r>
      <w:r w:rsidR="00586798">
        <w:rPr>
          <w:lang w:val="bs-Latn-BA"/>
        </w:rPr>
        <w:t>.</w:t>
      </w:r>
      <w:r w:rsidRPr="00796966">
        <w:rPr>
          <w:lang w:val="bs-Latn-BA"/>
        </w:rPr>
        <w:t xml:space="preserve"> spec. epidemiologije zbog povrede nanešene ujedom psa lutalice</w:t>
      </w:r>
      <w:r w:rsidR="00014EF3" w:rsidRPr="00796966">
        <w:rPr>
          <w:lang w:val="bs-Latn-BA"/>
        </w:rPr>
        <w:t xml:space="preserve"> </w:t>
      </w:r>
      <w:r w:rsidRPr="00796966">
        <w:rPr>
          <w:lang w:val="bs-Latn-BA"/>
        </w:rPr>
        <w:t>od dana 23.12.2023.</w:t>
      </w:r>
      <w:r w:rsidR="004D5545">
        <w:rPr>
          <w:lang w:val="bs-Latn-BA"/>
        </w:rPr>
        <w:t xml:space="preserve"> </w:t>
      </w:r>
      <w:r w:rsidRPr="00796966">
        <w:rPr>
          <w:lang w:val="bs-Latn-BA"/>
        </w:rPr>
        <w:t>godine</w:t>
      </w:r>
      <w:r w:rsidR="00014EF3" w:rsidRPr="00796966">
        <w:rPr>
          <w:lang w:val="bs-Latn-BA"/>
        </w:rPr>
        <w:t>, d</w:t>
      </w:r>
      <w:r w:rsidRPr="00796966">
        <w:rPr>
          <w:lang w:val="bs-Latn-BA"/>
        </w:rPr>
        <w:t>a je</w:t>
      </w:r>
      <w:r w:rsidR="00014EF3" w:rsidRPr="00796966">
        <w:rPr>
          <w:lang w:val="bs-Latn-BA"/>
        </w:rPr>
        <w:t xml:space="preserve"> </w:t>
      </w:r>
      <w:r w:rsidRPr="00796966">
        <w:rPr>
          <w:lang w:val="bs-Latn-BA"/>
        </w:rPr>
        <w:t>u predjelu desne potkoljenice ko</w:t>
      </w:r>
      <w:r w:rsidR="00014EF3" w:rsidRPr="00796966">
        <w:rPr>
          <w:lang w:val="bs-Latn-BA"/>
        </w:rPr>
        <w:t>n</w:t>
      </w:r>
      <w:r w:rsidRPr="00796966">
        <w:rPr>
          <w:lang w:val="bs-Latn-BA"/>
        </w:rPr>
        <w:t>statovana vidljiva oguljotina kože,</w:t>
      </w:r>
      <w:r w:rsidR="00014EF3" w:rsidRPr="00796966">
        <w:rPr>
          <w:lang w:val="bs-Latn-BA"/>
        </w:rPr>
        <w:t xml:space="preserve"> </w:t>
      </w:r>
      <w:r w:rsidRPr="00796966">
        <w:rPr>
          <w:lang w:val="bs-Latn-BA"/>
        </w:rPr>
        <w:t xml:space="preserve">da je </w:t>
      </w:r>
      <w:r w:rsidR="00014EF3" w:rsidRPr="00796966">
        <w:rPr>
          <w:lang w:val="bs-Latn-BA"/>
        </w:rPr>
        <w:t>prema nalazu i mišljenju ljekara specijaliste o naved</w:t>
      </w:r>
      <w:r w:rsidR="006C66C6">
        <w:rPr>
          <w:lang w:val="bs-Latn-BA"/>
        </w:rPr>
        <w:t>e</w:t>
      </w:r>
      <w:r w:rsidR="00014EF3" w:rsidRPr="00796966">
        <w:rPr>
          <w:lang w:val="bs-Latn-BA"/>
        </w:rPr>
        <w:t xml:space="preserve">nom događaju </w:t>
      </w:r>
      <w:r w:rsidRPr="00796966">
        <w:rPr>
          <w:lang w:val="bs-Latn-BA"/>
        </w:rPr>
        <w:t>obavješten veterinarski inspektor</w:t>
      </w:r>
      <w:r w:rsidR="00014EF3" w:rsidRPr="00796966">
        <w:rPr>
          <w:lang w:val="bs-Latn-BA"/>
        </w:rPr>
        <w:t xml:space="preserve">; </w:t>
      </w:r>
    </w:p>
    <w:p w:rsidR="003B58A5" w:rsidRPr="00796966" w:rsidRDefault="003B58A5" w:rsidP="00AC2FB5">
      <w:pPr>
        <w:ind w:left="14" w:right="28"/>
        <w:jc w:val="both"/>
        <w:rPr>
          <w:shd w:val="clear" w:color="auto" w:fill="FFFFFF"/>
          <w:lang w:val="bs-Latn-BA"/>
        </w:rPr>
      </w:pPr>
      <w:r w:rsidRPr="00796966">
        <w:rPr>
          <w:lang w:val="bs-Latn-BA"/>
        </w:rPr>
        <w:t>- da je MUP BPK Goražde, PU Goražde sačini</w:t>
      </w:r>
      <w:r w:rsidR="00317C2B" w:rsidRPr="00796966">
        <w:rPr>
          <w:lang w:val="bs-Latn-BA"/>
        </w:rPr>
        <w:t>la</w:t>
      </w:r>
      <w:r w:rsidRPr="00796966">
        <w:rPr>
          <w:lang w:val="bs-Latn-BA"/>
        </w:rPr>
        <w:t xml:space="preserve"> informaciju </w:t>
      </w:r>
      <w:r w:rsidR="00317C2B" w:rsidRPr="00796966">
        <w:rPr>
          <w:lang w:val="bs-Latn-BA"/>
        </w:rPr>
        <w:t xml:space="preserve">o dešavanju na </w:t>
      </w:r>
      <w:r w:rsidRPr="00796966">
        <w:rPr>
          <w:lang w:val="bs-Latn-BA"/>
        </w:rPr>
        <w:t xml:space="preserve"> dan 23.12.202</w:t>
      </w:r>
      <w:r w:rsidR="006C66C6">
        <w:rPr>
          <w:lang w:val="bs-Latn-BA"/>
        </w:rPr>
        <w:t>3</w:t>
      </w:r>
      <w:r w:rsidRPr="00796966">
        <w:rPr>
          <w:lang w:val="bs-Latn-BA"/>
        </w:rPr>
        <w:t>.</w:t>
      </w:r>
      <w:r w:rsidR="004D5545">
        <w:rPr>
          <w:lang w:val="bs-Latn-BA"/>
        </w:rPr>
        <w:t xml:space="preserve"> </w:t>
      </w:r>
      <w:r w:rsidRPr="00796966">
        <w:rPr>
          <w:lang w:val="bs-Latn-BA"/>
        </w:rPr>
        <w:t>godine</w:t>
      </w:r>
      <w:r w:rsidR="004D5545">
        <w:rPr>
          <w:lang w:val="bs-Latn-BA"/>
        </w:rPr>
        <w:t>,</w:t>
      </w:r>
      <w:r w:rsidRPr="00796966">
        <w:rPr>
          <w:lang w:val="bs-Latn-BA"/>
        </w:rPr>
        <w:t xml:space="preserve"> </w:t>
      </w:r>
      <w:r w:rsidR="00317C2B" w:rsidRPr="00796966">
        <w:rPr>
          <w:lang w:val="bs-Latn-BA"/>
        </w:rPr>
        <w:t xml:space="preserve"> kada su </w:t>
      </w:r>
      <w:r w:rsidRPr="00796966">
        <w:rPr>
          <w:lang w:val="bs-Latn-BA"/>
        </w:rPr>
        <w:t xml:space="preserve">postupili po prijavi uposlenika Urgentnog centra Kantonalne bolnice Goražde </w:t>
      </w:r>
      <w:r w:rsidR="00317C2B" w:rsidRPr="00796966">
        <w:rPr>
          <w:color w:val="000000"/>
          <w:lang w:val="bs-Latn-BA"/>
        </w:rPr>
        <w:t xml:space="preserve"> u vezi </w:t>
      </w:r>
      <w:r w:rsidRPr="00796966">
        <w:rPr>
          <w:color w:val="000000"/>
          <w:lang w:val="bs-Latn-BA"/>
        </w:rPr>
        <w:t>zatraž</w:t>
      </w:r>
      <w:r w:rsidR="00317C2B" w:rsidRPr="00796966">
        <w:rPr>
          <w:color w:val="000000"/>
          <w:lang w:val="bs-Latn-BA"/>
        </w:rPr>
        <w:t>ene</w:t>
      </w:r>
      <w:r w:rsidRPr="00796966">
        <w:rPr>
          <w:color w:val="000000"/>
          <w:lang w:val="bs-Latn-BA"/>
        </w:rPr>
        <w:t xml:space="preserve"> ljekarsk</w:t>
      </w:r>
      <w:r w:rsidR="00317C2B" w:rsidRPr="00796966">
        <w:rPr>
          <w:color w:val="000000"/>
          <w:lang w:val="bs-Latn-BA"/>
        </w:rPr>
        <w:t>e</w:t>
      </w:r>
      <w:r w:rsidRPr="00796966">
        <w:rPr>
          <w:color w:val="000000"/>
          <w:lang w:val="bs-Latn-BA"/>
        </w:rPr>
        <w:t xml:space="preserve"> pomoć</w:t>
      </w:r>
      <w:r w:rsidR="00317C2B" w:rsidRPr="00796966">
        <w:rPr>
          <w:color w:val="000000"/>
          <w:lang w:val="bs-Latn-BA"/>
        </w:rPr>
        <w:t xml:space="preserve">i lica  koje  je  </w:t>
      </w:r>
      <w:r w:rsidRPr="00796966">
        <w:rPr>
          <w:color w:val="000000"/>
          <w:lang w:val="bs-Latn-BA"/>
        </w:rPr>
        <w:t>zadobilo povrede od ugriza psa, da je patrola policije PS Goražde obavila razgovor sa dežurnom doktoricom Z</w:t>
      </w:r>
      <w:r w:rsidR="00586798">
        <w:rPr>
          <w:color w:val="000000"/>
          <w:lang w:val="bs-Latn-BA"/>
        </w:rPr>
        <w:t>.</w:t>
      </w:r>
      <w:r w:rsidRPr="00796966">
        <w:rPr>
          <w:color w:val="000000"/>
          <w:lang w:val="bs-Latn-BA"/>
        </w:rPr>
        <w:t xml:space="preserve"> G</w:t>
      </w:r>
      <w:r w:rsidR="00586798">
        <w:rPr>
          <w:color w:val="000000"/>
          <w:lang w:val="bs-Latn-BA"/>
        </w:rPr>
        <w:t xml:space="preserve">. </w:t>
      </w:r>
      <w:r w:rsidRPr="00796966">
        <w:rPr>
          <w:color w:val="000000"/>
          <w:lang w:val="bs-Latn-BA"/>
        </w:rPr>
        <w:t>P</w:t>
      </w:r>
      <w:r w:rsidR="00586798">
        <w:rPr>
          <w:color w:val="000000"/>
          <w:lang w:val="bs-Latn-BA"/>
        </w:rPr>
        <w:t>.</w:t>
      </w:r>
      <w:r w:rsidR="00317C2B" w:rsidRPr="00796966">
        <w:rPr>
          <w:color w:val="000000"/>
          <w:lang w:val="bs-Latn-BA"/>
        </w:rPr>
        <w:t>, da su  povrede E</w:t>
      </w:r>
      <w:r w:rsidR="00586798">
        <w:rPr>
          <w:color w:val="000000"/>
          <w:lang w:val="bs-Latn-BA"/>
        </w:rPr>
        <w:t>.</w:t>
      </w:r>
      <w:r w:rsidR="00175ACE">
        <w:rPr>
          <w:color w:val="000000"/>
          <w:lang w:val="bs-Latn-BA"/>
        </w:rPr>
        <w:t xml:space="preserve"> I.</w:t>
      </w:r>
      <w:r w:rsidR="00317C2B" w:rsidRPr="00796966">
        <w:rPr>
          <w:color w:val="000000"/>
          <w:lang w:val="bs-Latn-BA"/>
        </w:rPr>
        <w:t xml:space="preserve">  </w:t>
      </w:r>
      <w:r w:rsidRPr="00796966">
        <w:rPr>
          <w:color w:val="000000"/>
          <w:lang w:val="bs-Latn-BA"/>
        </w:rPr>
        <w:t>na desnoj nozi i da su</w:t>
      </w:r>
      <w:r w:rsidR="00317C2B" w:rsidRPr="00796966">
        <w:rPr>
          <w:color w:val="000000"/>
          <w:lang w:val="bs-Latn-BA"/>
        </w:rPr>
        <w:t xml:space="preserve"> </w:t>
      </w:r>
      <w:r w:rsidRPr="00796966">
        <w:rPr>
          <w:color w:val="000000"/>
          <w:lang w:val="bs-Latn-BA"/>
        </w:rPr>
        <w:t xml:space="preserve"> nastale ugrizom psa, da je rana sanirana</w:t>
      </w:r>
      <w:r w:rsidR="00317C2B" w:rsidRPr="00796966">
        <w:rPr>
          <w:color w:val="000000"/>
          <w:lang w:val="bs-Latn-BA"/>
        </w:rPr>
        <w:t xml:space="preserve"> a</w:t>
      </w:r>
      <w:r w:rsidRPr="00796966">
        <w:rPr>
          <w:color w:val="000000"/>
          <w:lang w:val="bs-Latn-BA"/>
        </w:rPr>
        <w:t xml:space="preserve"> </w:t>
      </w:r>
      <w:r w:rsidR="00317C2B" w:rsidRPr="00796966">
        <w:rPr>
          <w:color w:val="000000"/>
          <w:lang w:val="bs-Latn-BA"/>
        </w:rPr>
        <w:t>lice</w:t>
      </w:r>
      <w:r w:rsidR="004D5545">
        <w:rPr>
          <w:color w:val="000000"/>
          <w:lang w:val="bs-Latn-BA"/>
        </w:rPr>
        <w:t xml:space="preserve"> </w:t>
      </w:r>
      <w:r w:rsidRPr="00796966">
        <w:rPr>
          <w:color w:val="000000"/>
          <w:lang w:val="bs-Latn-BA"/>
        </w:rPr>
        <w:t>upućeno na kućno liječenje</w:t>
      </w:r>
      <w:r w:rsidR="00AC2FB5" w:rsidRPr="00796966">
        <w:rPr>
          <w:color w:val="000000"/>
          <w:lang w:val="bs-Latn-BA"/>
        </w:rPr>
        <w:t>, da je</w:t>
      </w:r>
      <w:r w:rsidRPr="00796966">
        <w:rPr>
          <w:color w:val="000000"/>
          <w:lang w:val="bs-Latn-BA"/>
        </w:rPr>
        <w:t xml:space="preserve"> patrola policije PS Goražde obavila razgovor sa povrijeđenim licem E</w:t>
      </w:r>
      <w:r w:rsidR="00586798">
        <w:rPr>
          <w:color w:val="000000"/>
          <w:lang w:val="bs-Latn-BA"/>
        </w:rPr>
        <w:t>.</w:t>
      </w:r>
      <w:r w:rsidR="00175ACE">
        <w:rPr>
          <w:color w:val="000000"/>
          <w:lang w:val="bs-Latn-BA"/>
        </w:rPr>
        <w:t xml:space="preserve"> I.</w:t>
      </w:r>
      <w:bookmarkStart w:id="0" w:name="_GoBack"/>
      <w:bookmarkEnd w:id="0"/>
      <w:r w:rsidR="00AC2FB5" w:rsidRPr="00796966">
        <w:rPr>
          <w:color w:val="000000"/>
          <w:lang w:val="bs-Latn-BA"/>
        </w:rPr>
        <w:t xml:space="preserve"> koji je  opisao mjesto i tok dešavanja u vezi ugriza psa; </w:t>
      </w:r>
      <w:r w:rsidR="00AC2FB5" w:rsidRPr="00796966">
        <w:rPr>
          <w:lang w:val="bs-Latn-BA"/>
        </w:rPr>
        <w:t xml:space="preserve"> </w:t>
      </w:r>
    </w:p>
    <w:p w:rsidR="003B58A5" w:rsidRPr="00796966" w:rsidRDefault="003B58A5" w:rsidP="00AC2FB5">
      <w:pPr>
        <w:jc w:val="both"/>
        <w:rPr>
          <w:lang w:val="bs-Latn-BA"/>
        </w:rPr>
      </w:pPr>
      <w:r w:rsidRPr="00796966">
        <w:rPr>
          <w:lang w:val="bs-Latn-BA"/>
        </w:rPr>
        <w:t xml:space="preserve">-da su Grad Goražde, kao naručilac i ''Veterinarska stanica M.R.'' d.o.o. Goražde, kao izvršilac, </w:t>
      </w:r>
      <w:r w:rsidR="00AC2FB5" w:rsidRPr="00796966">
        <w:rPr>
          <w:lang w:val="bs-Latn-BA"/>
        </w:rPr>
        <w:t xml:space="preserve"> </w:t>
      </w:r>
      <w:r w:rsidRPr="00796966">
        <w:rPr>
          <w:lang w:val="bs-Latn-BA"/>
        </w:rPr>
        <w:t>09.06.2023. godine zaključili Okvirni sporazum</w:t>
      </w:r>
      <w:r w:rsidR="00AC2FB5" w:rsidRPr="00796966">
        <w:rPr>
          <w:lang w:val="bs-Latn-BA"/>
        </w:rPr>
        <w:t xml:space="preserve"> o pružanju usluga zbrinjavanja </w:t>
      </w:r>
      <w:r w:rsidR="00AC2FB5" w:rsidRPr="00796966">
        <w:rPr>
          <w:lang w:val="bs-Latn-BA"/>
        </w:rPr>
        <w:lastRenderedPageBreak/>
        <w:t>napuštenih pasa na teritoriji Grada Goražda</w:t>
      </w:r>
      <w:r w:rsidRPr="00796966">
        <w:rPr>
          <w:lang w:val="bs-Latn-BA"/>
        </w:rPr>
        <w:t>, na period do 2 godine od dana zaključenja</w:t>
      </w:r>
      <w:r w:rsidR="00AC2FB5" w:rsidRPr="00796966">
        <w:rPr>
          <w:lang w:val="bs-Latn-BA"/>
        </w:rPr>
        <w:t xml:space="preserve"> i uredili obaveze  ugovarača</w:t>
      </w:r>
      <w:r w:rsidR="005B3880" w:rsidRPr="00796966">
        <w:rPr>
          <w:lang w:val="bs-Latn-BA"/>
        </w:rPr>
        <w:t>;</w:t>
      </w:r>
    </w:p>
    <w:p w:rsidR="003B58A5" w:rsidRPr="00796966" w:rsidRDefault="005B3880" w:rsidP="003B58A5">
      <w:pPr>
        <w:jc w:val="both"/>
        <w:rPr>
          <w:rFonts w:eastAsiaTheme="minorHAnsi"/>
          <w:lang w:val="bs-Latn-BA"/>
        </w:rPr>
      </w:pPr>
      <w:r w:rsidRPr="00796966">
        <w:rPr>
          <w:lang w:val="bs-Latn-BA"/>
        </w:rPr>
        <w:t xml:space="preserve"> - da je</w:t>
      </w:r>
      <w:r w:rsidR="003B58A5" w:rsidRPr="00796966">
        <w:rPr>
          <w:lang w:val="bs-Latn-BA"/>
        </w:rPr>
        <w:t xml:space="preserve"> vještak neuropsihijat</w:t>
      </w:r>
      <w:r w:rsidR="00490530">
        <w:rPr>
          <w:lang w:val="bs-Latn-BA"/>
        </w:rPr>
        <w:t>ar</w:t>
      </w:r>
      <w:r w:rsidR="003B58A5" w:rsidRPr="00796966">
        <w:rPr>
          <w:lang w:val="bs-Latn-BA"/>
        </w:rPr>
        <w:t xml:space="preserve"> </w:t>
      </w:r>
      <w:r w:rsidR="002D2753" w:rsidRPr="00796966">
        <w:rPr>
          <w:lang w:val="bs-Latn-BA"/>
        </w:rPr>
        <w:t>nakon intervjua  i opšteg pregleda</w:t>
      </w:r>
      <w:r w:rsidR="003B58A5" w:rsidRPr="00796966">
        <w:rPr>
          <w:lang w:val="bs-Latn-BA"/>
        </w:rPr>
        <w:t xml:space="preserve"> </w:t>
      </w:r>
      <w:r w:rsidRPr="00796966">
        <w:rPr>
          <w:lang w:val="bs-Latn-BA"/>
        </w:rPr>
        <w:t>uradio nalaz i dao</w:t>
      </w:r>
      <w:r w:rsidR="003B58A5" w:rsidRPr="00796966">
        <w:rPr>
          <w:rFonts w:eastAsiaTheme="minorHAnsi"/>
          <w:lang w:val="bs-Latn-BA"/>
        </w:rPr>
        <w:t xml:space="preserve"> </w:t>
      </w:r>
      <w:r w:rsidRPr="00796966">
        <w:rPr>
          <w:rFonts w:eastAsiaTheme="minorHAnsi"/>
          <w:lang w:val="bs-Latn-BA"/>
        </w:rPr>
        <w:t xml:space="preserve"> </w:t>
      </w:r>
      <w:r w:rsidR="003B58A5" w:rsidRPr="00796966">
        <w:rPr>
          <w:rFonts w:eastAsiaTheme="minorHAnsi"/>
          <w:lang w:val="bs-Latn-BA"/>
        </w:rPr>
        <w:t xml:space="preserve">mišljenje o postojanju, intenzitetu </w:t>
      </w:r>
      <w:r w:rsidR="002D2753" w:rsidRPr="00796966">
        <w:rPr>
          <w:rFonts w:eastAsiaTheme="minorHAnsi"/>
          <w:lang w:val="bs-Latn-BA"/>
        </w:rPr>
        <w:t xml:space="preserve"> bola i </w:t>
      </w:r>
      <w:r w:rsidR="003B58A5" w:rsidRPr="00796966">
        <w:rPr>
          <w:rFonts w:eastAsiaTheme="minorHAnsi"/>
          <w:lang w:val="bs-Latn-BA"/>
        </w:rPr>
        <w:t xml:space="preserve">straha i vremenskom trajanju, </w:t>
      </w:r>
      <w:r w:rsidR="002D2753" w:rsidRPr="00796966">
        <w:rPr>
          <w:rFonts w:eastAsiaTheme="minorHAnsi"/>
          <w:lang w:val="bs-Latn-BA"/>
        </w:rPr>
        <w:t xml:space="preserve">o </w:t>
      </w:r>
      <w:r w:rsidR="003B58A5" w:rsidRPr="00796966">
        <w:rPr>
          <w:rFonts w:eastAsiaTheme="minorHAnsi"/>
          <w:lang w:val="bs-Latn-BA"/>
        </w:rPr>
        <w:t>postojanj</w:t>
      </w:r>
      <w:r w:rsidR="002D2753" w:rsidRPr="00796966">
        <w:rPr>
          <w:rFonts w:eastAsiaTheme="minorHAnsi"/>
          <w:lang w:val="bs-Latn-BA"/>
        </w:rPr>
        <w:t>u</w:t>
      </w:r>
      <w:r w:rsidR="003B58A5" w:rsidRPr="00796966">
        <w:rPr>
          <w:rFonts w:eastAsiaTheme="minorHAnsi"/>
          <w:lang w:val="bs-Latn-BA"/>
        </w:rPr>
        <w:t xml:space="preserve"> uzročno posljedične veze između napada psa lutalica i pretrpljenog straha,</w:t>
      </w:r>
      <w:r w:rsidRPr="00796966">
        <w:rPr>
          <w:rFonts w:eastAsiaTheme="minorHAnsi"/>
          <w:lang w:val="bs-Latn-BA"/>
        </w:rPr>
        <w:t xml:space="preserve"> da je utvrdio da se </w:t>
      </w:r>
      <w:r w:rsidRPr="00796966">
        <w:rPr>
          <w:color w:val="000000"/>
          <w:lang w:val="bs-Latn-BA"/>
        </w:rPr>
        <w:t xml:space="preserve">povreda kod tužitelja </w:t>
      </w:r>
      <w:r w:rsidR="002D2753" w:rsidRPr="00796966">
        <w:rPr>
          <w:color w:val="000000"/>
          <w:lang w:val="bs-Latn-BA"/>
        </w:rPr>
        <w:t xml:space="preserve">u vidu ugriza u srednjoj trećini stražnje-vanjske strane desne potkoljenice sa oštećenjem kože i krvarenjem </w:t>
      </w:r>
      <w:r w:rsidRPr="00796966">
        <w:rPr>
          <w:color w:val="000000"/>
          <w:lang w:val="bs-Latn-BA"/>
        </w:rPr>
        <w:t>klasifikuje kao laka tjelesna povreda, da  je  tužitelj pretrpio fizičke bolove i strah tokom i nakon nanošenja povrede, da je trpio fizičke bolove kao jak fizički bol u trajanju od 1 dan, srednje jak fizički bol u trajanju od 5 dana i malu bol  10 dana, da je strah koji je pretrpio primarni strah u traj</w:t>
      </w:r>
      <w:r w:rsidR="00490530">
        <w:rPr>
          <w:color w:val="000000"/>
          <w:lang w:val="bs-Latn-BA"/>
        </w:rPr>
        <w:t>a</w:t>
      </w:r>
      <w:r w:rsidRPr="00796966">
        <w:rPr>
          <w:color w:val="000000"/>
          <w:lang w:val="bs-Latn-BA"/>
        </w:rPr>
        <w:t>nju od sedam minuta (dok traje fizički atak na njega i period do smirivanja vegetativne reakcije), sekundarni strah</w:t>
      </w:r>
      <w:r w:rsidR="001570CB">
        <w:rPr>
          <w:color w:val="000000"/>
          <w:lang w:val="bs-Latn-BA"/>
        </w:rPr>
        <w:t xml:space="preserve">, </w:t>
      </w:r>
      <w:r w:rsidRPr="00796966">
        <w:rPr>
          <w:color w:val="000000"/>
          <w:lang w:val="bs-Latn-BA"/>
        </w:rPr>
        <w:t>naknadni strah, strah od posljedica povrijeđivanja i patnji koje mora podnijeti</w:t>
      </w:r>
      <w:r w:rsidR="002D2753" w:rsidRPr="00796966">
        <w:rPr>
          <w:color w:val="000000"/>
          <w:lang w:val="bs-Latn-BA"/>
        </w:rPr>
        <w:t xml:space="preserve"> i to </w:t>
      </w:r>
      <w:r w:rsidRPr="00796966">
        <w:rPr>
          <w:color w:val="000000"/>
          <w:lang w:val="bs-Latn-BA"/>
        </w:rPr>
        <w:t xml:space="preserve"> jak sekundarni strah u trajanju od jed</w:t>
      </w:r>
      <w:r w:rsidR="002D2753" w:rsidRPr="00796966">
        <w:rPr>
          <w:color w:val="000000"/>
          <w:lang w:val="bs-Latn-BA"/>
        </w:rPr>
        <w:t>nog</w:t>
      </w:r>
      <w:r w:rsidRPr="00796966">
        <w:rPr>
          <w:color w:val="000000"/>
          <w:lang w:val="bs-Latn-BA"/>
        </w:rPr>
        <w:t xml:space="preserve"> dan</w:t>
      </w:r>
      <w:r w:rsidR="002D2753" w:rsidRPr="00796966">
        <w:rPr>
          <w:color w:val="000000"/>
          <w:lang w:val="bs-Latn-BA"/>
        </w:rPr>
        <w:t>a</w:t>
      </w:r>
      <w:r w:rsidRPr="00796966">
        <w:rPr>
          <w:color w:val="000000"/>
          <w:lang w:val="bs-Latn-BA"/>
        </w:rPr>
        <w:t>, srednje jak sekundarni strah u trajanju pet dana i mali strah u trajanju od 12 dana</w:t>
      </w:r>
      <w:r w:rsidR="005D3C98" w:rsidRPr="00796966">
        <w:rPr>
          <w:color w:val="000000"/>
          <w:lang w:val="bs-Latn-BA"/>
        </w:rPr>
        <w:t xml:space="preserve">, da je vještak </w:t>
      </w:r>
      <w:r w:rsidR="005D3C98" w:rsidRPr="00796966">
        <w:rPr>
          <w:lang w:val="bs-Latn-BA" w:eastAsia="zh-CN"/>
        </w:rPr>
        <w:t xml:space="preserve">u spis suda uložio </w:t>
      </w:r>
      <w:r w:rsidR="005D3C98" w:rsidRPr="00796966">
        <w:rPr>
          <w:color w:val="000000"/>
          <w:lang w:val="bs-Latn-BA"/>
        </w:rPr>
        <w:t xml:space="preserve">fotografiju </w:t>
      </w:r>
      <w:r w:rsidR="005D3C98" w:rsidRPr="00796966">
        <w:rPr>
          <w:lang w:val="bs-Latn-BA" w:eastAsia="zh-CN"/>
        </w:rPr>
        <w:t>o posljedici ugriza psa bez nadzora na tužitelju načinjen</w:t>
      </w:r>
      <w:r w:rsidR="0001311F">
        <w:rPr>
          <w:lang w:val="bs-Latn-BA" w:eastAsia="zh-CN"/>
        </w:rPr>
        <w:t>u</w:t>
      </w:r>
      <w:r w:rsidR="005D3C98" w:rsidRPr="00796966">
        <w:rPr>
          <w:lang w:val="bs-Latn-BA" w:eastAsia="zh-CN"/>
        </w:rPr>
        <w:t xml:space="preserve"> na dan pregleda E</w:t>
      </w:r>
      <w:r w:rsidR="00586798">
        <w:rPr>
          <w:lang w:val="bs-Latn-BA" w:eastAsia="zh-CN"/>
        </w:rPr>
        <w:t>.</w:t>
      </w:r>
      <w:r w:rsidR="005D3C98" w:rsidRPr="00796966">
        <w:rPr>
          <w:lang w:val="bs-Latn-BA" w:eastAsia="zh-CN"/>
        </w:rPr>
        <w:t xml:space="preserve"> I</w:t>
      </w:r>
      <w:r w:rsidR="00586798">
        <w:rPr>
          <w:lang w:val="bs-Latn-BA" w:eastAsia="zh-CN"/>
        </w:rPr>
        <w:t>.</w:t>
      </w:r>
      <w:r w:rsidR="005D3C98" w:rsidRPr="00796966">
        <w:rPr>
          <w:lang w:val="bs-Latn-BA" w:eastAsia="zh-CN"/>
        </w:rPr>
        <w:t xml:space="preserve"> od 27.06.2025. godine.</w:t>
      </w:r>
    </w:p>
    <w:p w:rsidR="003B58A5" w:rsidRPr="00796966" w:rsidRDefault="003B58A5" w:rsidP="00F636C3">
      <w:pPr>
        <w:suppressAutoHyphens/>
        <w:jc w:val="both"/>
        <w:rPr>
          <w:lang w:val="bs-Latn-BA" w:eastAsia="zh-CN"/>
        </w:rPr>
      </w:pPr>
    </w:p>
    <w:p w:rsidR="0050591B" w:rsidRPr="00796966" w:rsidRDefault="0050591B" w:rsidP="00CA4A9D">
      <w:pPr>
        <w:spacing w:after="160"/>
        <w:jc w:val="both"/>
        <w:rPr>
          <w:color w:val="000000"/>
          <w:lang w:val="bs-Latn-BA"/>
        </w:rPr>
      </w:pPr>
      <w:r w:rsidRPr="00796966">
        <w:rPr>
          <w:lang w:val="bs-Latn-BA" w:eastAsia="zh-CN"/>
        </w:rPr>
        <w:t xml:space="preserve">Kao primjenjive </w:t>
      </w:r>
      <w:r w:rsidR="00F636C3" w:rsidRPr="00796966">
        <w:rPr>
          <w:lang w:val="bs-Latn-BA" w:eastAsia="zh-CN"/>
        </w:rPr>
        <w:t>pravne</w:t>
      </w:r>
      <w:r w:rsidR="00842969" w:rsidRPr="00796966">
        <w:rPr>
          <w:lang w:val="bs-Latn-BA" w:eastAsia="zh-CN"/>
        </w:rPr>
        <w:t xml:space="preserve"> </w:t>
      </w:r>
      <w:r w:rsidR="00F636C3" w:rsidRPr="00796966">
        <w:rPr>
          <w:lang w:val="bs-Latn-BA" w:eastAsia="zh-CN"/>
        </w:rPr>
        <w:t>norme</w:t>
      </w:r>
      <w:r w:rsidRPr="00796966">
        <w:rPr>
          <w:lang w:val="bs-Latn-BA" w:eastAsia="zh-CN"/>
        </w:rPr>
        <w:t xml:space="preserve">  na </w:t>
      </w:r>
      <w:r w:rsidR="00F636C3" w:rsidRPr="00796966">
        <w:rPr>
          <w:lang w:val="bs-Latn-BA" w:eastAsia="zh-CN"/>
        </w:rPr>
        <w:t>osnovu koji</w:t>
      </w:r>
      <w:r w:rsidR="0001311F">
        <w:rPr>
          <w:lang w:val="bs-Latn-BA" w:eastAsia="zh-CN"/>
        </w:rPr>
        <w:t>h</w:t>
      </w:r>
      <w:r w:rsidR="00F636C3" w:rsidRPr="00796966">
        <w:rPr>
          <w:lang w:val="bs-Latn-BA" w:eastAsia="zh-CN"/>
        </w:rPr>
        <w:t xml:space="preserve"> je riješio </w:t>
      </w:r>
      <w:r w:rsidRPr="00796966">
        <w:rPr>
          <w:lang w:val="bs-Latn-BA" w:eastAsia="zh-CN"/>
        </w:rPr>
        <w:t xml:space="preserve"> predmetnu stvar sud  je  naveo</w:t>
      </w:r>
      <w:r w:rsidR="00F636C3" w:rsidRPr="00796966">
        <w:rPr>
          <w:lang w:val="bs-Latn-BA" w:eastAsia="zh-CN"/>
        </w:rPr>
        <w:t>:</w:t>
      </w:r>
      <w:r w:rsidR="00F636C3" w:rsidRPr="00796966">
        <w:rPr>
          <w:color w:val="000000"/>
          <w:lang w:val="bs-Latn-BA"/>
        </w:rPr>
        <w:t xml:space="preserve"> član 51. stav (2) tačke e) Ustava Bosansko-podrinjskog kantona Goražde („Službene novine BPK-a Goražde“, br. 3/97), član 2., član 8. stav (1) alineja 29. Zakona o principima lokalne samouprave u Federaciji Bosne i Hercegovine („Službene novine FBiH“, br. 49/06 i 51/09), član 2., član 4. stav (2) tačka g), član 5. stav (17) Zakona o komunalnim djelatnostima (“Službene novine BPK-a Goražde”; br. 9/13</w:t>
      </w:r>
      <w:r w:rsidR="00E670DB" w:rsidRPr="00796966">
        <w:rPr>
          <w:color w:val="000000"/>
          <w:lang w:val="bs-Latn-BA"/>
        </w:rPr>
        <w:t>), član 2. tačka d)</w:t>
      </w:r>
      <w:r w:rsidR="0001311F">
        <w:rPr>
          <w:color w:val="000000"/>
          <w:lang w:val="bs-Latn-BA"/>
        </w:rPr>
        <w:t>,</w:t>
      </w:r>
      <w:r w:rsidR="00E670DB" w:rsidRPr="00796966">
        <w:rPr>
          <w:color w:val="000000"/>
          <w:lang w:val="bs-Latn-BA"/>
        </w:rPr>
        <w:t xml:space="preserve"> član 8. stavovi (1) i (2), član 27. stav (1), član 28</w:t>
      </w:r>
      <w:r w:rsidR="0001311F">
        <w:rPr>
          <w:color w:val="000000"/>
          <w:lang w:val="bs-Latn-BA"/>
        </w:rPr>
        <w:t>.</w:t>
      </w:r>
      <w:r w:rsidR="00E670DB" w:rsidRPr="00796966">
        <w:rPr>
          <w:color w:val="000000"/>
          <w:lang w:val="bs-Latn-BA"/>
        </w:rPr>
        <w:t xml:space="preserve"> stavovi (4) i (5), član 29. stav (1)</w:t>
      </w:r>
      <w:r w:rsidR="0001311F">
        <w:rPr>
          <w:color w:val="000000"/>
          <w:lang w:val="bs-Latn-BA"/>
        </w:rPr>
        <w:t xml:space="preserve"> i</w:t>
      </w:r>
      <w:r w:rsidR="00E670DB" w:rsidRPr="00796966">
        <w:rPr>
          <w:color w:val="000000"/>
          <w:lang w:val="bs-Latn-BA"/>
        </w:rPr>
        <w:t xml:space="preserve"> član 30. Zakona o zaštiti i dobrobiti životinja (“Službeni glasnik BiH”, br. 25/09 i 9/18), član  154., član 155., član 173., član</w:t>
      </w:r>
      <w:r w:rsidR="00CA4A9D" w:rsidRPr="00796966">
        <w:rPr>
          <w:color w:val="000000"/>
          <w:lang w:val="bs-Latn-BA"/>
        </w:rPr>
        <w:t xml:space="preserve"> 174. član 184., član 200., član 277. stav </w:t>
      </w:r>
      <w:r w:rsidR="0001311F">
        <w:rPr>
          <w:color w:val="000000"/>
          <w:lang w:val="bs-Latn-BA"/>
        </w:rPr>
        <w:t>(</w:t>
      </w:r>
      <w:r w:rsidR="00CA4A9D" w:rsidRPr="00796966">
        <w:rPr>
          <w:color w:val="000000"/>
          <w:lang w:val="bs-Latn-BA"/>
        </w:rPr>
        <w:t xml:space="preserve">1) i član 324. </w:t>
      </w:r>
      <w:r w:rsidR="00F636C3" w:rsidRPr="00796966">
        <w:rPr>
          <w:color w:val="000000"/>
          <w:lang w:val="bs-Latn-BA"/>
        </w:rPr>
        <w:t xml:space="preserve"> Zakona o obligacionim odnosima („Službeni list SFRJ“, br. 29/78, 39/85, 45/89 i 57/89, „Službeni list BiH“, br 2/92, 13/93 i 13/94 i „Službene novine FBiH“, br. 29/03 i 42/11</w:t>
      </w:r>
      <w:r w:rsidR="00CA4A9D" w:rsidRPr="00796966">
        <w:rPr>
          <w:color w:val="000000"/>
          <w:lang w:val="bs-Latn-BA"/>
        </w:rPr>
        <w:t>)</w:t>
      </w:r>
      <w:r w:rsidR="001570CB">
        <w:rPr>
          <w:color w:val="000000"/>
          <w:lang w:val="bs-Latn-BA"/>
        </w:rPr>
        <w:t>.</w:t>
      </w:r>
      <w:r w:rsidR="00F636C3" w:rsidRPr="00796966">
        <w:rPr>
          <w:color w:val="000000"/>
          <w:lang w:val="bs-Latn-BA"/>
        </w:rPr>
        <w:t xml:space="preserve"> </w:t>
      </w:r>
    </w:p>
    <w:p w:rsidR="0050591B" w:rsidRPr="00796966" w:rsidRDefault="0050591B" w:rsidP="003B58A5">
      <w:pPr>
        <w:jc w:val="both"/>
        <w:rPr>
          <w:color w:val="000000"/>
          <w:lang w:val="bs-Latn-BA"/>
        </w:rPr>
      </w:pPr>
      <w:r w:rsidRPr="00796966">
        <w:rPr>
          <w:color w:val="000000"/>
          <w:lang w:val="bs-Latn-BA"/>
        </w:rPr>
        <w:tab/>
        <w:t>Zaključak je  prvostepenog suda :</w:t>
      </w:r>
    </w:p>
    <w:p w:rsidR="007D0D27" w:rsidRPr="00796966" w:rsidRDefault="0050591B" w:rsidP="007D0D27">
      <w:pPr>
        <w:pStyle w:val="NormalWeb"/>
        <w:shd w:val="clear" w:color="auto" w:fill="FFFFFF"/>
        <w:spacing w:before="120" w:beforeAutospacing="0" w:after="120" w:afterAutospacing="0"/>
        <w:jc w:val="both"/>
        <w:rPr>
          <w:i/>
          <w:color w:val="000000"/>
          <w:lang w:val="bs-Latn-BA"/>
        </w:rPr>
      </w:pPr>
      <w:r w:rsidRPr="00796966">
        <w:rPr>
          <w:color w:val="000000"/>
          <w:lang w:val="bs-Latn-BA"/>
        </w:rPr>
        <w:t>„</w:t>
      </w:r>
      <w:r w:rsidR="007D0D27" w:rsidRPr="00796966">
        <w:rPr>
          <w:bCs/>
          <w:i/>
          <w:lang w:val="bs-Latn-BA"/>
        </w:rPr>
        <w:t xml:space="preserve"> ...</w:t>
      </w:r>
      <w:r w:rsidR="007D0D27" w:rsidRPr="00796966">
        <w:rPr>
          <w:color w:val="000000"/>
          <w:lang w:val="bs-Latn-BA"/>
        </w:rPr>
        <w:t xml:space="preserve"> </w:t>
      </w:r>
      <w:r w:rsidR="007D0D27" w:rsidRPr="00796966">
        <w:rPr>
          <w:i/>
          <w:color w:val="000000"/>
          <w:lang w:val="bs-Latn-BA"/>
        </w:rPr>
        <w:t>da je tužitelj, koji je pretrpio štetu od napada psa lutalice bio slobodan, da u okviru svoje dispozicije, zahtijeva naknadu štete bilo od tuženog ili od ''Veterinarske stanice M.R'' d.o.o. Goražde, ili pak od oboje zajedno. Legitimacija Grada Goražde da bude tužen u ovom sporu je posljedica toga što je on izvorni nosilac pružanja komunalne usluge stalnog i sigurnog uklanjanja pasa lutalica sa javnih površina, koja obaveza u sebi sadrži i obavezu vršenja kontrole nad obavljanjem povjerene komunalne djetatnosti na teritoriji Grada Goražde. Naime, odredbama od člana 26. do člana 30. Zakona o organizaciji organa uprave u FBiH (“Sl. novine FBiH”, br. 35/05), propisano je da nadzor nad radom pravnih lica, kojim je povjereno vršenje javnih ovlaštenja, vrše mjerodavne institucije grada Goražde, koje su im ta ovlaštenja i povjerile.</w:t>
      </w:r>
    </w:p>
    <w:p w:rsidR="007D0D27" w:rsidRPr="00796966" w:rsidRDefault="007D0D27" w:rsidP="007D0D27">
      <w:pPr>
        <w:pStyle w:val="NormalWeb"/>
        <w:shd w:val="clear" w:color="auto" w:fill="FFFFFF"/>
        <w:spacing w:before="120" w:beforeAutospacing="0" w:after="120" w:afterAutospacing="0"/>
        <w:jc w:val="both"/>
        <w:rPr>
          <w:i/>
          <w:color w:val="000000"/>
          <w:lang w:val="bs-Latn-BA"/>
        </w:rPr>
      </w:pPr>
      <w:r w:rsidRPr="00796966">
        <w:rPr>
          <w:i/>
          <w:color w:val="000000"/>
          <w:lang w:val="bs-Latn-BA"/>
        </w:rPr>
        <w:t>Povjeravanjem djelatnosti stalnog i sigurnog uklanjanja pasa lutalica sa javnih površina ''Veterinarskoj stanici M.R.'' d.o.o. Goražde, tuženi se nije oslobodio odgovornosti za ovu vrstu štete, jer je tuženi izvorni nosilac komunalne djelatnosti stalnog i sigurnog uklanjanja pasa lutalica, te je tuženi bio dužan da preduzme sve što je u njegovoj nadležnosti i da putem svojih inspekcijskih službi ili putem nadležnih organa vrši kontrolu nad radom subjekta kome je povjerio komunalnu djelatnost stalnog i sigurnog uklanjanja pasa lutalica sa javnih površina.</w:t>
      </w:r>
    </w:p>
    <w:p w:rsidR="0050591B" w:rsidRPr="00796966" w:rsidRDefault="007D0D27" w:rsidP="00AE0822">
      <w:pPr>
        <w:spacing w:after="160"/>
        <w:jc w:val="both"/>
        <w:rPr>
          <w:i/>
          <w:color w:val="000000"/>
          <w:lang w:val="bs-Latn-BA"/>
        </w:rPr>
      </w:pPr>
      <w:r w:rsidRPr="00796966">
        <w:rPr>
          <w:i/>
          <w:color w:val="000000"/>
          <w:lang w:val="bs-Latn-BA"/>
        </w:rPr>
        <w:t>S tim u vezi, važno je pomenuti da je na dispoziciji tužitelja da odluči ko će biti tužena strana u parničnom postupku, te da takvo ovlaštenje nije na strani tuženog, osim ukoliko tuženi ne podnosi protivtužbu...</w:t>
      </w:r>
      <w:r w:rsidR="00676E86" w:rsidRPr="00796966">
        <w:rPr>
          <w:color w:val="000000"/>
          <w:lang w:val="bs-Latn-BA"/>
        </w:rPr>
        <w:t xml:space="preserve"> </w:t>
      </w:r>
      <w:r w:rsidR="00676E86" w:rsidRPr="00796966">
        <w:rPr>
          <w:i/>
          <w:color w:val="000000"/>
          <w:lang w:val="bs-Latn-BA"/>
        </w:rPr>
        <w:t xml:space="preserve">da tuženi očito nije preduzeo dovoljne preventivne mjere kojima bi spriječio nastupanje štetne posljedice – napad psa lutalice na tužitelja, onda je on odgovoran </w:t>
      </w:r>
      <w:r w:rsidR="00676E86" w:rsidRPr="00796966">
        <w:rPr>
          <w:i/>
          <w:color w:val="000000"/>
          <w:lang w:val="bs-Latn-BA"/>
        </w:rPr>
        <w:lastRenderedPageBreak/>
        <w:t>da tužitelju nadoknadi štetu koju je pretrpio i tuženi za nastalu štetu odgovara po principu objektivne odgovornosti iz člana 173. ZOO-a.“</w:t>
      </w:r>
    </w:p>
    <w:p w:rsidR="00BA6162" w:rsidRPr="00796966" w:rsidRDefault="00BA6162" w:rsidP="003B58A5">
      <w:pPr>
        <w:jc w:val="both"/>
        <w:rPr>
          <w:bCs/>
          <w:lang w:val="bs-Latn-BA"/>
        </w:rPr>
      </w:pPr>
      <w:r w:rsidRPr="00796966">
        <w:rPr>
          <w:bCs/>
          <w:lang w:val="bs-Latn-BA"/>
        </w:rPr>
        <w:t>Prvostepeni  sud je  prihvatajući nalaz sudskog vještaka  o pretrpljenim fizičkim bolovima  i strahu, imajući u vidu stavove  iz orijentacionih kriterija i iznosa za  utvrđivanje visine  pravične novčane  naknade nematerijalne  štet</w:t>
      </w:r>
      <w:r w:rsidR="001570CB">
        <w:rPr>
          <w:bCs/>
          <w:lang w:val="bs-Latn-BA"/>
        </w:rPr>
        <w:t>e</w:t>
      </w:r>
      <w:r w:rsidRPr="00796966">
        <w:rPr>
          <w:bCs/>
          <w:lang w:val="bs-Latn-BA"/>
        </w:rPr>
        <w:t>, uz primjenu člana154, 155, 173., 174., 200., 277 stav 1 i 324.</w:t>
      </w:r>
      <w:r w:rsidR="00D2781D" w:rsidRPr="00796966">
        <w:rPr>
          <w:bCs/>
          <w:lang w:val="bs-Latn-BA"/>
        </w:rPr>
        <w:t xml:space="preserve"> stv 2.</w:t>
      </w:r>
      <w:r w:rsidRPr="00796966">
        <w:rPr>
          <w:bCs/>
          <w:lang w:val="bs-Latn-BA"/>
        </w:rPr>
        <w:t xml:space="preserve"> ZOO, dosudio iznose na  ime  nematerijalne  štete  kao u izreci presude.</w:t>
      </w:r>
    </w:p>
    <w:p w:rsidR="0050591B" w:rsidRPr="00796966" w:rsidRDefault="0050591B" w:rsidP="003B58A5">
      <w:pPr>
        <w:jc w:val="both"/>
        <w:rPr>
          <w:bCs/>
          <w:lang w:val="bs-Latn-BA"/>
        </w:rPr>
      </w:pPr>
      <w:r w:rsidRPr="00796966">
        <w:rPr>
          <w:bCs/>
          <w:lang w:val="bs-Latn-BA"/>
        </w:rPr>
        <w:t>Odluku o troškovima parničnog postupka sud je zasnovao na odredbi člana 383. i člana 386. stav 1.</w:t>
      </w:r>
      <w:r w:rsidR="00D2781D" w:rsidRPr="00796966">
        <w:rPr>
          <w:bCs/>
          <w:lang w:val="bs-Latn-BA"/>
        </w:rPr>
        <w:t xml:space="preserve"> i</w:t>
      </w:r>
      <w:r w:rsidR="00BA6162" w:rsidRPr="00796966">
        <w:rPr>
          <w:bCs/>
          <w:lang w:val="bs-Latn-BA"/>
        </w:rPr>
        <w:t xml:space="preserve"> 2.</w:t>
      </w:r>
      <w:r w:rsidRPr="00796966">
        <w:rPr>
          <w:bCs/>
          <w:lang w:val="bs-Latn-BA"/>
        </w:rPr>
        <w:t xml:space="preserve"> ZPP-a.</w:t>
      </w:r>
    </w:p>
    <w:p w:rsidR="0050591B" w:rsidRPr="00796966" w:rsidRDefault="0050591B" w:rsidP="003B58A5">
      <w:pPr>
        <w:jc w:val="both"/>
        <w:rPr>
          <w:lang w:val="bs-Latn-BA"/>
        </w:rPr>
      </w:pPr>
      <w:r w:rsidRPr="00796966">
        <w:rPr>
          <w:bCs/>
          <w:lang w:val="bs-Latn-BA"/>
        </w:rPr>
        <w:t xml:space="preserve"> </w:t>
      </w:r>
    </w:p>
    <w:p w:rsidR="0050591B" w:rsidRPr="00796966" w:rsidRDefault="0050591B" w:rsidP="003B58A5">
      <w:pPr>
        <w:suppressAutoHyphens/>
        <w:contextualSpacing/>
        <w:jc w:val="both"/>
        <w:rPr>
          <w:lang w:val="bs-Latn-BA" w:eastAsia="zh-CN"/>
        </w:rPr>
      </w:pPr>
      <w:r w:rsidRPr="00796966">
        <w:rPr>
          <w:bCs/>
          <w:lang w:val="bs-Latn-BA"/>
        </w:rPr>
        <w:tab/>
        <w:t xml:space="preserve"> </w:t>
      </w:r>
      <w:r w:rsidRPr="00796966">
        <w:rPr>
          <w:lang w:val="bs-Latn-BA" w:eastAsia="zh-CN"/>
        </w:rPr>
        <w:t>Iznijete činjenice  i izvedeni zaključci zašto je zahtjev tužitelj</w:t>
      </w:r>
      <w:r w:rsidR="00D2781D" w:rsidRPr="00796966">
        <w:rPr>
          <w:lang w:val="bs-Latn-BA" w:eastAsia="zh-CN"/>
        </w:rPr>
        <w:t xml:space="preserve">a </w:t>
      </w:r>
      <w:r w:rsidRPr="00796966">
        <w:rPr>
          <w:lang w:val="bs-Latn-BA" w:eastAsia="zh-CN"/>
        </w:rPr>
        <w:t>osnovan  kao  pravilnim nalazi i ovaj sud.</w:t>
      </w:r>
    </w:p>
    <w:p w:rsidR="0050591B" w:rsidRPr="00796966" w:rsidRDefault="00500157" w:rsidP="003B58A5">
      <w:pPr>
        <w:suppressAutoHyphens/>
        <w:contextualSpacing/>
        <w:jc w:val="both"/>
        <w:rPr>
          <w:lang w:val="bs-Latn-BA"/>
        </w:rPr>
      </w:pPr>
      <w:r>
        <w:rPr>
          <w:lang w:val="bs-Latn-BA"/>
        </w:rPr>
        <w:t xml:space="preserve"> </w:t>
      </w:r>
    </w:p>
    <w:p w:rsidR="0050591B" w:rsidRPr="00796966" w:rsidRDefault="0050591B" w:rsidP="003B58A5">
      <w:pPr>
        <w:jc w:val="both"/>
        <w:rPr>
          <w:lang w:val="bs-Latn-BA"/>
        </w:rPr>
      </w:pPr>
      <w:r w:rsidRPr="00796966">
        <w:rPr>
          <w:lang w:val="bs-Latn-BA"/>
        </w:rPr>
        <w:t>Ovaj sud</w:t>
      </w:r>
      <w:r w:rsidR="00500157">
        <w:rPr>
          <w:lang w:val="bs-Latn-BA"/>
        </w:rPr>
        <w:t xml:space="preserve"> </w:t>
      </w:r>
      <w:r w:rsidRPr="00796966">
        <w:rPr>
          <w:lang w:val="bs-Latn-BA"/>
        </w:rPr>
        <w:t xml:space="preserve">nalazi da je prvostepeni sud pravilno krenuo od  toga da su </w:t>
      </w:r>
      <w:r w:rsidRPr="00796966">
        <w:rPr>
          <w:noProof/>
          <w:lang w:val="bs-Latn-BA"/>
        </w:rPr>
        <w:t xml:space="preserve"> </w:t>
      </w:r>
      <w:r w:rsidRPr="00796966">
        <w:rPr>
          <w:lang w:val="bs-Latn-BA"/>
        </w:rPr>
        <w:t>stranke  dužne iznijeti sve činjenice na kojima zasnivaju svoje zahtjeve i predložiti izvođenje dokaza kojima se utvrđuju te činjenice, a ovo prema članu 7. st. 1. ZPP FBiH.</w:t>
      </w:r>
    </w:p>
    <w:p w:rsidR="00842969" w:rsidRPr="00796966" w:rsidRDefault="00842969" w:rsidP="003B58A5">
      <w:pPr>
        <w:jc w:val="both"/>
        <w:rPr>
          <w:lang w:val="bs-Latn-BA"/>
        </w:rPr>
      </w:pPr>
    </w:p>
    <w:p w:rsidR="0050591B" w:rsidRPr="00796966" w:rsidRDefault="0050591B" w:rsidP="003B58A5">
      <w:pPr>
        <w:jc w:val="both"/>
        <w:rPr>
          <w:lang w:val="bs-Latn-BA"/>
        </w:rPr>
      </w:pPr>
      <w:r w:rsidRPr="00796966">
        <w:rPr>
          <w:lang w:val="bs-Latn-BA"/>
        </w:rPr>
        <w:t>Prema pravilima parničnog  postupka svaka stranka  je dužna sudu kako predložiti relevantne dokaze tako i izvesti ih i na taj način dokazati činjenice na kojima  zasniva  svoj zahtjev. To znači da  ukoliko ih ne  dokaže, snosi štetne  posljedice primjenom pravila o teretu dokazivanja.</w:t>
      </w:r>
    </w:p>
    <w:p w:rsidR="0050591B" w:rsidRPr="00796966" w:rsidRDefault="0050591B" w:rsidP="003B58A5">
      <w:pPr>
        <w:jc w:val="both"/>
        <w:rPr>
          <w:noProof/>
          <w:lang w:val="bs-Latn-BA"/>
        </w:rPr>
      </w:pPr>
      <w:r w:rsidRPr="00796966">
        <w:rPr>
          <w:lang w:val="bs-Latn-BA"/>
        </w:rPr>
        <w:t>Sud  je  taj koji na osnovu izvedenih dokaza utvrđuje  postojanje  činjenice  na  koju se  stranka  poziva u svoju korist.</w:t>
      </w:r>
    </w:p>
    <w:p w:rsidR="0050591B" w:rsidRPr="00796966" w:rsidRDefault="0050591B" w:rsidP="003B58A5">
      <w:pPr>
        <w:jc w:val="both"/>
        <w:rPr>
          <w:lang w:val="bs-Latn-BA"/>
        </w:rPr>
      </w:pPr>
      <w:r w:rsidRPr="00796966">
        <w:rPr>
          <w:lang w:val="bs-Latn-BA"/>
        </w:rPr>
        <w:t>Tako, u okviru slobodnog sudijskog uvjerenja, činjenica se uzima kao dokazana samo ako iz ocjene dokaza slijedi da je tvrdnja koja je iznesena istinita</w:t>
      </w:r>
      <w:r w:rsidR="00AE18C5">
        <w:rPr>
          <w:lang w:val="bs-Latn-BA"/>
        </w:rPr>
        <w:t>,</w:t>
      </w:r>
      <w:r w:rsidRPr="00796966">
        <w:rPr>
          <w:lang w:val="bs-Latn-BA"/>
        </w:rPr>
        <w:t xml:space="preserve"> tj. kada ti dokazi potvrđuju tu tvrdnju. </w:t>
      </w:r>
    </w:p>
    <w:p w:rsidR="0050591B" w:rsidRPr="00796966" w:rsidRDefault="0050591B" w:rsidP="003B58A5">
      <w:pPr>
        <w:jc w:val="both"/>
        <w:rPr>
          <w:lang w:val="bs-Latn-BA"/>
        </w:rPr>
      </w:pPr>
      <w:r w:rsidRPr="00796966">
        <w:rPr>
          <w:lang w:val="bs-Latn-BA"/>
        </w:rPr>
        <w:t>Ocjena dokaza je slobodna u smislu da ne postoje formalna pravila propisana zakonom koja sud mora primjenjivat</w:t>
      </w:r>
      <w:r w:rsidR="00D2781D" w:rsidRPr="00796966">
        <w:rPr>
          <w:lang w:val="bs-Latn-BA"/>
        </w:rPr>
        <w:t>i</w:t>
      </w:r>
      <w:r w:rsidRPr="00796966">
        <w:rPr>
          <w:lang w:val="bs-Latn-BA"/>
        </w:rPr>
        <w:t>.</w:t>
      </w:r>
    </w:p>
    <w:p w:rsidR="0050591B" w:rsidRPr="00796966" w:rsidRDefault="0050591B" w:rsidP="003B58A5">
      <w:pPr>
        <w:jc w:val="both"/>
        <w:rPr>
          <w:lang w:val="bs-Latn-BA"/>
        </w:rPr>
      </w:pPr>
      <w:r w:rsidRPr="00796966">
        <w:rPr>
          <w:lang w:val="bs-Latn-BA"/>
        </w:rPr>
        <w:t xml:space="preserve">Međutim, iako parnični sud po slobodnom uvjerenju ocjenjuje koje će činjenice uzeti kao dokazane, takva odluka mora biti zasnovana na savjesnoj i brižljivoj ocjeni svakog dokaza posebno i svih dokaza zajedno, kao i na osnovu rezultata cjelokupnog postupka. </w:t>
      </w:r>
    </w:p>
    <w:p w:rsidR="0050591B" w:rsidRDefault="0050591B" w:rsidP="003B58A5">
      <w:pPr>
        <w:jc w:val="both"/>
        <w:rPr>
          <w:lang w:val="bs-Latn-BA"/>
        </w:rPr>
      </w:pPr>
      <w:r w:rsidRPr="00796966">
        <w:rPr>
          <w:lang w:val="bs-Latn-BA"/>
        </w:rPr>
        <w:t>U svojoj odluci sud mora obrazložiti koje su činjenice dokazivane, kojim dokaznim sredstvima, odnosno koje je adekvatno dokazno sredstvo provedeno u svrhu utvrđivanja istinitosti određenih činjenica  koje tužitelj navodi. Zato i obrazloženje presude mora sadržavati naprijed navedeno, mora sadržati argumentovanu ocjenu dokaza.</w:t>
      </w:r>
    </w:p>
    <w:p w:rsidR="00500157" w:rsidRDefault="00500157" w:rsidP="003B58A5">
      <w:pPr>
        <w:jc w:val="both"/>
        <w:rPr>
          <w:lang w:val="bs-Latn-BA"/>
        </w:rPr>
      </w:pPr>
    </w:p>
    <w:p w:rsidR="00500157" w:rsidRPr="00796966" w:rsidRDefault="00500157" w:rsidP="00500157">
      <w:pPr>
        <w:suppressAutoHyphens/>
        <w:contextualSpacing/>
        <w:jc w:val="both"/>
        <w:rPr>
          <w:lang w:val="bs-Latn-BA"/>
        </w:rPr>
      </w:pPr>
      <w:r w:rsidRPr="00796966">
        <w:rPr>
          <w:lang w:val="bs-Latn-BA"/>
        </w:rPr>
        <w:t>Tužitelj,  koji tužbenim zahtjevom potražuje  naknadu nematerijalne štete zbog  ujeda  psa lutalice,  bio je u obavezi da  dokaže da je do štete došlo zbog napada i ujeda  psa  lutalice  a kako je  našao prvostepeni sud, provedenim  dokazima on je to i dokazao svojim iskazom te  na  osnovu materijalnih dokaza-isprava, nalaz</w:t>
      </w:r>
      <w:r w:rsidR="00AE18C5">
        <w:rPr>
          <w:lang w:val="bs-Latn-BA"/>
        </w:rPr>
        <w:t>a</w:t>
      </w:r>
      <w:r w:rsidRPr="00796966">
        <w:rPr>
          <w:lang w:val="bs-Latn-BA"/>
        </w:rPr>
        <w:t xml:space="preserve"> i mišljenja vještaka medicinske struke. </w:t>
      </w:r>
    </w:p>
    <w:p w:rsidR="00500157" w:rsidRPr="00796966" w:rsidRDefault="00500157" w:rsidP="003B58A5">
      <w:pPr>
        <w:jc w:val="both"/>
        <w:rPr>
          <w:lang w:val="bs-Latn-BA"/>
        </w:rPr>
      </w:pPr>
    </w:p>
    <w:p w:rsidR="006005B0" w:rsidRPr="00796966" w:rsidRDefault="0050591B" w:rsidP="003B58A5">
      <w:pPr>
        <w:jc w:val="both"/>
        <w:rPr>
          <w:lang w:val="bs-Latn-BA"/>
        </w:rPr>
      </w:pPr>
      <w:r w:rsidRPr="00796966">
        <w:rPr>
          <w:lang w:val="bs-Latn-BA"/>
        </w:rPr>
        <w:t>Za  tužitelj</w:t>
      </w:r>
      <w:r w:rsidR="006005B0" w:rsidRPr="00796966">
        <w:rPr>
          <w:lang w:val="bs-Latn-BA"/>
        </w:rPr>
        <w:t>a</w:t>
      </w:r>
      <w:r w:rsidRPr="00796966">
        <w:rPr>
          <w:lang w:val="bs-Latn-BA"/>
        </w:rPr>
        <w:t xml:space="preserve"> to je značilo da je treba</w:t>
      </w:r>
      <w:r w:rsidR="002E5C44" w:rsidRPr="00796966">
        <w:rPr>
          <w:lang w:val="bs-Latn-BA"/>
        </w:rPr>
        <w:t>o</w:t>
      </w:r>
      <w:r w:rsidRPr="00796966">
        <w:rPr>
          <w:lang w:val="bs-Latn-BA"/>
        </w:rPr>
        <w:t xml:space="preserve"> dokazati da </w:t>
      </w:r>
      <w:r w:rsidR="006005B0" w:rsidRPr="00796966">
        <w:rPr>
          <w:lang w:val="bs-Latn-BA"/>
        </w:rPr>
        <w:t xml:space="preserve">ga  je 23.12.2023. </w:t>
      </w:r>
      <w:r w:rsidRPr="00796966">
        <w:rPr>
          <w:lang w:val="bs-Latn-BA"/>
        </w:rPr>
        <w:t>godine, u predmetnom  događaju napao pas lutalica, mora</w:t>
      </w:r>
      <w:r w:rsidR="006005B0" w:rsidRPr="00796966">
        <w:rPr>
          <w:lang w:val="bs-Latn-BA"/>
        </w:rPr>
        <w:t>o</w:t>
      </w:r>
      <w:r w:rsidRPr="00796966">
        <w:rPr>
          <w:lang w:val="bs-Latn-BA"/>
        </w:rPr>
        <w:t xml:space="preserve">  je predložiti dokaze   na  osnovu kojih  bi sud mogao sa sigurnošću utvrditi da </w:t>
      </w:r>
      <w:r w:rsidR="006005B0" w:rsidRPr="00796966">
        <w:rPr>
          <w:lang w:val="bs-Latn-BA"/>
        </w:rPr>
        <w:t>ga</w:t>
      </w:r>
      <w:r w:rsidRPr="00796966">
        <w:rPr>
          <w:lang w:val="bs-Latn-BA"/>
        </w:rPr>
        <w:t xml:space="preserve"> je navedenog dana o</w:t>
      </w:r>
      <w:r w:rsidR="006005B0" w:rsidRPr="00796966">
        <w:rPr>
          <w:lang w:val="bs-Latn-BA"/>
        </w:rPr>
        <w:t>ko 18,00 časova  u blizini Gradske dvorane  u Goraždu napao čopor pasa  i  da  ga  je  jedan od  njih i ujeo za desni list potkolj</w:t>
      </w:r>
      <w:r w:rsidR="001570CB">
        <w:rPr>
          <w:lang w:val="bs-Latn-BA"/>
        </w:rPr>
        <w:t>e</w:t>
      </w:r>
      <w:r w:rsidR="006005B0" w:rsidRPr="00796966">
        <w:rPr>
          <w:lang w:val="bs-Latn-BA"/>
        </w:rPr>
        <w:t>nice.</w:t>
      </w:r>
    </w:p>
    <w:p w:rsidR="00FC3E69" w:rsidRPr="00796966" w:rsidRDefault="00FC3E69" w:rsidP="003B58A5">
      <w:pPr>
        <w:jc w:val="both"/>
        <w:rPr>
          <w:lang w:val="bs-Latn-BA"/>
        </w:rPr>
      </w:pPr>
    </w:p>
    <w:p w:rsidR="009572FF" w:rsidRPr="00796966" w:rsidRDefault="006005B0" w:rsidP="003B58A5">
      <w:pPr>
        <w:jc w:val="both"/>
        <w:rPr>
          <w:lang w:val="bs-Latn-BA"/>
        </w:rPr>
      </w:pPr>
      <w:r w:rsidRPr="00796966">
        <w:rPr>
          <w:lang w:val="bs-Latn-BA"/>
        </w:rPr>
        <w:t>Kako je pravilno našao prvostepeni sud,</w:t>
      </w:r>
      <w:r w:rsidR="009572FF" w:rsidRPr="00796966">
        <w:rPr>
          <w:lang w:val="bs-Latn-BA"/>
        </w:rPr>
        <w:t xml:space="preserve"> </w:t>
      </w:r>
      <w:r w:rsidRPr="00796966">
        <w:rPr>
          <w:lang w:val="bs-Latn-BA"/>
        </w:rPr>
        <w:t xml:space="preserve">o polaznim činjenicama koje se  tiču ugriza </w:t>
      </w:r>
      <w:r w:rsidR="00FC3E69" w:rsidRPr="00796966">
        <w:rPr>
          <w:lang w:val="bs-Latn-BA"/>
        </w:rPr>
        <w:t xml:space="preserve">psa </w:t>
      </w:r>
      <w:r w:rsidRPr="00796966">
        <w:rPr>
          <w:lang w:val="bs-Latn-BA"/>
        </w:rPr>
        <w:t>i obraćanj</w:t>
      </w:r>
      <w:r w:rsidR="009572FF" w:rsidRPr="00796966">
        <w:rPr>
          <w:lang w:val="bs-Latn-BA"/>
        </w:rPr>
        <w:t xml:space="preserve">a doktoru, izjasnio se  tužitelj i  sud je s pravom njegov  iskaz prihvatio kao objektivan, uvjerljiv, logičan i jasan jer  je  on u  skladu sa  provedenim  materijalnim dokazima, sa  nalazima  i mišljenjem </w:t>
      </w:r>
      <w:r w:rsidR="009A7C8E">
        <w:rPr>
          <w:lang w:val="bs-Latn-BA"/>
        </w:rPr>
        <w:t xml:space="preserve">doktora </w:t>
      </w:r>
      <w:r w:rsidR="009572FF" w:rsidRPr="00796966">
        <w:rPr>
          <w:lang w:val="bs-Latn-BA"/>
        </w:rPr>
        <w:t>specijelista, sa  Informacijom koju je sastavila PU Policijska stanica Goražde.</w:t>
      </w:r>
      <w:r w:rsidR="00FC3E69" w:rsidRPr="00796966">
        <w:rPr>
          <w:lang w:val="bs-Latn-BA"/>
        </w:rPr>
        <w:t xml:space="preserve"> Njegov iskaz niti jednim provedenim  dokazom nije  doveden u  sumnju,  i s razlog</w:t>
      </w:r>
      <w:r w:rsidR="00F7233A" w:rsidRPr="00796966">
        <w:rPr>
          <w:lang w:val="bs-Latn-BA"/>
        </w:rPr>
        <w:t>om</w:t>
      </w:r>
      <w:r w:rsidR="00FC3E69" w:rsidRPr="00796966">
        <w:rPr>
          <w:lang w:val="bs-Latn-BA"/>
        </w:rPr>
        <w:t xml:space="preserve"> je  i</w:t>
      </w:r>
      <w:r w:rsidR="00F7233A" w:rsidRPr="00796966">
        <w:rPr>
          <w:lang w:val="bs-Latn-BA"/>
        </w:rPr>
        <w:t>zveden</w:t>
      </w:r>
      <w:r w:rsidR="00FC3E69" w:rsidRPr="00796966">
        <w:rPr>
          <w:lang w:val="bs-Latn-BA"/>
        </w:rPr>
        <w:t xml:space="preserve"> zaključak suda  zašto je  ovaj dokaz prihvatlji</w:t>
      </w:r>
      <w:r w:rsidR="00842969" w:rsidRPr="00796966">
        <w:rPr>
          <w:lang w:val="bs-Latn-BA"/>
        </w:rPr>
        <w:t>v</w:t>
      </w:r>
      <w:r w:rsidR="00FC3E69" w:rsidRPr="00796966">
        <w:rPr>
          <w:lang w:val="bs-Latn-BA"/>
        </w:rPr>
        <w:t xml:space="preserve"> sa  svim</w:t>
      </w:r>
      <w:r w:rsidR="00AE18C5">
        <w:rPr>
          <w:lang w:val="bs-Latn-BA"/>
        </w:rPr>
        <w:t xml:space="preserve"> </w:t>
      </w:r>
      <w:r w:rsidR="00AE18C5">
        <w:rPr>
          <w:lang w:val="bs-Latn-BA"/>
        </w:rPr>
        <w:lastRenderedPageBreak/>
        <w:t>atributima</w:t>
      </w:r>
      <w:r w:rsidR="00F7233A" w:rsidRPr="00796966">
        <w:rPr>
          <w:lang w:val="bs-Latn-BA"/>
        </w:rPr>
        <w:t xml:space="preserve">  kojima je pobliže označen  njegov kvalitet.</w:t>
      </w:r>
      <w:r w:rsidR="009C0A4E" w:rsidRPr="00796966">
        <w:rPr>
          <w:lang w:val="bs-Latn-BA"/>
        </w:rPr>
        <w:t xml:space="preserve">  Tako, </w:t>
      </w:r>
      <w:r w:rsidR="00FE7EDC" w:rsidRPr="00796966">
        <w:rPr>
          <w:lang w:val="bs-Latn-BA"/>
        </w:rPr>
        <w:t xml:space="preserve">iskaz </w:t>
      </w:r>
      <w:r w:rsidR="009C0A4E" w:rsidRPr="00796966">
        <w:rPr>
          <w:lang w:val="bs-Latn-BA"/>
        </w:rPr>
        <w:t xml:space="preserve"> tužitelja</w:t>
      </w:r>
      <w:r w:rsidR="00FE7EDC" w:rsidRPr="00796966">
        <w:rPr>
          <w:lang w:val="bs-Latn-BA"/>
        </w:rPr>
        <w:t xml:space="preserve"> tuženi nije pobio već</w:t>
      </w:r>
      <w:r w:rsidR="009C0A4E" w:rsidRPr="00796966">
        <w:rPr>
          <w:lang w:val="bs-Latn-BA"/>
        </w:rPr>
        <w:t xml:space="preserve"> je</w:t>
      </w:r>
      <w:r w:rsidR="00FE7EDC" w:rsidRPr="00796966">
        <w:rPr>
          <w:lang w:val="bs-Latn-BA"/>
        </w:rPr>
        <w:t xml:space="preserve"> samo paušalno prigovorio </w:t>
      </w:r>
      <w:r w:rsidR="009C0A4E" w:rsidRPr="00796966">
        <w:rPr>
          <w:lang w:val="bs-Latn-BA"/>
        </w:rPr>
        <w:t xml:space="preserve"> i </w:t>
      </w:r>
      <w:r w:rsidR="00FE7EDC" w:rsidRPr="00796966">
        <w:rPr>
          <w:lang w:val="bs-Latn-BA"/>
        </w:rPr>
        <w:t xml:space="preserve">tuženi je </w:t>
      </w:r>
      <w:r w:rsidR="009C0A4E" w:rsidRPr="00796966">
        <w:rPr>
          <w:lang w:val="bs-Latn-BA"/>
        </w:rPr>
        <w:t xml:space="preserve">taj koji je </w:t>
      </w:r>
      <w:r w:rsidR="00FE7EDC" w:rsidRPr="00796966">
        <w:rPr>
          <w:lang w:val="bs-Latn-BA"/>
        </w:rPr>
        <w:t>mogao predl</w:t>
      </w:r>
      <w:r w:rsidR="009C0A4E" w:rsidRPr="00796966">
        <w:rPr>
          <w:lang w:val="bs-Latn-BA"/>
        </w:rPr>
        <w:t>agati</w:t>
      </w:r>
      <w:r w:rsidR="00FE7EDC" w:rsidRPr="00796966">
        <w:rPr>
          <w:lang w:val="bs-Latn-BA"/>
        </w:rPr>
        <w:t xml:space="preserve"> odgovarajuće dokaze da štetu nije uzrokovao pas lutalica ili da šteta potiče od nekog drugog uzroka</w:t>
      </w:r>
    </w:p>
    <w:p w:rsidR="00F7233A" w:rsidRPr="00796966" w:rsidRDefault="00F7233A" w:rsidP="003B58A5">
      <w:pPr>
        <w:jc w:val="both"/>
        <w:rPr>
          <w:lang w:val="bs-Latn-BA"/>
        </w:rPr>
      </w:pPr>
    </w:p>
    <w:p w:rsidR="002E5C44" w:rsidRPr="00796966" w:rsidRDefault="003F3D91" w:rsidP="003B58A5">
      <w:pPr>
        <w:jc w:val="both"/>
        <w:rPr>
          <w:lang w:val="bs-Latn-BA"/>
        </w:rPr>
      </w:pPr>
      <w:r w:rsidRPr="00796966">
        <w:rPr>
          <w:lang w:val="bs-Latn-BA"/>
        </w:rPr>
        <w:t>Neprihvatljivi su navodi žalbe  tužen</w:t>
      </w:r>
      <w:r w:rsidR="00581B63" w:rsidRPr="00796966">
        <w:rPr>
          <w:lang w:val="bs-Latn-BA"/>
        </w:rPr>
        <w:t>og</w:t>
      </w:r>
      <w:r w:rsidRPr="00796966">
        <w:rPr>
          <w:lang w:val="bs-Latn-BA"/>
        </w:rPr>
        <w:t xml:space="preserve">  da je  tužitelj trebao navesti svjedoke</w:t>
      </w:r>
      <w:r w:rsidR="00512827" w:rsidRPr="00796966">
        <w:rPr>
          <w:lang w:val="bs-Latn-BA"/>
        </w:rPr>
        <w:t xml:space="preserve"> na  okolnost mjesta gdje se desio napad psa lutalice  na njega</w:t>
      </w:r>
      <w:r w:rsidRPr="00796966">
        <w:rPr>
          <w:lang w:val="bs-Latn-BA"/>
        </w:rPr>
        <w:t>, jer  osim što je takav događaj sam po  sebi traumatičan, logičan je slijed  događa</w:t>
      </w:r>
      <w:r w:rsidR="00512827" w:rsidRPr="00796966">
        <w:rPr>
          <w:lang w:val="bs-Latn-BA"/>
        </w:rPr>
        <w:t>nj</w:t>
      </w:r>
      <w:r w:rsidRPr="00796966">
        <w:rPr>
          <w:lang w:val="bs-Latn-BA"/>
        </w:rPr>
        <w:t xml:space="preserve">a  da se  </w:t>
      </w:r>
      <w:r w:rsidR="00512827" w:rsidRPr="00796966">
        <w:rPr>
          <w:lang w:val="bs-Latn-BA"/>
        </w:rPr>
        <w:t xml:space="preserve">povrijeđeno lice </w:t>
      </w:r>
      <w:r w:rsidR="00E37B2C" w:rsidRPr="00796966">
        <w:rPr>
          <w:lang w:val="bs-Latn-BA"/>
        </w:rPr>
        <w:t xml:space="preserve">bez zastoja, </w:t>
      </w:r>
      <w:r w:rsidR="00512827" w:rsidRPr="00796966">
        <w:rPr>
          <w:lang w:val="bs-Latn-BA"/>
        </w:rPr>
        <w:t xml:space="preserve"> odmah obraća  ljekaru za  pomoć  a ne  da traži, legitimiše svjedoke koji će se eventualno u nekom budućem postupku izjašnjavati da li je  ili nije</w:t>
      </w:r>
      <w:r w:rsidR="002E5C44" w:rsidRPr="00796966">
        <w:rPr>
          <w:lang w:val="bs-Latn-BA"/>
        </w:rPr>
        <w:t xml:space="preserve"> napadnut</w:t>
      </w:r>
      <w:r w:rsidR="00512827" w:rsidRPr="00796966">
        <w:rPr>
          <w:lang w:val="bs-Latn-BA"/>
        </w:rPr>
        <w:t>,</w:t>
      </w:r>
      <w:r w:rsidR="00A84B19">
        <w:rPr>
          <w:lang w:val="bs-Latn-BA"/>
        </w:rPr>
        <w:t xml:space="preserve"> </w:t>
      </w:r>
      <w:r w:rsidR="00512827" w:rsidRPr="00796966">
        <w:rPr>
          <w:lang w:val="bs-Latn-BA"/>
        </w:rPr>
        <w:t xml:space="preserve">kada, </w:t>
      </w:r>
      <w:r w:rsidR="00561DD4">
        <w:rPr>
          <w:lang w:val="bs-Latn-BA"/>
        </w:rPr>
        <w:t xml:space="preserve">od koga, </w:t>
      </w:r>
      <w:r w:rsidR="00512827" w:rsidRPr="00796966">
        <w:rPr>
          <w:lang w:val="bs-Latn-BA"/>
        </w:rPr>
        <w:t>na  kom mjestu i sl.</w:t>
      </w:r>
    </w:p>
    <w:p w:rsidR="0072254B" w:rsidRPr="00796966" w:rsidRDefault="0072254B" w:rsidP="0072254B">
      <w:pPr>
        <w:jc w:val="both"/>
        <w:rPr>
          <w:lang w:val="bs-Latn-BA"/>
        </w:rPr>
      </w:pPr>
      <w:r w:rsidRPr="00796966">
        <w:rPr>
          <w:lang w:val="bs-Latn-BA"/>
        </w:rPr>
        <w:t>Zato je sud svoje uvjerenje o  ujedu psa na  platou ispred Gradske  dvorane  Goražde na  dan 23.12.2023.godine, s razlogom  utemeljio na činjenicama za koje je imao podlogu u provedenim dokazima i opravdao dovoljnim i uvjerljivim razlozima koji imaju činjeničnu i pravnu osnovu.</w:t>
      </w:r>
    </w:p>
    <w:p w:rsidR="007E3061" w:rsidRPr="00796966" w:rsidRDefault="007E3061" w:rsidP="003B58A5">
      <w:pPr>
        <w:jc w:val="both"/>
        <w:rPr>
          <w:lang w:val="bs-Latn-BA"/>
        </w:rPr>
      </w:pPr>
    </w:p>
    <w:p w:rsidR="002E5C44" w:rsidRPr="00796966" w:rsidRDefault="002E5C44" w:rsidP="003B58A5">
      <w:pPr>
        <w:jc w:val="both"/>
        <w:rPr>
          <w:lang w:val="bs-Latn-BA"/>
        </w:rPr>
      </w:pPr>
      <w:r w:rsidRPr="00796966">
        <w:rPr>
          <w:lang w:val="bs-Latn-BA"/>
        </w:rPr>
        <w:t>Nisu prihvatljivi ni navodi žalbe  koji se  tiču pozivanja i saslušanja predloženog svjedoka B</w:t>
      </w:r>
      <w:r w:rsidR="007350A1">
        <w:rPr>
          <w:lang w:val="bs-Latn-BA"/>
        </w:rPr>
        <w:t xml:space="preserve">. </w:t>
      </w:r>
      <w:r w:rsidRPr="00796966">
        <w:rPr>
          <w:lang w:val="bs-Latn-BA"/>
        </w:rPr>
        <w:t>M</w:t>
      </w:r>
      <w:r w:rsidR="007350A1">
        <w:rPr>
          <w:lang w:val="bs-Latn-BA"/>
        </w:rPr>
        <w:t>.</w:t>
      </w:r>
      <w:r w:rsidRPr="00796966">
        <w:rPr>
          <w:lang w:val="bs-Latn-BA"/>
        </w:rPr>
        <w:t xml:space="preserve"> jer, </w:t>
      </w:r>
      <w:r w:rsidR="00B851AB" w:rsidRPr="00796966">
        <w:rPr>
          <w:lang w:val="bs-Latn-BA"/>
        </w:rPr>
        <w:t>sve i  da  ga tužen</w:t>
      </w:r>
      <w:r w:rsidR="009A7C8E">
        <w:rPr>
          <w:lang w:val="bs-Latn-BA"/>
        </w:rPr>
        <w:t>i</w:t>
      </w:r>
      <w:r w:rsidR="00B851AB" w:rsidRPr="00796966">
        <w:rPr>
          <w:lang w:val="bs-Latn-BA"/>
        </w:rPr>
        <w:t xml:space="preserve">  nije  mog</w:t>
      </w:r>
      <w:r w:rsidR="009A7C8E">
        <w:rPr>
          <w:lang w:val="bs-Latn-BA"/>
        </w:rPr>
        <w:t>ao</w:t>
      </w:r>
      <w:r w:rsidR="00B851AB" w:rsidRPr="00796966">
        <w:rPr>
          <w:lang w:val="bs-Latn-BA"/>
        </w:rPr>
        <w:t xml:space="preserve">  predložiti do glavne  rasprave,  predloženi svjedok bi se  izjašnjavao na  okolnost koje  među parničnim strankama  ni</w:t>
      </w:r>
      <w:r w:rsidR="007E3061" w:rsidRPr="00796966">
        <w:rPr>
          <w:lang w:val="bs-Latn-BA"/>
        </w:rPr>
        <w:t>je</w:t>
      </w:r>
      <w:r w:rsidR="00B851AB" w:rsidRPr="00796966">
        <w:rPr>
          <w:lang w:val="bs-Latn-BA"/>
        </w:rPr>
        <w:t xml:space="preserve"> sporn</w:t>
      </w:r>
      <w:r w:rsidR="007E3061" w:rsidRPr="00796966">
        <w:rPr>
          <w:lang w:val="bs-Latn-BA"/>
        </w:rPr>
        <w:t>a a to je</w:t>
      </w:r>
      <w:r w:rsidR="00B851AB" w:rsidRPr="00796966">
        <w:rPr>
          <w:lang w:val="bs-Latn-BA"/>
        </w:rPr>
        <w:t xml:space="preserve"> da se  radi o psu </w:t>
      </w:r>
      <w:r w:rsidR="009C0A4E" w:rsidRPr="00796966">
        <w:rPr>
          <w:lang w:val="bs-Latn-BA"/>
        </w:rPr>
        <w:t>lutalici za kojeg svjedokinja B</w:t>
      </w:r>
      <w:r w:rsidR="007350A1">
        <w:rPr>
          <w:lang w:val="bs-Latn-BA"/>
        </w:rPr>
        <w:t xml:space="preserve">. </w:t>
      </w:r>
      <w:r w:rsidR="009C0A4E" w:rsidRPr="00796966">
        <w:rPr>
          <w:lang w:val="bs-Latn-BA"/>
        </w:rPr>
        <w:t>M</w:t>
      </w:r>
      <w:r w:rsidR="007350A1">
        <w:rPr>
          <w:lang w:val="bs-Latn-BA"/>
        </w:rPr>
        <w:t>.</w:t>
      </w:r>
      <w:r w:rsidR="009C0A4E" w:rsidRPr="00796966">
        <w:rPr>
          <w:lang w:val="bs-Latn-BA"/>
        </w:rPr>
        <w:t xml:space="preserve">  ima  saznanje</w:t>
      </w:r>
      <w:r w:rsidR="001E6F27" w:rsidRPr="00796966">
        <w:rPr>
          <w:lang w:val="bs-Latn-BA"/>
        </w:rPr>
        <w:t xml:space="preserve"> da</w:t>
      </w:r>
      <w:r w:rsidR="00B851AB" w:rsidRPr="00796966">
        <w:rPr>
          <w:lang w:val="bs-Latn-BA"/>
        </w:rPr>
        <w:t xml:space="preserve"> je  pobjegao iz azila, dakle  o psu koji nema  vlasnika </w:t>
      </w:r>
      <w:r w:rsidR="007E3061" w:rsidRPr="00796966">
        <w:rPr>
          <w:lang w:val="bs-Latn-BA"/>
        </w:rPr>
        <w:t xml:space="preserve"> i o </w:t>
      </w:r>
      <w:r w:rsidR="00B851AB" w:rsidRPr="00796966">
        <w:rPr>
          <w:lang w:val="bs-Latn-BA"/>
        </w:rPr>
        <w:t xml:space="preserve"> nesporn</w:t>
      </w:r>
      <w:r w:rsidR="007E3061" w:rsidRPr="00796966">
        <w:rPr>
          <w:lang w:val="bs-Latn-BA"/>
        </w:rPr>
        <w:t>im</w:t>
      </w:r>
      <w:r w:rsidR="00B851AB" w:rsidRPr="00796966">
        <w:rPr>
          <w:lang w:val="bs-Latn-BA"/>
        </w:rPr>
        <w:t xml:space="preserve">  činjenic</w:t>
      </w:r>
      <w:r w:rsidR="007E3061" w:rsidRPr="00796966">
        <w:rPr>
          <w:lang w:val="bs-Latn-BA"/>
        </w:rPr>
        <w:t xml:space="preserve">ama dokazi </w:t>
      </w:r>
      <w:r w:rsidR="00561DD4">
        <w:rPr>
          <w:lang w:val="bs-Latn-BA"/>
        </w:rPr>
        <w:t xml:space="preserve">se </w:t>
      </w:r>
      <w:r w:rsidR="007E3061" w:rsidRPr="00796966">
        <w:rPr>
          <w:lang w:val="bs-Latn-BA"/>
        </w:rPr>
        <w:t>ne  provode.</w:t>
      </w:r>
      <w:r w:rsidR="00B851AB" w:rsidRPr="00796966">
        <w:rPr>
          <w:lang w:val="bs-Latn-BA"/>
        </w:rPr>
        <w:t xml:space="preserve">  </w:t>
      </w:r>
    </w:p>
    <w:p w:rsidR="0050591B" w:rsidRPr="00796966" w:rsidRDefault="0050591B" w:rsidP="003B58A5">
      <w:pPr>
        <w:jc w:val="both"/>
        <w:rPr>
          <w:lang w:val="bs-Latn-BA"/>
        </w:rPr>
      </w:pPr>
    </w:p>
    <w:p w:rsidR="00581B63" w:rsidRPr="00796966" w:rsidRDefault="00FC3E69" w:rsidP="00842969">
      <w:pPr>
        <w:jc w:val="both"/>
        <w:rPr>
          <w:lang w:val="bs-Latn-BA"/>
        </w:rPr>
      </w:pPr>
      <w:r w:rsidRPr="00796966">
        <w:rPr>
          <w:lang w:val="bs-Latn-BA"/>
        </w:rPr>
        <w:t xml:space="preserve"> </w:t>
      </w:r>
      <w:r w:rsidR="00F7233A" w:rsidRPr="00796966">
        <w:rPr>
          <w:lang w:val="bs-Latn-BA"/>
        </w:rPr>
        <w:tab/>
        <w:t>Ka</w:t>
      </w:r>
      <w:r w:rsidR="004F4CB9" w:rsidRPr="00796966">
        <w:rPr>
          <w:lang w:val="bs-Latn-BA"/>
        </w:rPr>
        <w:t>o</w:t>
      </w:r>
      <w:r w:rsidR="003D6D30" w:rsidRPr="00796966">
        <w:rPr>
          <w:lang w:val="bs-Latn-BA"/>
        </w:rPr>
        <w:t xml:space="preserve"> </w:t>
      </w:r>
      <w:r w:rsidR="00F7233A" w:rsidRPr="00796966">
        <w:rPr>
          <w:lang w:val="bs-Latn-BA"/>
        </w:rPr>
        <w:t xml:space="preserve">kroz postupak a sada </w:t>
      </w:r>
      <w:r w:rsidR="004F4CB9" w:rsidRPr="00796966">
        <w:rPr>
          <w:lang w:val="bs-Latn-BA"/>
        </w:rPr>
        <w:t>i</w:t>
      </w:r>
      <w:r w:rsidR="00F7233A" w:rsidRPr="00796966">
        <w:rPr>
          <w:lang w:val="bs-Latn-BA"/>
        </w:rPr>
        <w:t xml:space="preserve"> u žalbi tužen</w:t>
      </w:r>
      <w:r w:rsidR="00581B63" w:rsidRPr="00796966">
        <w:rPr>
          <w:lang w:val="bs-Latn-BA"/>
        </w:rPr>
        <w:t>i</w:t>
      </w:r>
      <w:r w:rsidR="00F7233A" w:rsidRPr="00796966">
        <w:rPr>
          <w:lang w:val="bs-Latn-BA"/>
        </w:rPr>
        <w:t xml:space="preserve"> </w:t>
      </w:r>
      <w:r w:rsidR="001E6F27" w:rsidRPr="00796966">
        <w:rPr>
          <w:lang w:val="bs-Latn-BA"/>
        </w:rPr>
        <w:t>je</w:t>
      </w:r>
      <w:r w:rsidR="00F7233A" w:rsidRPr="00796966">
        <w:rPr>
          <w:lang w:val="bs-Latn-BA"/>
        </w:rPr>
        <w:t xml:space="preserve"> </w:t>
      </w:r>
      <w:r w:rsidR="000E69D3" w:rsidRPr="00796966">
        <w:rPr>
          <w:lang w:val="bs-Latn-BA"/>
        </w:rPr>
        <w:t xml:space="preserve"> </w:t>
      </w:r>
      <w:r w:rsidR="00F7233A" w:rsidRPr="00796966">
        <w:rPr>
          <w:lang w:val="bs-Latn-BA"/>
        </w:rPr>
        <w:t>istica</w:t>
      </w:r>
      <w:r w:rsidR="00581B63" w:rsidRPr="00796966">
        <w:rPr>
          <w:lang w:val="bs-Latn-BA"/>
        </w:rPr>
        <w:t>o</w:t>
      </w:r>
      <w:r w:rsidR="00F7233A" w:rsidRPr="00796966">
        <w:rPr>
          <w:lang w:val="bs-Latn-BA"/>
        </w:rPr>
        <w:t xml:space="preserve">  prigovor  pasivne  legitimacije</w:t>
      </w:r>
      <w:r w:rsidR="001E6F27" w:rsidRPr="00796966">
        <w:rPr>
          <w:lang w:val="bs-Latn-BA"/>
        </w:rPr>
        <w:t>,</w:t>
      </w:r>
      <w:r w:rsidR="000E69D3" w:rsidRPr="00796966">
        <w:rPr>
          <w:lang w:val="bs-Latn-BA"/>
        </w:rPr>
        <w:t xml:space="preserve">  </w:t>
      </w:r>
      <w:r w:rsidR="00842969" w:rsidRPr="00796966">
        <w:rPr>
          <w:lang w:val="bs-Latn-BA"/>
        </w:rPr>
        <w:t xml:space="preserve">o tom  prigovoru </w:t>
      </w:r>
      <w:r w:rsidR="000E69D3" w:rsidRPr="00796966">
        <w:rPr>
          <w:lang w:val="bs-Latn-BA"/>
        </w:rPr>
        <w:t xml:space="preserve">sud je </w:t>
      </w:r>
      <w:r w:rsidR="00842969" w:rsidRPr="00796966">
        <w:rPr>
          <w:lang w:val="bs-Latn-BA"/>
        </w:rPr>
        <w:t xml:space="preserve">odlučio </w:t>
      </w:r>
      <w:r w:rsidR="000E69D3" w:rsidRPr="00796966">
        <w:rPr>
          <w:lang w:val="bs-Latn-BA"/>
        </w:rPr>
        <w:t xml:space="preserve">i </w:t>
      </w:r>
      <w:r w:rsidR="00842969" w:rsidRPr="00796966">
        <w:rPr>
          <w:lang w:val="bs-Latn-BA"/>
        </w:rPr>
        <w:t>utvrdio  da  je  on</w:t>
      </w:r>
      <w:r w:rsidR="00581B63" w:rsidRPr="00796966">
        <w:rPr>
          <w:lang w:val="bs-Latn-BA"/>
        </w:rPr>
        <w:t xml:space="preserve"> </w:t>
      </w:r>
      <w:r w:rsidR="001E6F27" w:rsidRPr="00796966">
        <w:rPr>
          <w:lang w:val="bs-Latn-BA"/>
        </w:rPr>
        <w:t xml:space="preserve">neosnovan, da je tuženi </w:t>
      </w:r>
      <w:r w:rsidR="00581B63" w:rsidRPr="00796966">
        <w:rPr>
          <w:lang w:val="bs-Latn-BA"/>
        </w:rPr>
        <w:t>odgovoran za nastalu štetu.</w:t>
      </w:r>
    </w:p>
    <w:p w:rsidR="00581B63" w:rsidRPr="00796966" w:rsidRDefault="00581B63" w:rsidP="00842969">
      <w:pPr>
        <w:jc w:val="both"/>
        <w:rPr>
          <w:lang w:val="bs-Latn-BA"/>
        </w:rPr>
      </w:pPr>
      <w:r w:rsidRPr="00796966">
        <w:rPr>
          <w:lang w:val="bs-Latn-BA"/>
        </w:rPr>
        <w:t>Ovaj  sud je</w:t>
      </w:r>
      <w:r w:rsidR="004F4CB9" w:rsidRPr="00796966">
        <w:rPr>
          <w:lang w:val="bs-Latn-BA"/>
        </w:rPr>
        <w:t xml:space="preserve"> sada</w:t>
      </w:r>
      <w:r w:rsidRPr="00796966">
        <w:rPr>
          <w:lang w:val="bs-Latn-BA"/>
        </w:rPr>
        <w:t xml:space="preserve">  kroz posebno</w:t>
      </w:r>
      <w:r w:rsidR="002136D0" w:rsidRPr="00796966">
        <w:rPr>
          <w:lang w:val="bs-Latn-BA"/>
        </w:rPr>
        <w:t xml:space="preserve"> </w:t>
      </w:r>
      <w:r w:rsidR="004F4CB9" w:rsidRPr="00796966">
        <w:rPr>
          <w:lang w:val="bs-Latn-BA"/>
        </w:rPr>
        <w:t xml:space="preserve">navođenje sadržaja </w:t>
      </w:r>
      <w:r w:rsidRPr="00796966">
        <w:rPr>
          <w:lang w:val="bs-Latn-BA"/>
        </w:rPr>
        <w:t>obrazloženj</w:t>
      </w:r>
      <w:r w:rsidR="004F4CB9" w:rsidRPr="00796966">
        <w:rPr>
          <w:lang w:val="bs-Latn-BA"/>
        </w:rPr>
        <w:t>a</w:t>
      </w:r>
      <w:r w:rsidRPr="00796966">
        <w:rPr>
          <w:lang w:val="bs-Latn-BA"/>
        </w:rPr>
        <w:t xml:space="preserve"> odluke, iznio  izvedeni zaključak prvostepenog suda u vezi prigovora </w:t>
      </w:r>
      <w:r w:rsidR="004F4CB9" w:rsidRPr="00796966">
        <w:rPr>
          <w:lang w:val="bs-Latn-BA"/>
        </w:rPr>
        <w:t xml:space="preserve">pasivne  legitimacije </w:t>
      </w:r>
      <w:r w:rsidRPr="00796966">
        <w:rPr>
          <w:lang w:val="bs-Latn-BA"/>
        </w:rPr>
        <w:t>i</w:t>
      </w:r>
      <w:r w:rsidR="004F4CB9" w:rsidRPr="00796966">
        <w:rPr>
          <w:lang w:val="bs-Latn-BA"/>
        </w:rPr>
        <w:t xml:space="preserve"> </w:t>
      </w:r>
      <w:r w:rsidRPr="00796966">
        <w:rPr>
          <w:lang w:val="bs-Latn-BA"/>
        </w:rPr>
        <w:t xml:space="preserve">ocjenjuje </w:t>
      </w:r>
      <w:r w:rsidR="004F4CB9" w:rsidRPr="00796966">
        <w:rPr>
          <w:lang w:val="bs-Latn-BA"/>
        </w:rPr>
        <w:t xml:space="preserve"> ga pravilnim </w:t>
      </w:r>
      <w:r w:rsidRPr="00796966">
        <w:rPr>
          <w:lang w:val="bs-Latn-BA"/>
        </w:rPr>
        <w:t>bez da  isti sada ponavlja.</w:t>
      </w:r>
    </w:p>
    <w:p w:rsidR="00581B63" w:rsidRPr="00796966" w:rsidRDefault="00581B63" w:rsidP="00842969">
      <w:pPr>
        <w:jc w:val="both"/>
        <w:rPr>
          <w:lang w:val="bs-Latn-BA"/>
        </w:rPr>
      </w:pPr>
      <w:r w:rsidRPr="00796966">
        <w:rPr>
          <w:lang w:val="bs-Latn-BA"/>
        </w:rPr>
        <w:t>Naime, raspravljanje  o prig</w:t>
      </w:r>
      <w:r w:rsidR="0041306F" w:rsidRPr="00796966">
        <w:rPr>
          <w:lang w:val="bs-Latn-BA"/>
        </w:rPr>
        <w:t>o</w:t>
      </w:r>
      <w:r w:rsidRPr="00796966">
        <w:rPr>
          <w:lang w:val="bs-Latn-BA"/>
        </w:rPr>
        <w:t>voru pasivne  legitimacije  nametnulo je</w:t>
      </w:r>
      <w:r w:rsidR="002136D0" w:rsidRPr="00796966">
        <w:rPr>
          <w:lang w:val="bs-Latn-BA"/>
        </w:rPr>
        <w:t xml:space="preserve"> posebnu</w:t>
      </w:r>
      <w:r w:rsidRPr="00796966">
        <w:rPr>
          <w:lang w:val="bs-Latn-BA"/>
        </w:rPr>
        <w:t xml:space="preserve">  obavezu </w:t>
      </w:r>
      <w:r w:rsidR="009A7C8E">
        <w:rPr>
          <w:lang w:val="bs-Latn-BA"/>
        </w:rPr>
        <w:t xml:space="preserve">za </w:t>
      </w:r>
      <w:r w:rsidR="004F4CB9" w:rsidRPr="00796966">
        <w:rPr>
          <w:lang w:val="bs-Latn-BA"/>
        </w:rPr>
        <w:t>utvrđivanj</w:t>
      </w:r>
      <w:r w:rsidR="009A7C8E">
        <w:rPr>
          <w:lang w:val="bs-Latn-BA"/>
        </w:rPr>
        <w:t>e</w:t>
      </w:r>
      <w:r w:rsidR="004F4CB9" w:rsidRPr="00796966">
        <w:rPr>
          <w:lang w:val="bs-Latn-BA"/>
        </w:rPr>
        <w:t xml:space="preserve">  ko je  pored  zaključenog Okvirnog  sporazuma  od 09.06.2023.godine, odgovo</w:t>
      </w:r>
      <w:r w:rsidR="0041306F" w:rsidRPr="00796966">
        <w:rPr>
          <w:lang w:val="bs-Latn-BA"/>
        </w:rPr>
        <w:t>ran, da</w:t>
      </w:r>
      <w:r w:rsidR="004F4CB9" w:rsidRPr="00796966">
        <w:rPr>
          <w:lang w:val="bs-Latn-BA"/>
        </w:rPr>
        <w:t xml:space="preserve">  li je za nastalu štetu odgovora</w:t>
      </w:r>
      <w:r w:rsidR="001570CB">
        <w:rPr>
          <w:lang w:val="bs-Latn-BA"/>
        </w:rPr>
        <w:t>n</w:t>
      </w:r>
      <w:r w:rsidR="0041306F" w:rsidRPr="00796966">
        <w:rPr>
          <w:lang w:val="bs-Latn-BA"/>
        </w:rPr>
        <w:t xml:space="preserve"> </w:t>
      </w:r>
      <w:r w:rsidR="004F4CB9" w:rsidRPr="00796966">
        <w:rPr>
          <w:lang w:val="bs-Latn-BA"/>
        </w:rPr>
        <w:t xml:space="preserve">tuženi </w:t>
      </w:r>
      <w:r w:rsidR="0041306F" w:rsidRPr="00796966">
        <w:rPr>
          <w:lang w:val="bs-Latn-BA"/>
        </w:rPr>
        <w:t>ili je  to isključivo „Veterinarska st</w:t>
      </w:r>
      <w:r w:rsidR="001570CB">
        <w:rPr>
          <w:lang w:val="bs-Latn-BA"/>
        </w:rPr>
        <w:t>a</w:t>
      </w:r>
      <w:r w:rsidR="0041306F" w:rsidRPr="00796966">
        <w:rPr>
          <w:lang w:val="bs-Latn-BA"/>
        </w:rPr>
        <w:t>nica M.R.“ d.o.o. Goražde</w:t>
      </w:r>
      <w:r w:rsidR="000E69D3" w:rsidRPr="00796966">
        <w:rPr>
          <w:lang w:val="bs-Latn-BA"/>
        </w:rPr>
        <w:t xml:space="preserve"> </w:t>
      </w:r>
      <w:r w:rsidR="001E6F27" w:rsidRPr="00796966">
        <w:rPr>
          <w:lang w:val="bs-Latn-BA"/>
        </w:rPr>
        <w:t>kao izvršilac</w:t>
      </w:r>
      <w:r w:rsidR="000E69D3" w:rsidRPr="00796966">
        <w:rPr>
          <w:lang w:val="bs-Latn-BA"/>
        </w:rPr>
        <w:t>.</w:t>
      </w:r>
      <w:r w:rsidR="001E6F27" w:rsidRPr="00796966">
        <w:rPr>
          <w:lang w:val="bs-Latn-BA"/>
        </w:rPr>
        <w:t xml:space="preserve"> </w:t>
      </w:r>
    </w:p>
    <w:p w:rsidR="00BE5C5E" w:rsidRDefault="001E6F27" w:rsidP="00842969">
      <w:pPr>
        <w:jc w:val="both"/>
        <w:rPr>
          <w:lang w:val="bs-Latn-BA"/>
        </w:rPr>
      </w:pPr>
      <w:r w:rsidRPr="00796966">
        <w:rPr>
          <w:lang w:val="bs-Latn-BA"/>
        </w:rPr>
        <w:t>Ovaj sud sada nalazi da je prvostepeni sud pravilno odlučio o prigovoru</w:t>
      </w:r>
      <w:r w:rsidR="00561DD4">
        <w:rPr>
          <w:lang w:val="bs-Latn-BA"/>
        </w:rPr>
        <w:t xml:space="preserve"> </w:t>
      </w:r>
      <w:r w:rsidRPr="00796966">
        <w:rPr>
          <w:lang w:val="bs-Latn-BA"/>
        </w:rPr>
        <w:t>pasivne legitimacije</w:t>
      </w:r>
      <w:r w:rsidR="000F185C" w:rsidRPr="00796966">
        <w:rPr>
          <w:lang w:val="bs-Latn-BA"/>
        </w:rPr>
        <w:t xml:space="preserve"> jer je  praviln</w:t>
      </w:r>
      <w:r w:rsidR="00557530" w:rsidRPr="00796966">
        <w:rPr>
          <w:lang w:val="bs-Latn-BA"/>
        </w:rPr>
        <w:t>im</w:t>
      </w:r>
      <w:r w:rsidR="000F185C" w:rsidRPr="00796966">
        <w:rPr>
          <w:lang w:val="bs-Latn-BA"/>
        </w:rPr>
        <w:t xml:space="preserve"> </w:t>
      </w:r>
      <w:r w:rsidR="00557530" w:rsidRPr="00796966">
        <w:rPr>
          <w:lang w:val="bs-Latn-BA"/>
        </w:rPr>
        <w:t xml:space="preserve"> </w:t>
      </w:r>
      <w:r w:rsidR="000F185C" w:rsidRPr="00796966">
        <w:rPr>
          <w:lang w:val="bs-Latn-BA"/>
        </w:rPr>
        <w:t xml:space="preserve"> navođenje</w:t>
      </w:r>
      <w:r w:rsidR="00557530" w:rsidRPr="00796966">
        <w:rPr>
          <w:lang w:val="bs-Latn-BA"/>
        </w:rPr>
        <w:t>m</w:t>
      </w:r>
      <w:r w:rsidR="000F185C" w:rsidRPr="00796966">
        <w:rPr>
          <w:lang w:val="bs-Latn-BA"/>
        </w:rPr>
        <w:t xml:space="preserve"> odredbi Ustava BPK-a,</w:t>
      </w:r>
      <w:r w:rsidR="00561DD4">
        <w:rPr>
          <w:lang w:val="bs-Latn-BA"/>
        </w:rPr>
        <w:t xml:space="preserve"> </w:t>
      </w:r>
      <w:r w:rsidR="000F185C" w:rsidRPr="00796966">
        <w:rPr>
          <w:lang w:val="bs-Latn-BA"/>
        </w:rPr>
        <w:t>člana  51. stav 2. tačka e),  članova 2. i 8. stav 19 alineja 29. Zakona  o principima  lokalne  samouprave u vezi sa  članovima  2., 4. stav 2) i 5</w:t>
      </w:r>
      <w:r w:rsidR="00557530" w:rsidRPr="00796966">
        <w:rPr>
          <w:lang w:val="bs-Latn-BA"/>
        </w:rPr>
        <w:t>. stav 17)</w:t>
      </w:r>
      <w:r w:rsidR="000F185C" w:rsidRPr="00796966">
        <w:rPr>
          <w:lang w:val="bs-Latn-BA"/>
        </w:rPr>
        <w:t xml:space="preserve"> Zakona  o komunalnim djelatnostima </w:t>
      </w:r>
      <w:r w:rsidR="00026BB8" w:rsidRPr="00796966">
        <w:rPr>
          <w:lang w:val="bs-Latn-BA"/>
        </w:rPr>
        <w:t xml:space="preserve"> </w:t>
      </w:r>
      <w:r w:rsidR="00557530" w:rsidRPr="00796966">
        <w:rPr>
          <w:lang w:val="bs-Latn-BA"/>
        </w:rPr>
        <w:t xml:space="preserve"> utvrdio  da  je  tuženom dato u nadležnost da  obavlja javne  poslove  pružanja  komunalnih uslug</w:t>
      </w:r>
      <w:r w:rsidR="00BE5C5E">
        <w:rPr>
          <w:lang w:val="bs-Latn-BA"/>
        </w:rPr>
        <w:t>a</w:t>
      </w:r>
      <w:r w:rsidR="00557530" w:rsidRPr="00796966">
        <w:rPr>
          <w:lang w:val="bs-Latn-BA"/>
        </w:rPr>
        <w:t xml:space="preserve">  u koje  između ostalog  spadaju i </w:t>
      </w:r>
      <w:r w:rsidR="00904A9F" w:rsidRPr="00796966">
        <w:rPr>
          <w:lang w:val="bs-Latn-BA"/>
        </w:rPr>
        <w:t xml:space="preserve">usluge zajedničke komunalne  potrošnje, tj. kafilerijske usluge-stalno i sigurno uklanjanje  pasa lutalica </w:t>
      </w:r>
      <w:r w:rsidR="00F23D7A" w:rsidRPr="00796966">
        <w:rPr>
          <w:lang w:val="bs-Latn-BA"/>
        </w:rPr>
        <w:t>s</w:t>
      </w:r>
      <w:r w:rsidR="00904A9F" w:rsidRPr="00796966">
        <w:rPr>
          <w:lang w:val="bs-Latn-BA"/>
        </w:rPr>
        <w:t>a javnih površina.</w:t>
      </w:r>
    </w:p>
    <w:p w:rsidR="00904A9F" w:rsidRPr="00796966" w:rsidRDefault="00557530" w:rsidP="00842969">
      <w:pPr>
        <w:jc w:val="both"/>
        <w:rPr>
          <w:lang w:val="bs-Latn-BA"/>
        </w:rPr>
      </w:pPr>
      <w:r w:rsidRPr="00796966">
        <w:rPr>
          <w:lang w:val="bs-Latn-BA"/>
        </w:rPr>
        <w:t xml:space="preserve"> </w:t>
      </w:r>
    </w:p>
    <w:p w:rsidR="002E5A70" w:rsidRPr="00796966" w:rsidRDefault="00904A9F" w:rsidP="00842969">
      <w:pPr>
        <w:jc w:val="both"/>
        <w:rPr>
          <w:lang w:val="bs-Latn-BA"/>
        </w:rPr>
      </w:pPr>
      <w:r w:rsidRPr="00796966">
        <w:rPr>
          <w:lang w:val="bs-Latn-BA"/>
        </w:rPr>
        <w:t>Zaključivanje</w:t>
      </w:r>
      <w:r w:rsidR="00F23D7A" w:rsidRPr="00796966">
        <w:rPr>
          <w:lang w:val="bs-Latn-BA"/>
        </w:rPr>
        <w:t>m</w:t>
      </w:r>
      <w:r w:rsidRPr="00796966">
        <w:rPr>
          <w:lang w:val="bs-Latn-BA"/>
        </w:rPr>
        <w:t xml:space="preserve"> Okvirnog  sporazuma  između Grada  Goražda</w:t>
      </w:r>
      <w:r w:rsidR="0054797F" w:rsidRPr="00796966">
        <w:rPr>
          <w:lang w:val="bs-Latn-BA"/>
        </w:rPr>
        <w:t>, kao Naruči</w:t>
      </w:r>
      <w:r w:rsidR="00F23D7A" w:rsidRPr="00796966">
        <w:rPr>
          <w:lang w:val="bs-Latn-BA"/>
        </w:rPr>
        <w:t>oca,</w:t>
      </w:r>
      <w:r w:rsidRPr="00796966">
        <w:rPr>
          <w:lang w:val="bs-Latn-BA"/>
        </w:rPr>
        <w:t xml:space="preserve">  i </w:t>
      </w:r>
      <w:r w:rsidR="0054797F" w:rsidRPr="00796966">
        <w:rPr>
          <w:lang w:val="bs-Latn-BA"/>
        </w:rPr>
        <w:t>Vete</w:t>
      </w:r>
      <w:r w:rsidR="001570CB">
        <w:rPr>
          <w:lang w:val="bs-Latn-BA"/>
        </w:rPr>
        <w:t>r</w:t>
      </w:r>
      <w:r w:rsidR="0054797F" w:rsidRPr="00796966">
        <w:rPr>
          <w:lang w:val="bs-Latn-BA"/>
        </w:rPr>
        <w:t xml:space="preserve">inarske  stanice  M.R. d.o.o. Goražde, </w:t>
      </w:r>
      <w:r w:rsidR="00F23D7A" w:rsidRPr="00796966">
        <w:rPr>
          <w:lang w:val="bs-Latn-BA"/>
        </w:rPr>
        <w:t xml:space="preserve">kao </w:t>
      </w:r>
      <w:r w:rsidR="0054797F" w:rsidRPr="00796966">
        <w:rPr>
          <w:lang w:val="bs-Latn-BA"/>
        </w:rPr>
        <w:t>Izvrši</w:t>
      </w:r>
      <w:r w:rsidR="00F23D7A" w:rsidRPr="00796966">
        <w:rPr>
          <w:lang w:val="bs-Latn-BA"/>
        </w:rPr>
        <w:t>oca</w:t>
      </w:r>
      <w:r w:rsidR="0054797F" w:rsidRPr="00796966">
        <w:rPr>
          <w:lang w:val="bs-Latn-BA"/>
        </w:rPr>
        <w:t>, kao subjekta kome  je od strane sada tuženog povjereno hvatanje, smještaj i njega napuštenih pasa  na  teritoriji Grada Goražda,</w:t>
      </w:r>
      <w:r w:rsidR="00F23D7A" w:rsidRPr="00796966">
        <w:rPr>
          <w:lang w:val="bs-Latn-BA"/>
        </w:rPr>
        <w:t xml:space="preserve"> ustanovljena  je  solidarna  odgovornost tuženog, </w:t>
      </w:r>
      <w:r w:rsidR="00BE5C5E">
        <w:rPr>
          <w:lang w:val="bs-Latn-BA"/>
        </w:rPr>
        <w:t xml:space="preserve"> </w:t>
      </w:r>
      <w:r w:rsidR="00B57745" w:rsidRPr="00796966">
        <w:rPr>
          <w:lang w:val="bs-Latn-BA"/>
        </w:rPr>
        <w:t xml:space="preserve"> tuženog</w:t>
      </w:r>
      <w:r w:rsidR="00F23D7A" w:rsidRPr="00796966">
        <w:rPr>
          <w:lang w:val="bs-Latn-BA"/>
        </w:rPr>
        <w:t xml:space="preserve"> kao izvornog nosioca komunalne  djelatnosti (sigurno uklanjanje  pasa lutalica sa  javnih površina</w:t>
      </w:r>
      <w:r w:rsidR="000C36DC" w:rsidRPr="00796966">
        <w:rPr>
          <w:lang w:val="bs-Latn-BA"/>
        </w:rPr>
        <w:t>.</w:t>
      </w:r>
      <w:r w:rsidR="00F23D7A" w:rsidRPr="00796966">
        <w:rPr>
          <w:lang w:val="bs-Latn-BA"/>
        </w:rPr>
        <w:t>)</w:t>
      </w:r>
      <w:r w:rsidR="002E5A70" w:rsidRPr="00796966">
        <w:rPr>
          <w:lang w:val="bs-Latn-BA"/>
        </w:rPr>
        <w:t xml:space="preserve"> i  Vete</w:t>
      </w:r>
      <w:r w:rsidR="001570CB">
        <w:rPr>
          <w:lang w:val="bs-Latn-BA"/>
        </w:rPr>
        <w:t>r</w:t>
      </w:r>
      <w:r w:rsidR="002E5A70" w:rsidRPr="00796966">
        <w:rPr>
          <w:lang w:val="bs-Latn-BA"/>
        </w:rPr>
        <w:t>inarske  stanice  M.R. d.o.o. Goražde, kao subjekta kome  je  tuženi Sporazumom prenio hvatanje, smještaj i njega napuštenih pasa</w:t>
      </w:r>
      <w:r w:rsidR="000C36DC" w:rsidRPr="00796966">
        <w:rPr>
          <w:lang w:val="bs-Latn-BA"/>
        </w:rPr>
        <w:t xml:space="preserve">. </w:t>
      </w:r>
    </w:p>
    <w:p w:rsidR="00F23D7A" w:rsidRPr="00796966" w:rsidRDefault="000C36DC" w:rsidP="00842969">
      <w:pPr>
        <w:jc w:val="both"/>
        <w:rPr>
          <w:lang w:val="bs-Latn-BA"/>
        </w:rPr>
      </w:pPr>
      <w:r w:rsidRPr="00796966">
        <w:rPr>
          <w:lang w:val="bs-Latn-BA"/>
        </w:rPr>
        <w:t>To u konkretnom slučaju znači da je tužitelj mogao u okviru svoje dispozicije,  zahtijeva</w:t>
      </w:r>
      <w:r w:rsidR="00D370BF">
        <w:rPr>
          <w:lang w:val="bs-Latn-BA"/>
        </w:rPr>
        <w:t>ti</w:t>
      </w:r>
      <w:r w:rsidRPr="00796966">
        <w:rPr>
          <w:lang w:val="bs-Latn-BA"/>
        </w:rPr>
        <w:t xml:space="preserve"> naknadu štete bilo od tuženog ili od Vete</w:t>
      </w:r>
      <w:r w:rsidR="001570CB">
        <w:rPr>
          <w:lang w:val="bs-Latn-BA"/>
        </w:rPr>
        <w:t>r</w:t>
      </w:r>
      <w:r w:rsidRPr="00796966">
        <w:rPr>
          <w:lang w:val="bs-Latn-BA"/>
        </w:rPr>
        <w:t xml:space="preserve">inarske  stanice  M.R. d.o.o. Goražde,  ili pak od obojice zajedno. </w:t>
      </w:r>
    </w:p>
    <w:p w:rsidR="00F23D7A" w:rsidRPr="00796966" w:rsidRDefault="00F23D7A" w:rsidP="00842969">
      <w:pPr>
        <w:jc w:val="both"/>
        <w:rPr>
          <w:lang w:val="bs-Latn-BA"/>
        </w:rPr>
      </w:pPr>
    </w:p>
    <w:p w:rsidR="000F185C" w:rsidRPr="00796966" w:rsidRDefault="002E5A70" w:rsidP="00842969">
      <w:pPr>
        <w:jc w:val="both"/>
        <w:rPr>
          <w:lang w:val="bs-Latn-BA"/>
        </w:rPr>
      </w:pPr>
      <w:r w:rsidRPr="00796966">
        <w:rPr>
          <w:lang w:val="bs-Latn-BA"/>
        </w:rPr>
        <w:t xml:space="preserve">Bez obzira,  što je Sporazumom </w:t>
      </w:r>
      <w:r w:rsidR="0054797F" w:rsidRPr="00796966">
        <w:rPr>
          <w:lang w:val="bs-Latn-BA"/>
        </w:rPr>
        <w:t xml:space="preserve"> dogovoreno da će za eventualnu štetu trećim licima  od strane  pasa  koji se  nalaze  u skloništu, štetu trećim licima  nadokanditi Izvršilac</w:t>
      </w:r>
      <w:r w:rsidR="00F23D7A" w:rsidRPr="00796966">
        <w:rPr>
          <w:lang w:val="bs-Latn-BA"/>
        </w:rPr>
        <w:t xml:space="preserve"> bez potraživanja </w:t>
      </w:r>
      <w:r w:rsidR="00F23D7A" w:rsidRPr="00796966">
        <w:rPr>
          <w:lang w:val="bs-Latn-BA"/>
        </w:rPr>
        <w:lastRenderedPageBreak/>
        <w:t>bilo kakve  naknade</w:t>
      </w:r>
      <w:r w:rsidRPr="00796966">
        <w:rPr>
          <w:lang w:val="bs-Latn-BA"/>
        </w:rPr>
        <w:t xml:space="preserve"> </w:t>
      </w:r>
      <w:r w:rsidR="00F23D7A" w:rsidRPr="00796966">
        <w:rPr>
          <w:lang w:val="bs-Latn-BA"/>
        </w:rPr>
        <w:t>od strane  Naručioca  usluga  ( član 6. Sporazuma),</w:t>
      </w:r>
      <w:r w:rsidRPr="00796966">
        <w:rPr>
          <w:lang w:val="bs-Latn-BA"/>
        </w:rPr>
        <w:t xml:space="preserve"> tuženi  se ne  može  osloboditi odgovornosti </w:t>
      </w:r>
      <w:r w:rsidR="002F767B" w:rsidRPr="00796966">
        <w:rPr>
          <w:lang w:val="bs-Latn-BA"/>
        </w:rPr>
        <w:t xml:space="preserve"> za ovu vrstu štete </w:t>
      </w:r>
      <w:r w:rsidRPr="00796966">
        <w:rPr>
          <w:lang w:val="bs-Latn-BA"/>
        </w:rPr>
        <w:t xml:space="preserve">jer </w:t>
      </w:r>
      <w:r w:rsidR="00D729C6" w:rsidRPr="00796966">
        <w:rPr>
          <w:lang w:val="bs-Latn-BA"/>
        </w:rPr>
        <w:t>se</w:t>
      </w:r>
      <w:r w:rsidRPr="00796966">
        <w:rPr>
          <w:lang w:val="bs-Latn-BA"/>
        </w:rPr>
        <w:t xml:space="preserve"> navedena  odredba </w:t>
      </w:r>
      <w:r w:rsidR="00FB11F6" w:rsidRPr="00796966">
        <w:rPr>
          <w:lang w:val="bs-Latn-BA"/>
        </w:rPr>
        <w:t xml:space="preserve"> </w:t>
      </w:r>
      <w:r w:rsidR="002F767B" w:rsidRPr="00796966">
        <w:rPr>
          <w:lang w:val="bs-Latn-BA"/>
        </w:rPr>
        <w:t xml:space="preserve">tiče  ugovarača i  obavezuje  samo  njih. </w:t>
      </w:r>
    </w:p>
    <w:p w:rsidR="00F32A9B" w:rsidRPr="00796966" w:rsidRDefault="00796966" w:rsidP="00E96865">
      <w:pPr>
        <w:jc w:val="both"/>
        <w:rPr>
          <w:lang w:val="bs-Latn-BA"/>
        </w:rPr>
      </w:pPr>
      <w:r>
        <w:rPr>
          <w:lang w:val="bs-Latn-BA"/>
        </w:rPr>
        <w:t xml:space="preserve"> </w:t>
      </w:r>
    </w:p>
    <w:p w:rsidR="00D3318A" w:rsidRDefault="00F32A9B" w:rsidP="00E96865">
      <w:pPr>
        <w:jc w:val="both"/>
        <w:rPr>
          <w:lang w:val="bs-Latn-BA"/>
        </w:rPr>
      </w:pPr>
      <w:r w:rsidRPr="00796966">
        <w:rPr>
          <w:lang w:val="bs-Latn-BA"/>
        </w:rPr>
        <w:t>Tuženi je</w:t>
      </w:r>
      <w:r w:rsidR="00796966">
        <w:rPr>
          <w:lang w:val="bs-Latn-BA"/>
        </w:rPr>
        <w:t xml:space="preserve"> </w:t>
      </w:r>
      <w:r w:rsidRPr="00796966">
        <w:rPr>
          <w:lang w:val="bs-Latn-BA"/>
        </w:rPr>
        <w:t>bio dužan da p</w:t>
      </w:r>
      <w:r w:rsidR="00796966">
        <w:rPr>
          <w:lang w:val="bs-Latn-BA"/>
        </w:rPr>
        <w:t>re</w:t>
      </w:r>
      <w:r w:rsidRPr="00796966">
        <w:rPr>
          <w:lang w:val="bs-Latn-BA"/>
        </w:rPr>
        <w:t>duzme sve mjere u okviru svojih nadležnosti, odnosno da putem svojih inspekcijskih službi vrši nadzor nad radom subjekta kome je djelatnost povjerio</w:t>
      </w:r>
      <w:r w:rsidR="00796966">
        <w:rPr>
          <w:lang w:val="bs-Latn-BA"/>
        </w:rPr>
        <w:t xml:space="preserve">. </w:t>
      </w:r>
      <w:r w:rsidR="00E96865" w:rsidRPr="00796966">
        <w:rPr>
          <w:lang w:val="bs-Latn-BA"/>
        </w:rPr>
        <w:t>Do</w:t>
      </w:r>
      <w:r w:rsidR="00D3318A" w:rsidRPr="00796966">
        <w:rPr>
          <w:lang w:val="bs-Latn-BA"/>
        </w:rPr>
        <w:t xml:space="preserve"> štete </w:t>
      </w:r>
      <w:r w:rsidR="00E96865" w:rsidRPr="00796966">
        <w:rPr>
          <w:lang w:val="bs-Latn-BA"/>
        </w:rPr>
        <w:t xml:space="preserve">je </w:t>
      </w:r>
      <w:r w:rsidR="00D3318A" w:rsidRPr="00796966">
        <w:rPr>
          <w:lang w:val="bs-Latn-BA"/>
        </w:rPr>
        <w:t>došl</w:t>
      </w:r>
      <w:r w:rsidR="00E96865" w:rsidRPr="00796966">
        <w:rPr>
          <w:lang w:val="bs-Latn-BA"/>
        </w:rPr>
        <w:t xml:space="preserve">o </w:t>
      </w:r>
      <w:r w:rsidR="00D3318A" w:rsidRPr="00796966">
        <w:rPr>
          <w:lang w:val="bs-Latn-BA"/>
        </w:rPr>
        <w:t xml:space="preserve"> uslijed njegovog direktnog ili indirektnog propuštanja </w:t>
      </w:r>
      <w:r w:rsidR="00E96865" w:rsidRPr="00796966">
        <w:rPr>
          <w:lang w:val="bs-Latn-BA"/>
        </w:rPr>
        <w:t xml:space="preserve">jer  prema članu 8. Sporazuma  obaveza  je  bila  nadležnih inspekcija </w:t>
      </w:r>
      <w:r w:rsidR="002B0CE6" w:rsidRPr="00796966">
        <w:rPr>
          <w:lang w:val="bs-Latn-BA"/>
        </w:rPr>
        <w:t xml:space="preserve">ili ovlaštenog veterinara </w:t>
      </w:r>
      <w:r w:rsidR="00E96865" w:rsidRPr="00796966">
        <w:rPr>
          <w:lang w:val="bs-Latn-BA"/>
        </w:rPr>
        <w:t>(organi  tuženog)</w:t>
      </w:r>
      <w:r w:rsidR="002B0CE6" w:rsidRPr="00796966">
        <w:rPr>
          <w:lang w:val="bs-Latn-BA"/>
        </w:rPr>
        <w:t xml:space="preserve"> da  vrše nadzor nad uslugama regul</w:t>
      </w:r>
      <w:r w:rsidR="001570CB">
        <w:rPr>
          <w:lang w:val="bs-Latn-BA"/>
        </w:rPr>
        <w:t>i</w:t>
      </w:r>
      <w:r w:rsidR="002B0CE6" w:rsidRPr="00796966">
        <w:rPr>
          <w:lang w:val="bs-Latn-BA"/>
        </w:rPr>
        <w:t>s</w:t>
      </w:r>
      <w:r w:rsidR="001570CB">
        <w:rPr>
          <w:lang w:val="bs-Latn-BA"/>
        </w:rPr>
        <w:t>a</w:t>
      </w:r>
      <w:r w:rsidR="002B0CE6" w:rsidRPr="00796966">
        <w:rPr>
          <w:lang w:val="bs-Latn-BA"/>
        </w:rPr>
        <w:t xml:space="preserve">nim Sporazumom pa  propuštanjem tog nadzora za  posljedicu ima  i </w:t>
      </w:r>
      <w:r w:rsidR="00FB11F6" w:rsidRPr="00796966">
        <w:rPr>
          <w:lang w:val="bs-Latn-BA"/>
        </w:rPr>
        <w:t xml:space="preserve">odgovornost </w:t>
      </w:r>
      <w:r w:rsidR="00796966">
        <w:rPr>
          <w:lang w:val="bs-Latn-BA"/>
        </w:rPr>
        <w:t>a time  i obavezu</w:t>
      </w:r>
      <w:r w:rsidR="00FB11F6" w:rsidRPr="00796966">
        <w:rPr>
          <w:lang w:val="bs-Latn-BA"/>
        </w:rPr>
        <w:t xml:space="preserve"> naknad</w:t>
      </w:r>
      <w:r w:rsidR="00796966">
        <w:rPr>
          <w:lang w:val="bs-Latn-BA"/>
        </w:rPr>
        <w:t>e</w:t>
      </w:r>
      <w:r w:rsidR="00FB11F6" w:rsidRPr="00796966">
        <w:rPr>
          <w:lang w:val="bs-Latn-BA"/>
        </w:rPr>
        <w:t xml:space="preserve"> štete. </w:t>
      </w:r>
    </w:p>
    <w:p w:rsidR="00796966" w:rsidRDefault="00796966" w:rsidP="00796966">
      <w:pPr>
        <w:jc w:val="both"/>
        <w:rPr>
          <w:lang w:val="bs-Latn-BA"/>
        </w:rPr>
      </w:pPr>
      <w:r w:rsidRPr="00796966">
        <w:rPr>
          <w:lang w:val="bs-Latn-BA"/>
        </w:rPr>
        <w:t xml:space="preserve">Prvostepeni  sud je </w:t>
      </w:r>
      <w:r w:rsidR="00500157">
        <w:rPr>
          <w:lang w:val="bs-Latn-BA"/>
        </w:rPr>
        <w:t>tako</w:t>
      </w:r>
      <w:r w:rsidRPr="00796966">
        <w:rPr>
          <w:lang w:val="bs-Latn-BA"/>
        </w:rPr>
        <w:t xml:space="preserve"> pravilno naveo i obrazložio kao primjenjive </w:t>
      </w:r>
      <w:r w:rsidR="00BE5C5E">
        <w:rPr>
          <w:lang w:val="bs-Latn-BA"/>
        </w:rPr>
        <w:t>naprijed naved</w:t>
      </w:r>
      <w:r w:rsidR="001570CB">
        <w:rPr>
          <w:lang w:val="bs-Latn-BA"/>
        </w:rPr>
        <w:t>e</w:t>
      </w:r>
      <w:r w:rsidR="00BE5C5E">
        <w:rPr>
          <w:lang w:val="bs-Latn-BA"/>
        </w:rPr>
        <w:t>ne</w:t>
      </w:r>
      <w:r w:rsidRPr="00796966">
        <w:rPr>
          <w:lang w:val="bs-Latn-BA"/>
        </w:rPr>
        <w:t xml:space="preserve"> odredbe  ZOO-a, </w:t>
      </w:r>
      <w:r w:rsidR="00BE5C5E">
        <w:rPr>
          <w:lang w:val="bs-Latn-BA"/>
        </w:rPr>
        <w:t xml:space="preserve">posebno </w:t>
      </w:r>
      <w:r w:rsidRPr="00796966">
        <w:rPr>
          <w:lang w:val="bs-Latn-BA"/>
        </w:rPr>
        <w:t>odredb</w:t>
      </w:r>
      <w:r w:rsidR="00500157">
        <w:rPr>
          <w:lang w:val="bs-Latn-BA"/>
        </w:rPr>
        <w:t>u</w:t>
      </w:r>
      <w:r w:rsidRPr="00796966">
        <w:rPr>
          <w:lang w:val="bs-Latn-BA"/>
        </w:rPr>
        <w:t xml:space="preserve">  člana 174.</w:t>
      </w:r>
      <w:r w:rsidR="00D370BF">
        <w:rPr>
          <w:lang w:val="bs-Latn-BA"/>
        </w:rPr>
        <w:t>,</w:t>
      </w:r>
      <w:r w:rsidRPr="00796966">
        <w:rPr>
          <w:lang w:val="bs-Latn-BA"/>
        </w:rPr>
        <w:t xml:space="preserve">  jer tuženi iako nije  vlasnik psa,  postoji određena njegova obveza  kao „imaoca“  opasne stvari.  On jeste odgovoran zbog obveze prikupljanja i zbrinjavanja pasa lutalica  pa time i za štetu koju ti psi prouzrokuju. </w:t>
      </w:r>
    </w:p>
    <w:p w:rsidR="00BE5C5E" w:rsidRDefault="00BE5C5E" w:rsidP="00796966">
      <w:pPr>
        <w:jc w:val="both"/>
        <w:rPr>
          <w:lang w:val="bs-Latn-BA"/>
        </w:rPr>
      </w:pPr>
      <w:r>
        <w:rPr>
          <w:lang w:val="bs-Latn-BA"/>
        </w:rPr>
        <w:t xml:space="preserve">Iz svega navedenog, navodi žalbe  kojima  se prigovara </w:t>
      </w:r>
      <w:r w:rsidR="00606148">
        <w:rPr>
          <w:lang w:val="bs-Latn-BA"/>
        </w:rPr>
        <w:t>pravilnoj primjeni odredaba  parničnog postupka i</w:t>
      </w:r>
      <w:r>
        <w:rPr>
          <w:lang w:val="bs-Latn-BA"/>
        </w:rPr>
        <w:t xml:space="preserve"> primjeni materijalnog  prava ukazuju se neosnovanim.</w:t>
      </w:r>
    </w:p>
    <w:p w:rsidR="00606148" w:rsidRDefault="00606148" w:rsidP="00796966">
      <w:pPr>
        <w:jc w:val="both"/>
        <w:rPr>
          <w:lang w:val="bs-Latn-BA"/>
        </w:rPr>
      </w:pPr>
    </w:p>
    <w:p w:rsidR="00606148" w:rsidRDefault="00606148" w:rsidP="00796966">
      <w:pPr>
        <w:jc w:val="both"/>
        <w:rPr>
          <w:lang w:val="bs-Latn-BA"/>
        </w:rPr>
      </w:pPr>
      <w:r>
        <w:rPr>
          <w:lang w:val="bs-Latn-BA"/>
        </w:rPr>
        <w:tab/>
        <w:t xml:space="preserve">Kako nisu osnovani navedeni žalbeni razlozi jer je  </w:t>
      </w:r>
      <w:r w:rsidRPr="00A562D4">
        <w:rPr>
          <w:lang w:val="bs-Latn-BA"/>
        </w:rPr>
        <w:t xml:space="preserve">sud uvjerenje </w:t>
      </w:r>
      <w:r>
        <w:rPr>
          <w:lang w:val="bs-Latn-BA"/>
        </w:rPr>
        <w:t xml:space="preserve"> o odgovornosti tuženog Grad Goražde </w:t>
      </w:r>
      <w:r w:rsidRPr="00A562D4">
        <w:rPr>
          <w:lang w:val="bs-Latn-BA"/>
        </w:rPr>
        <w:t>formira</w:t>
      </w:r>
      <w:r>
        <w:rPr>
          <w:lang w:val="bs-Latn-BA"/>
        </w:rPr>
        <w:t>o</w:t>
      </w:r>
      <w:r w:rsidRPr="00A562D4">
        <w:rPr>
          <w:lang w:val="bs-Latn-BA"/>
        </w:rPr>
        <w:t xml:space="preserve">  na  osnovu savjesne i brižljive  ocjene dokaza  i  svih dokaza zajedno na  osnovu rezultata cjelokupnog  postupka, sve  u smislu člana  8. ZPP-a,</w:t>
      </w:r>
      <w:r>
        <w:rPr>
          <w:lang w:val="bs-Latn-BA"/>
        </w:rPr>
        <w:t xml:space="preserve"> kako je   na  pravilno utvrđeno činjenično  stanje u odnosu na tuženog </w:t>
      </w:r>
      <w:r w:rsidR="00D370BF">
        <w:rPr>
          <w:lang w:val="bs-Latn-BA"/>
        </w:rPr>
        <w:t xml:space="preserve"> </w:t>
      </w:r>
      <w:r>
        <w:rPr>
          <w:lang w:val="bs-Latn-BA"/>
        </w:rPr>
        <w:t>pravilno primijenio materijalno pravo,  na osnovu člana 226. ZPP odlučio je kao u izreci presude  pod I.</w:t>
      </w:r>
    </w:p>
    <w:p w:rsidR="00D370BF" w:rsidRPr="00796966" w:rsidRDefault="00D370BF" w:rsidP="00796966">
      <w:pPr>
        <w:jc w:val="both"/>
        <w:rPr>
          <w:lang w:val="bs-Latn-BA"/>
        </w:rPr>
      </w:pPr>
    </w:p>
    <w:p w:rsidR="009A6155" w:rsidRDefault="00EF740F" w:rsidP="00E96865">
      <w:pPr>
        <w:jc w:val="both"/>
        <w:rPr>
          <w:lang w:val="bs-Latn-BA"/>
        </w:rPr>
      </w:pPr>
      <w:r>
        <w:rPr>
          <w:lang w:val="bs-Latn-BA"/>
        </w:rPr>
        <w:tab/>
        <w:t xml:space="preserve">Tuženi je u dostavljenoj žalbi iskazao troškovnik u kojem je  za sastav  žalbe  naveo 672,00 KM. </w:t>
      </w:r>
    </w:p>
    <w:p w:rsidR="00796966" w:rsidRPr="00796966" w:rsidRDefault="00EF740F" w:rsidP="00E96865">
      <w:pPr>
        <w:jc w:val="both"/>
        <w:rPr>
          <w:lang w:val="bs-Latn-BA"/>
        </w:rPr>
      </w:pPr>
      <w:r>
        <w:rPr>
          <w:lang w:val="bs-Latn-BA"/>
        </w:rPr>
        <w:t xml:space="preserve">Kako je </w:t>
      </w:r>
      <w:r w:rsidR="009A6155">
        <w:rPr>
          <w:lang w:val="bs-Latn-BA"/>
        </w:rPr>
        <w:t xml:space="preserve"> odlučeno da je  žalba</w:t>
      </w:r>
      <w:r>
        <w:rPr>
          <w:lang w:val="bs-Latn-BA"/>
        </w:rPr>
        <w:t xml:space="preserve"> tuženog neosnovan</w:t>
      </w:r>
      <w:r w:rsidR="009A6155">
        <w:rPr>
          <w:lang w:val="bs-Latn-BA"/>
        </w:rPr>
        <w:t>a</w:t>
      </w:r>
      <w:r>
        <w:rPr>
          <w:lang w:val="bs-Latn-BA"/>
        </w:rPr>
        <w:t>, to nema  uspjaha ove  stranke  u žalbenom postupku a time ni osnova za  ovu naknadu, sve  prema  članu 386. ZPP-a</w:t>
      </w:r>
      <w:r w:rsidR="009A6155">
        <w:rPr>
          <w:lang w:val="bs-Latn-BA"/>
        </w:rPr>
        <w:t>. Zbog  toga</w:t>
      </w:r>
      <w:r>
        <w:rPr>
          <w:lang w:val="bs-Latn-BA"/>
        </w:rPr>
        <w:t xml:space="preserve"> </w:t>
      </w:r>
      <w:r w:rsidR="009A6155">
        <w:rPr>
          <w:lang w:val="bs-Latn-BA"/>
        </w:rPr>
        <w:t xml:space="preserve"> </w:t>
      </w:r>
      <w:r>
        <w:rPr>
          <w:lang w:val="bs-Latn-BA"/>
        </w:rPr>
        <w:t>je  odlučeno kao u izreci pod II.</w:t>
      </w:r>
    </w:p>
    <w:p w:rsidR="000F185C" w:rsidRPr="00796966" w:rsidRDefault="000F185C" w:rsidP="00842969">
      <w:pPr>
        <w:jc w:val="both"/>
        <w:rPr>
          <w:lang w:val="bs-Latn-BA"/>
        </w:rPr>
      </w:pPr>
    </w:p>
    <w:p w:rsidR="000F185C" w:rsidRPr="00796966" w:rsidRDefault="000F185C" w:rsidP="00842969">
      <w:pPr>
        <w:jc w:val="both"/>
        <w:rPr>
          <w:lang w:val="bs-Latn-BA"/>
        </w:rPr>
      </w:pPr>
    </w:p>
    <w:p w:rsidR="00842969" w:rsidRPr="00796966" w:rsidRDefault="00500157" w:rsidP="00842969">
      <w:pPr>
        <w:jc w:val="both"/>
        <w:rPr>
          <w:lang w:val="bs-Latn-BA"/>
        </w:rPr>
      </w:pPr>
      <w:r>
        <w:rPr>
          <w:lang w:val="bs-Latn-BA"/>
        </w:rPr>
        <w:t xml:space="preserve"> </w:t>
      </w:r>
    </w:p>
    <w:p w:rsidR="0050591B" w:rsidRPr="00796966" w:rsidRDefault="0050591B" w:rsidP="003B58A5">
      <w:pPr>
        <w:pStyle w:val="BodyText"/>
        <w:spacing w:after="0"/>
      </w:pPr>
      <w:r w:rsidRPr="00796966">
        <w:t xml:space="preserve">                      </w:t>
      </w:r>
      <w:r w:rsidR="007B444C">
        <w:t xml:space="preserve">                                                                       </w:t>
      </w:r>
      <w:r w:rsidRPr="00796966">
        <w:t>PREDSJEDNIK  VIJEĆA</w:t>
      </w:r>
    </w:p>
    <w:p w:rsidR="0050591B" w:rsidRPr="00796966" w:rsidRDefault="0050591B" w:rsidP="003B58A5">
      <w:pPr>
        <w:pStyle w:val="BodyText"/>
        <w:spacing w:after="0"/>
      </w:pPr>
      <w:r w:rsidRPr="00796966">
        <w:tab/>
      </w:r>
      <w:r w:rsidRPr="00796966">
        <w:tab/>
      </w:r>
      <w:r w:rsidRPr="00796966">
        <w:tab/>
      </w:r>
      <w:r w:rsidRPr="00796966">
        <w:tab/>
      </w:r>
      <w:r w:rsidRPr="00796966">
        <w:tab/>
      </w:r>
      <w:r w:rsidRPr="00796966">
        <w:tab/>
      </w:r>
      <w:r w:rsidRPr="00796966">
        <w:tab/>
        <w:t xml:space="preserve">             ___________________</w:t>
      </w:r>
    </w:p>
    <w:p w:rsidR="0050591B" w:rsidRPr="00796966" w:rsidRDefault="0050591B" w:rsidP="003B58A5">
      <w:pPr>
        <w:pStyle w:val="BodyText"/>
      </w:pPr>
      <w:r w:rsidRPr="00796966">
        <w:t xml:space="preserve">                                                                                                            Edin Bičo</w:t>
      </w:r>
    </w:p>
    <w:p w:rsidR="0050591B" w:rsidRPr="00796966" w:rsidRDefault="0050591B" w:rsidP="003B58A5">
      <w:pPr>
        <w:pStyle w:val="BodyText"/>
      </w:pPr>
    </w:p>
    <w:p w:rsidR="0050591B" w:rsidRPr="00796966" w:rsidRDefault="0050591B" w:rsidP="003B58A5">
      <w:pPr>
        <w:jc w:val="both"/>
        <w:rPr>
          <w:lang w:val="bs-Latn-BA"/>
        </w:rPr>
      </w:pPr>
      <w:r w:rsidRPr="00796966">
        <w:rPr>
          <w:lang w:val="bs-Latn-BA"/>
        </w:rPr>
        <w:t>Odluka je donijeta jednoglasno.</w:t>
      </w:r>
    </w:p>
    <w:p w:rsidR="0050591B" w:rsidRPr="00796966" w:rsidRDefault="0050591B" w:rsidP="003B58A5">
      <w:pPr>
        <w:jc w:val="both"/>
        <w:rPr>
          <w:lang w:val="bs-Latn-BA"/>
        </w:rPr>
      </w:pPr>
    </w:p>
    <w:p w:rsidR="0050591B" w:rsidRPr="00796966" w:rsidRDefault="0050591B" w:rsidP="003B58A5">
      <w:pPr>
        <w:jc w:val="both"/>
        <w:rPr>
          <w:lang w:val="bs-Latn-BA"/>
        </w:rPr>
      </w:pPr>
    </w:p>
    <w:p w:rsidR="0050591B" w:rsidRPr="00796966" w:rsidRDefault="0050591B" w:rsidP="003B58A5">
      <w:pPr>
        <w:jc w:val="both"/>
        <w:rPr>
          <w:lang w:val="bs-Latn-BA"/>
        </w:rPr>
      </w:pPr>
      <w:r w:rsidRPr="00796966">
        <w:rPr>
          <w:lang w:val="bs-Latn-BA"/>
        </w:rPr>
        <w:t xml:space="preserve">1._____________________, sudija izvjestilac                                  Predsjednik vijeća                                                                                                        </w:t>
      </w:r>
    </w:p>
    <w:p w:rsidR="0050591B" w:rsidRPr="00796966" w:rsidRDefault="0050591B" w:rsidP="003B58A5">
      <w:pPr>
        <w:jc w:val="both"/>
        <w:rPr>
          <w:lang w:val="bs-Latn-BA"/>
        </w:rPr>
      </w:pPr>
      <w:r w:rsidRPr="00796966">
        <w:rPr>
          <w:lang w:val="bs-Latn-BA"/>
        </w:rPr>
        <w:t xml:space="preserve">        Milijana  Bjelović                                                                             Edin Bičo   </w:t>
      </w:r>
    </w:p>
    <w:p w:rsidR="0050591B" w:rsidRPr="00796966" w:rsidRDefault="0050591B" w:rsidP="003B58A5">
      <w:pPr>
        <w:jc w:val="both"/>
        <w:rPr>
          <w:lang w:val="bs-Latn-BA"/>
        </w:rPr>
      </w:pPr>
      <w:r w:rsidRPr="00796966">
        <w:rPr>
          <w:lang w:val="bs-Latn-BA"/>
        </w:rPr>
        <w:t xml:space="preserve">                                                                                                                                     </w:t>
      </w:r>
    </w:p>
    <w:p w:rsidR="0050591B" w:rsidRPr="00796966" w:rsidRDefault="0050591B" w:rsidP="003B58A5">
      <w:pPr>
        <w:jc w:val="both"/>
        <w:rPr>
          <w:lang w:val="bs-Latn-BA"/>
        </w:rPr>
      </w:pPr>
      <w:r w:rsidRPr="00796966">
        <w:rPr>
          <w:lang w:val="bs-Latn-BA"/>
        </w:rPr>
        <w:t xml:space="preserve">2._____________________, članica vijeća         </w:t>
      </w:r>
    </w:p>
    <w:p w:rsidR="0050591B" w:rsidRPr="00796966" w:rsidRDefault="0050591B" w:rsidP="003B58A5">
      <w:pPr>
        <w:jc w:val="both"/>
        <w:rPr>
          <w:lang w:val="bs-Latn-BA"/>
        </w:rPr>
      </w:pPr>
      <w:r w:rsidRPr="00796966">
        <w:rPr>
          <w:lang w:val="bs-Latn-BA"/>
        </w:rPr>
        <w:t xml:space="preserve">           Tanja Đajić</w:t>
      </w:r>
    </w:p>
    <w:p w:rsidR="0050591B" w:rsidRPr="00796966" w:rsidRDefault="0050591B" w:rsidP="003B58A5">
      <w:pPr>
        <w:pStyle w:val="BodyText"/>
      </w:pPr>
    </w:p>
    <w:p w:rsidR="000750AB" w:rsidRPr="00796966" w:rsidRDefault="000750AB" w:rsidP="003B58A5">
      <w:pPr>
        <w:pStyle w:val="BodyText"/>
      </w:pPr>
    </w:p>
    <w:p w:rsidR="000750AB" w:rsidRPr="00796966" w:rsidRDefault="000750AB" w:rsidP="003B58A5">
      <w:pPr>
        <w:pStyle w:val="BodyText"/>
      </w:pPr>
    </w:p>
    <w:p w:rsidR="00B75F1F" w:rsidRPr="00796966" w:rsidRDefault="00606148" w:rsidP="003B58A5">
      <w:pPr>
        <w:jc w:val="both"/>
        <w:rPr>
          <w:lang w:val="bs-Latn-BA"/>
        </w:rPr>
      </w:pPr>
      <w:r>
        <w:rPr>
          <w:bCs/>
          <w:lang w:val="bs-Latn-BA" w:eastAsia="zh-CN"/>
        </w:rPr>
        <w:t xml:space="preserve"> </w:t>
      </w:r>
    </w:p>
    <w:p w:rsidR="00B75F1F" w:rsidRPr="00796966" w:rsidRDefault="00B75F1F" w:rsidP="003B58A5">
      <w:pPr>
        <w:jc w:val="both"/>
        <w:rPr>
          <w:lang w:val="bs-Latn-BA"/>
        </w:rPr>
      </w:pPr>
    </w:p>
    <w:sectPr w:rsidR="00B75F1F" w:rsidRPr="00796966" w:rsidSect="00026BB8">
      <w:headerReference w:type="even" r:id="rId7"/>
      <w:headerReference w:type="default" r:id="rId8"/>
      <w:footerReference w:type="even" r:id="rId9"/>
      <w:footerReference w:type="default" r:id="rId10"/>
      <w:headerReference w:type="first" r:id="rId11"/>
      <w:footerReference w:type="first" r:id="rId12"/>
      <w:pgSz w:w="11907" w:h="16840" w:code="9"/>
      <w:pgMar w:top="1276" w:right="155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2597" w:rsidRDefault="00282597">
      <w:r>
        <w:separator/>
      </w:r>
    </w:p>
  </w:endnote>
  <w:endnote w:type="continuationSeparator" w:id="0">
    <w:p w:rsidR="00282597" w:rsidRDefault="00282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Footer"/>
      <w:jc w:val="right"/>
    </w:pPr>
    <w:r>
      <w:fldChar w:fldCharType="begin"/>
    </w:r>
    <w:r>
      <w:instrText xml:space="preserve"> PAGE   \* MERGEFORMAT </w:instrText>
    </w:r>
    <w:r>
      <w:fldChar w:fldCharType="separate"/>
    </w:r>
    <w:r>
      <w:rPr>
        <w:noProof/>
      </w:rPr>
      <w:t>2</w:t>
    </w:r>
    <w:r>
      <w:rPr>
        <w:noProof/>
      </w:rPr>
      <w:fldChar w:fldCharType="end"/>
    </w:r>
  </w:p>
  <w:p w:rsidR="00026BB8" w:rsidRPr="0072333F" w:rsidRDefault="00026BB8">
    <w:pPr>
      <w:pStyle w:val="Footer"/>
      <w:rPr>
        <w:lang w:val="bs-Latn-B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Footer"/>
      <w:jc w:val="right"/>
    </w:pPr>
    <w:r>
      <w:fldChar w:fldCharType="begin"/>
    </w:r>
    <w:r>
      <w:instrText xml:space="preserve"> PAGE   \* MERGEFORMAT </w:instrText>
    </w:r>
    <w:r>
      <w:fldChar w:fldCharType="separate"/>
    </w:r>
    <w:r>
      <w:rPr>
        <w:noProof/>
      </w:rPr>
      <w:t>1</w:t>
    </w:r>
    <w:r>
      <w:rPr>
        <w:noProof/>
      </w:rPr>
      <w:fldChar w:fldCharType="end"/>
    </w:r>
  </w:p>
  <w:p w:rsidR="00026BB8" w:rsidRDefault="00026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2597" w:rsidRDefault="00282597">
      <w:r>
        <w:separator/>
      </w:r>
    </w:p>
  </w:footnote>
  <w:footnote w:type="continuationSeparator" w:id="0">
    <w:p w:rsidR="00282597" w:rsidRDefault="00282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BB8" w:rsidRDefault="00026B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91B"/>
    <w:rsid w:val="0001311F"/>
    <w:rsid w:val="00014EF3"/>
    <w:rsid w:val="00026BB8"/>
    <w:rsid w:val="00064C8F"/>
    <w:rsid w:val="000750AB"/>
    <w:rsid w:val="000768C7"/>
    <w:rsid w:val="000779A4"/>
    <w:rsid w:val="000C36DC"/>
    <w:rsid w:val="000E69D3"/>
    <w:rsid w:val="000F185C"/>
    <w:rsid w:val="00130618"/>
    <w:rsid w:val="001570CB"/>
    <w:rsid w:val="00175ACE"/>
    <w:rsid w:val="001C79BF"/>
    <w:rsid w:val="001E6F27"/>
    <w:rsid w:val="001F3BFC"/>
    <w:rsid w:val="002136D0"/>
    <w:rsid w:val="002679A8"/>
    <w:rsid w:val="00282597"/>
    <w:rsid w:val="002B0CE6"/>
    <w:rsid w:val="002D2753"/>
    <w:rsid w:val="002E5A70"/>
    <w:rsid w:val="002E5C44"/>
    <w:rsid w:val="002F2B89"/>
    <w:rsid w:val="002F767B"/>
    <w:rsid w:val="00317C2B"/>
    <w:rsid w:val="00331037"/>
    <w:rsid w:val="003B58A5"/>
    <w:rsid w:val="003D6D30"/>
    <w:rsid w:val="003F3D91"/>
    <w:rsid w:val="0041306F"/>
    <w:rsid w:val="00415684"/>
    <w:rsid w:val="00490530"/>
    <w:rsid w:val="004D5545"/>
    <w:rsid w:val="004F4CB9"/>
    <w:rsid w:val="004F7544"/>
    <w:rsid w:val="00500157"/>
    <w:rsid w:val="0050591B"/>
    <w:rsid w:val="00512827"/>
    <w:rsid w:val="0054797F"/>
    <w:rsid w:val="00557530"/>
    <w:rsid w:val="00561DD4"/>
    <w:rsid w:val="00581B63"/>
    <w:rsid w:val="00586798"/>
    <w:rsid w:val="005B3880"/>
    <w:rsid w:val="005D3C98"/>
    <w:rsid w:val="005D52C1"/>
    <w:rsid w:val="006005B0"/>
    <w:rsid w:val="00606148"/>
    <w:rsid w:val="00676E86"/>
    <w:rsid w:val="006C66C6"/>
    <w:rsid w:val="0072254B"/>
    <w:rsid w:val="007350A1"/>
    <w:rsid w:val="0078371D"/>
    <w:rsid w:val="00796966"/>
    <w:rsid w:val="007B444C"/>
    <w:rsid w:val="007D0D27"/>
    <w:rsid w:val="007E3061"/>
    <w:rsid w:val="00842969"/>
    <w:rsid w:val="008C03DF"/>
    <w:rsid w:val="00904A9F"/>
    <w:rsid w:val="009572FF"/>
    <w:rsid w:val="00961026"/>
    <w:rsid w:val="009A6155"/>
    <w:rsid w:val="009A7C8E"/>
    <w:rsid w:val="009B132F"/>
    <w:rsid w:val="009C0A4E"/>
    <w:rsid w:val="00A61C7E"/>
    <w:rsid w:val="00A84B19"/>
    <w:rsid w:val="00AC2F75"/>
    <w:rsid w:val="00AC2FB5"/>
    <w:rsid w:val="00AE0822"/>
    <w:rsid w:val="00AE18C5"/>
    <w:rsid w:val="00AE3877"/>
    <w:rsid w:val="00AE6D22"/>
    <w:rsid w:val="00B57745"/>
    <w:rsid w:val="00B75F1F"/>
    <w:rsid w:val="00B772A7"/>
    <w:rsid w:val="00B851AB"/>
    <w:rsid w:val="00B86069"/>
    <w:rsid w:val="00BA6162"/>
    <w:rsid w:val="00BE5C5E"/>
    <w:rsid w:val="00C11100"/>
    <w:rsid w:val="00C311B0"/>
    <w:rsid w:val="00C7288F"/>
    <w:rsid w:val="00CA4A9D"/>
    <w:rsid w:val="00CC09E2"/>
    <w:rsid w:val="00D2781D"/>
    <w:rsid w:val="00D3318A"/>
    <w:rsid w:val="00D370BF"/>
    <w:rsid w:val="00D729C6"/>
    <w:rsid w:val="00E37B2C"/>
    <w:rsid w:val="00E670DB"/>
    <w:rsid w:val="00E96865"/>
    <w:rsid w:val="00EC57EE"/>
    <w:rsid w:val="00EF740F"/>
    <w:rsid w:val="00F23D7A"/>
    <w:rsid w:val="00F32A9B"/>
    <w:rsid w:val="00F5382D"/>
    <w:rsid w:val="00F54493"/>
    <w:rsid w:val="00F636C3"/>
    <w:rsid w:val="00F7233A"/>
    <w:rsid w:val="00FB11F6"/>
    <w:rsid w:val="00FC3E69"/>
    <w:rsid w:val="00FE3492"/>
    <w:rsid w:val="00FE373A"/>
    <w:rsid w:val="00FE7ED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09F2"/>
  <w15:chartTrackingRefBased/>
  <w15:docId w15:val="{ED7FB448-A1BB-4283-B91F-87E0B7A3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91B"/>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0591B"/>
    <w:pPr>
      <w:ind w:left="720"/>
      <w:contextualSpacing/>
    </w:pPr>
    <w:rPr>
      <w:szCs w:val="20"/>
      <w:lang w:val="en-US"/>
    </w:rPr>
  </w:style>
  <w:style w:type="paragraph" w:styleId="Header">
    <w:name w:val="header"/>
    <w:basedOn w:val="Normal"/>
    <w:link w:val="HeaderChar"/>
    <w:rsid w:val="0050591B"/>
    <w:pPr>
      <w:tabs>
        <w:tab w:val="center" w:pos="4680"/>
        <w:tab w:val="right" w:pos="9360"/>
      </w:tabs>
    </w:pPr>
  </w:style>
  <w:style w:type="character" w:customStyle="1" w:styleId="HeaderChar">
    <w:name w:val="Header Char"/>
    <w:basedOn w:val="DefaultParagraphFont"/>
    <w:link w:val="Header"/>
    <w:rsid w:val="0050591B"/>
    <w:rPr>
      <w:rFonts w:ascii="Times New Roman" w:eastAsia="Times New Roman" w:hAnsi="Times New Roman" w:cs="Times New Roman"/>
      <w:sz w:val="24"/>
      <w:szCs w:val="24"/>
      <w:lang w:val="en-GB"/>
    </w:rPr>
  </w:style>
  <w:style w:type="paragraph" w:styleId="Footer">
    <w:name w:val="footer"/>
    <w:basedOn w:val="Normal"/>
    <w:link w:val="FooterChar"/>
    <w:uiPriority w:val="99"/>
    <w:rsid w:val="0050591B"/>
    <w:pPr>
      <w:tabs>
        <w:tab w:val="center" w:pos="4680"/>
        <w:tab w:val="right" w:pos="9360"/>
      </w:tabs>
    </w:pPr>
  </w:style>
  <w:style w:type="character" w:customStyle="1" w:styleId="FooterChar">
    <w:name w:val="Footer Char"/>
    <w:basedOn w:val="DefaultParagraphFont"/>
    <w:link w:val="Footer"/>
    <w:uiPriority w:val="99"/>
    <w:rsid w:val="0050591B"/>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50591B"/>
    <w:pPr>
      <w:spacing w:after="120"/>
      <w:jc w:val="both"/>
    </w:pPr>
    <w:rPr>
      <w:rFonts w:eastAsia="Calibri"/>
      <w:szCs w:val="22"/>
      <w:lang w:val="bs-Latn-BA"/>
    </w:rPr>
  </w:style>
  <w:style w:type="character" w:customStyle="1" w:styleId="BodyTextChar">
    <w:name w:val="Body Text Char"/>
    <w:basedOn w:val="DefaultParagraphFont"/>
    <w:link w:val="BodyText"/>
    <w:uiPriority w:val="99"/>
    <w:semiHidden/>
    <w:rsid w:val="0050591B"/>
    <w:rPr>
      <w:rFonts w:ascii="Times New Roman" w:eastAsia="Calibri" w:hAnsi="Times New Roman" w:cs="Times New Roman"/>
      <w:sz w:val="24"/>
    </w:rPr>
  </w:style>
  <w:style w:type="paragraph" w:styleId="NormalWeb">
    <w:name w:val="Normal (Web)"/>
    <w:basedOn w:val="Normal"/>
    <w:uiPriority w:val="99"/>
    <w:unhideWhenUsed/>
    <w:rsid w:val="000750AB"/>
    <w:pPr>
      <w:spacing w:before="100" w:beforeAutospacing="1" w:after="100" w:afterAutospacing="1"/>
    </w:pPr>
    <w:rPr>
      <w:lang w:val="en-US"/>
    </w:rPr>
  </w:style>
  <w:style w:type="character" w:styleId="Emphasis">
    <w:name w:val="Emphasis"/>
    <w:basedOn w:val="DefaultParagraphFont"/>
    <w:uiPriority w:val="20"/>
    <w:qFormat/>
    <w:rsid w:val="000750AB"/>
    <w:rPr>
      <w:i/>
      <w:iCs/>
    </w:rPr>
  </w:style>
  <w:style w:type="paragraph" w:styleId="BalloonText">
    <w:name w:val="Balloon Text"/>
    <w:basedOn w:val="Normal"/>
    <w:link w:val="BalloonTextChar"/>
    <w:uiPriority w:val="99"/>
    <w:semiHidden/>
    <w:unhideWhenUsed/>
    <w:rsid w:val="000779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9A4"/>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1E146-A5DF-46EC-A0AE-2D45C4527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5857</TotalTime>
  <Pages>6</Pages>
  <Words>3092</Words>
  <Characters>17630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Bjelovic</dc:creator>
  <cp:keywords/>
  <dc:description/>
  <cp:lastModifiedBy>Nejra Drljevic</cp:lastModifiedBy>
  <cp:revision>18</cp:revision>
  <cp:lastPrinted>2025-12-01T14:34:00Z</cp:lastPrinted>
  <dcterms:created xsi:type="dcterms:W3CDTF">2025-11-27T09:35:00Z</dcterms:created>
  <dcterms:modified xsi:type="dcterms:W3CDTF">2025-12-30T13:15:00Z</dcterms:modified>
</cp:coreProperties>
</file>