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09F" w:rsidRDefault="009D3E69">
      <w:pPr>
        <w:tabs>
          <w:tab w:val="left" w:pos="3390"/>
        </w:tabs>
        <w:jc w:val="both"/>
        <w:rPr>
          <w:rFonts w:ascii="Times New Roman" w:hAnsi="Times New Roman"/>
        </w:rPr>
      </w:pPr>
      <w:bookmarkStart w:id="0" w:name="_GoBack"/>
      <w:bookmarkEnd w:id="0"/>
      <w:r w:rsidRPr="00401052">
        <w:rPr>
          <w:rFonts w:ascii="Times New Roman" w:hAnsi="Times New Roman"/>
        </w:rPr>
        <w:t>BOSNA I HERCEGOVINA</w:t>
      </w:r>
    </w:p>
    <w:p w:rsidR="00DE509F" w:rsidRDefault="009D3E69">
      <w:pPr>
        <w:jc w:val="both"/>
        <w:rPr>
          <w:rFonts w:ascii="Times New Roman" w:hAnsi="Times New Roman"/>
        </w:rPr>
      </w:pPr>
      <w:bookmarkStart w:id="1" w:name="entitet"/>
      <w:r w:rsidRPr="00401052">
        <w:rPr>
          <w:rFonts w:ascii="Times New Roman" w:hAnsi="Times New Roman"/>
        </w:rPr>
        <w:t>REPUBLIKA SRPSKA</w:t>
      </w:r>
      <w:bookmarkEnd w:id="1"/>
      <w:r w:rsidRPr="00401052">
        <w:rPr>
          <w:rFonts w:ascii="Times New Roman" w:hAnsi="Times New Roman"/>
        </w:rPr>
        <w:t xml:space="preserve"> </w:t>
      </w:r>
    </w:p>
    <w:p w:rsidR="00DE509F" w:rsidRDefault="009D3E69">
      <w:pPr>
        <w:jc w:val="both"/>
        <w:rPr>
          <w:rFonts w:ascii="Times New Roman" w:hAnsi="Times New Roman"/>
        </w:rPr>
      </w:pPr>
      <w:bookmarkStart w:id="2" w:name="sud"/>
      <w:r w:rsidRPr="00401052">
        <w:rPr>
          <w:rFonts w:ascii="Times New Roman" w:hAnsi="Times New Roman"/>
        </w:rPr>
        <w:t>OSNOVNI SUD U BIJELJINI</w:t>
      </w:r>
      <w:bookmarkEnd w:id="2"/>
      <w:r w:rsidRPr="00401052">
        <w:rPr>
          <w:rFonts w:ascii="Times New Roman" w:hAnsi="Times New Roman"/>
        </w:rPr>
        <w:t xml:space="preserve"> </w:t>
      </w:r>
    </w:p>
    <w:p w:rsidR="00DE509F" w:rsidRDefault="009D3E69">
      <w:pPr>
        <w:jc w:val="both"/>
        <w:rPr>
          <w:rFonts w:ascii="Times New Roman" w:hAnsi="Times New Roman"/>
        </w:rPr>
      </w:pPr>
      <w:r w:rsidRPr="00401052">
        <w:rPr>
          <w:rFonts w:ascii="Times New Roman" w:hAnsi="Times New Roman"/>
        </w:rPr>
        <w:t xml:space="preserve">Broj: </w:t>
      </w:r>
      <w:bookmarkStart w:id="3" w:name="broj_predmeta"/>
      <w:r w:rsidRPr="00401052">
        <w:rPr>
          <w:rFonts w:ascii="Times New Roman" w:hAnsi="Times New Roman"/>
        </w:rPr>
        <w:t>80 0 I 143671 22 I</w:t>
      </w:r>
      <w:bookmarkEnd w:id="3"/>
      <w:r w:rsidRPr="00401052">
        <w:rPr>
          <w:rFonts w:ascii="Times New Roman" w:hAnsi="Times New Roman"/>
        </w:rPr>
        <w:t xml:space="preserve"> </w:t>
      </w:r>
    </w:p>
    <w:p w:rsidR="00DE509F" w:rsidRDefault="009D3E69">
      <w:pPr>
        <w:jc w:val="both"/>
        <w:rPr>
          <w:rFonts w:ascii="Times New Roman" w:hAnsi="Times New Roman"/>
        </w:rPr>
      </w:pPr>
      <w:bookmarkStart w:id="4" w:name="grad"/>
      <w:r w:rsidRPr="00401052">
        <w:rPr>
          <w:rFonts w:ascii="Times New Roman" w:hAnsi="Times New Roman"/>
        </w:rPr>
        <w:t>Bijeljina</w:t>
      </w:r>
      <w:bookmarkEnd w:id="4"/>
      <w:r w:rsidRPr="00401052">
        <w:rPr>
          <w:rFonts w:ascii="Times New Roman" w:hAnsi="Times New Roman"/>
        </w:rPr>
        <w:t xml:space="preserve">, </w:t>
      </w:r>
      <w:bookmarkStart w:id="5" w:name="danasnji_datum"/>
      <w:r w:rsidRPr="00401052">
        <w:rPr>
          <w:rFonts w:ascii="Times New Roman" w:hAnsi="Times New Roman"/>
        </w:rPr>
        <w:t>10.03.2026.</w:t>
      </w:r>
      <w:bookmarkEnd w:id="5"/>
      <w:r w:rsidRPr="00401052">
        <w:rPr>
          <w:rFonts w:ascii="Times New Roman" w:hAnsi="Times New Roman"/>
        </w:rPr>
        <w:t xml:space="preserve"> godine</w:t>
      </w:r>
    </w:p>
    <w:p w:rsidR="00DE509F" w:rsidRDefault="00DE509F">
      <w:pPr>
        <w:jc w:val="both"/>
        <w:rPr>
          <w:rFonts w:ascii="Times New Roman" w:hAnsi="Times New Roman"/>
        </w:rPr>
      </w:pPr>
    </w:p>
    <w:p w:rsidR="00DE509F" w:rsidRDefault="00DE509F">
      <w:pPr>
        <w:jc w:val="both"/>
        <w:rPr>
          <w:rFonts w:ascii="Times New Roman" w:hAnsi="Times New Roman" w:cs="Times New Roman"/>
        </w:rPr>
      </w:pPr>
    </w:p>
    <w:p w:rsidR="00DE509F" w:rsidRDefault="00DE509F">
      <w:pPr>
        <w:jc w:val="both"/>
        <w:rPr>
          <w:rFonts w:ascii="Times New Roman" w:hAnsi="Times New Roman" w:cs="Times New Roman"/>
        </w:rPr>
      </w:pPr>
    </w:p>
    <w:p w:rsidR="009D3E69" w:rsidRDefault="009D3E69" w:rsidP="009D3E69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bookmarkStart w:id="6" w:name="sud1"/>
      <w:r>
        <w:rPr>
          <w:rFonts w:ascii="Times New Roman" w:hAnsi="Times New Roman" w:cs="Times New Roman"/>
        </w:rPr>
        <w:t>OSNOVNI SUD U BIJELJINI</w:t>
      </w:r>
      <w:bookmarkEnd w:id="6"/>
      <w:r>
        <w:rPr>
          <w:rFonts w:ascii="Times New Roman" w:hAnsi="Times New Roman" w:cs="Times New Roman"/>
        </w:rPr>
        <w:t xml:space="preserve">, sudija </w:t>
      </w:r>
      <w:bookmarkStart w:id="7" w:name="sudija"/>
      <w:r>
        <w:rPr>
          <w:rFonts w:ascii="Times New Roman" w:hAnsi="Times New Roman" w:cs="Times New Roman"/>
        </w:rPr>
        <w:t>Mediha Ćosić</w:t>
      </w:r>
      <w:bookmarkEnd w:id="7"/>
      <w:r>
        <w:rPr>
          <w:rFonts w:ascii="Times New Roman" w:hAnsi="Times New Roman" w:cs="Times New Roman"/>
        </w:rPr>
        <w:t xml:space="preserve">, u izvršnom postupku tražioca izvršenja Banka Srpske a.d. Banja Luka- u stečaju, Aleja Svetog Save 61, zastupana po dr. Goranu Radivojcu, stečajnom upravniku, protiv prvo izvršenika ''FRIŠKO I SLATKO'' d.o.o. Bijeljina iz Donjeg Dragaljevca bb Bijeljina i drugoizvršenika Mitrović (Pero) Dušan iz Ugljevika, ul. Svetog Save br. 13, Ugljevik, radi </w:t>
      </w:r>
      <w:bookmarkStart w:id="8" w:name="predmet_spora"/>
      <w:r>
        <w:rPr>
          <w:rFonts w:ascii="Times New Roman" w:hAnsi="Times New Roman" w:cs="Times New Roman"/>
        </w:rPr>
        <w:t>Izvršenje na nepokretnostima</w:t>
      </w:r>
      <w:bookmarkEnd w:id="8"/>
      <w:r>
        <w:rPr>
          <w:rFonts w:ascii="Times New Roman" w:hAnsi="Times New Roman" w:cs="Times New Roman"/>
        </w:rPr>
        <w:t xml:space="preserve">, v.sp. </w:t>
      </w:r>
      <w:bookmarkStart w:id="9" w:name="vrijednost_spora"/>
      <w:r>
        <w:rPr>
          <w:rFonts w:ascii="Times New Roman" w:hAnsi="Times New Roman" w:cs="Times New Roman"/>
        </w:rPr>
        <w:t>3,435,277.73</w:t>
      </w:r>
      <w:bookmarkEnd w:id="9"/>
      <w:r>
        <w:rPr>
          <w:rFonts w:ascii="Times New Roman" w:hAnsi="Times New Roman" w:cs="Times New Roman"/>
        </w:rPr>
        <w:t xml:space="preserve"> KM, van ročišta, donio je dana </w:t>
      </w:r>
      <w:bookmarkStart w:id="10" w:name="danasnji_datum1"/>
      <w:r>
        <w:rPr>
          <w:rFonts w:ascii="Times New Roman" w:hAnsi="Times New Roman" w:cs="Times New Roman"/>
        </w:rPr>
        <w:t>10.03.2026.</w:t>
      </w:r>
      <w:bookmarkEnd w:id="10"/>
      <w:r>
        <w:rPr>
          <w:rFonts w:ascii="Times New Roman" w:hAnsi="Times New Roman" w:cs="Times New Roman"/>
        </w:rPr>
        <w:t xml:space="preserve"> godine, slijedeći:</w:t>
      </w:r>
    </w:p>
    <w:p w:rsidR="009D3E69" w:rsidRDefault="009D3E69" w:rsidP="009D3E69">
      <w:pPr>
        <w:rPr>
          <w:rFonts w:ascii="Times New Roman" w:hAnsi="Times New Roman" w:cs="Times New Roman"/>
          <w:b/>
        </w:rPr>
      </w:pPr>
    </w:p>
    <w:p w:rsidR="009D3E69" w:rsidRDefault="009D3E69" w:rsidP="009D3E69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9D3E69" w:rsidRDefault="009D3E69" w:rsidP="009D3E69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Z A K LJ U ČAK</w:t>
      </w:r>
      <w:r>
        <w:rPr>
          <w:rFonts w:ascii="Times New Roman" w:hAnsi="Times New Roman" w:cs="Times New Roman"/>
          <w:b/>
          <w:lang w:val="bs-Latn-BA"/>
        </w:rPr>
        <w:br/>
      </w:r>
      <w:r>
        <w:rPr>
          <w:rFonts w:ascii="Times New Roman" w:hAnsi="Times New Roman" w:cs="Times New Roman"/>
          <w:lang w:val="bs-Latn-BA"/>
        </w:rPr>
        <w:t>o  drugoj prodaji nepokretnosti</w:t>
      </w:r>
    </w:p>
    <w:p w:rsidR="009D3E69" w:rsidRDefault="009D3E69" w:rsidP="009D3E69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 </w:t>
      </w:r>
    </w:p>
    <w:p w:rsidR="009D3E69" w:rsidRDefault="009D3E69" w:rsidP="009D3E69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</w:p>
    <w:p w:rsidR="009D3E69" w:rsidRDefault="009D3E69" w:rsidP="009D3E69">
      <w:pPr>
        <w:pStyle w:val="ListParagraph"/>
        <w:ind w:left="0"/>
        <w:jc w:val="both"/>
        <w:rPr>
          <w:b/>
        </w:rPr>
      </w:pPr>
      <w:r>
        <w:rPr>
          <w:b/>
        </w:rPr>
        <w:t xml:space="preserve">1. Određuje se drugo ročište za prodaju </w:t>
      </w:r>
      <w:r>
        <w:rPr>
          <w:b/>
          <w:lang w:val="hr-HR"/>
        </w:rPr>
        <w:t xml:space="preserve">nekretnina označenih kao: </w:t>
      </w:r>
    </w:p>
    <w:p w:rsidR="009D3E69" w:rsidRDefault="009D3E69" w:rsidP="009D3E69">
      <w:pPr>
        <w:pStyle w:val="ListParagraph"/>
        <w:ind w:left="0" w:firstLine="720"/>
        <w:jc w:val="both"/>
        <w:rPr>
          <w:b/>
        </w:rPr>
      </w:pPr>
      <w:r>
        <w:rPr>
          <w:b/>
        </w:rPr>
        <w:t>-kč..br 243/2, 244/2 i 244/3, upisane u Ln br. 212 k.o. Dragaljevac Donji u svojini d.o.o. ''FRIŠKO I SLATKO'' Donji Dragaljevac iznosi 604.760,67KM,</w:t>
      </w:r>
    </w:p>
    <w:p w:rsidR="009D3E69" w:rsidRDefault="009D3E69" w:rsidP="009D3E69">
      <w:pPr>
        <w:pStyle w:val="ListParagraph"/>
        <w:ind w:left="0"/>
        <w:jc w:val="both"/>
        <w:rPr>
          <w:b/>
        </w:rPr>
      </w:pPr>
      <w:r>
        <w:rPr>
          <w:b/>
        </w:rPr>
        <w:tab/>
        <w:t>-kč.br. 501 upisane u LN. br. 419 k.o. Ugljevik u svojini Mitrović Dušana iznosi 109464,74KM.</w:t>
      </w:r>
    </w:p>
    <w:p w:rsidR="009D3E69" w:rsidRDefault="009D3E69" w:rsidP="009D3E69">
      <w:p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  <w:t>SVEUKUPNO: ( 604.760,67KM+109.464,74KM) = 714.225.41KM</w:t>
      </w:r>
    </w:p>
    <w:p w:rsidR="009D3E69" w:rsidRDefault="009D3E69" w:rsidP="009D3E69">
      <w:pPr>
        <w:ind w:left="426"/>
        <w:jc w:val="both"/>
        <w:rPr>
          <w:rFonts w:ascii="Times New Roman" w:hAnsi="Times New Roman" w:cs="Times New Roman"/>
          <w:b/>
          <w:lang w:val="bs-Latn-BA"/>
        </w:rPr>
      </w:pPr>
    </w:p>
    <w:p w:rsidR="009D3E69" w:rsidRDefault="009D3E69" w:rsidP="009D3E69">
      <w:pPr>
        <w:numPr>
          <w:ilvl w:val="0"/>
          <w:numId w:val="6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  Ročište za drugu prodaju nepokretnosti održat će se dana 04.05.2026. godine  u  12,00 časova, u zgradi Suda, Kancelarija sudije 22- I sprat, na koje se pozivaju tražilac izvršenja, izvršenik i zainteresirana lica kao kupci.</w:t>
      </w:r>
    </w:p>
    <w:p w:rsidR="009D3E69" w:rsidRDefault="009D3E69" w:rsidP="009D3E69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9D3E69" w:rsidRDefault="009D3E69" w:rsidP="009D3E69">
      <w:pPr>
        <w:numPr>
          <w:ilvl w:val="0"/>
          <w:numId w:val="6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Ukupna vrijednost nekretnina utvrđuje se u   iznosu od </w:t>
      </w:r>
      <w:r>
        <w:rPr>
          <w:rFonts w:ascii="Times New Roman" w:hAnsi="Times New Roman" w:cs="Times New Roman"/>
          <w:b/>
        </w:rPr>
        <w:t xml:space="preserve"> 714.225.41KM</w:t>
      </w:r>
    </w:p>
    <w:p w:rsidR="009D3E69" w:rsidRDefault="009D3E69" w:rsidP="009D3E69">
      <w:pPr>
        <w:ind w:left="284" w:hanging="284"/>
        <w:jc w:val="both"/>
        <w:rPr>
          <w:rFonts w:ascii="Times New Roman" w:hAnsi="Times New Roman" w:cs="Times New Roman"/>
          <w:lang w:val="bs-Latn-BA"/>
        </w:rPr>
      </w:pPr>
    </w:p>
    <w:p w:rsidR="009D3E69" w:rsidRDefault="009D3E69" w:rsidP="009D3E69">
      <w:pPr>
        <w:numPr>
          <w:ilvl w:val="0"/>
          <w:numId w:val="6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Zainteresovana lica za kupovinu nepokretnosti iz tačke 1. mogu razgledati           nepokretnost svakog radnog dana, </w:t>
      </w:r>
      <w:r>
        <w:rPr>
          <w:rFonts w:ascii="Times New Roman" w:hAnsi="Times New Roman" w:cs="Times New Roman"/>
          <w:u w:val="single"/>
          <w:lang w:val="bs-Latn-BA"/>
        </w:rPr>
        <w:t>počev od 11.03.2026.godine do 03.05.2026.godine</w:t>
      </w:r>
      <w:r>
        <w:rPr>
          <w:rFonts w:ascii="Times New Roman" w:hAnsi="Times New Roman" w:cs="Times New Roman"/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9D3E69" w:rsidRDefault="009D3E69" w:rsidP="009D3E69">
      <w:pPr>
        <w:jc w:val="both"/>
        <w:rPr>
          <w:rFonts w:ascii="Times New Roman" w:hAnsi="Times New Roman" w:cs="Times New Roman"/>
        </w:rPr>
      </w:pPr>
    </w:p>
    <w:p w:rsidR="009D3E69" w:rsidRDefault="009D3E69" w:rsidP="009D3E69">
      <w:pPr>
        <w:numPr>
          <w:ilvl w:val="0"/>
          <w:numId w:val="6"/>
        </w:numPr>
        <w:tabs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drugom ročištu za prodaju usmenim javnim nadmetanjem nepokretnost se ne može prodati ispod 1/3 utvrđene vrijednosti iz tačke 3.</w:t>
      </w:r>
    </w:p>
    <w:p w:rsidR="009D3E69" w:rsidRDefault="009D3E69" w:rsidP="009D3E69">
      <w:pPr>
        <w:tabs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</w:p>
    <w:p w:rsidR="009D3E69" w:rsidRDefault="009D3E69" w:rsidP="009D3E69">
      <w:pPr>
        <w:numPr>
          <w:ilvl w:val="0"/>
          <w:numId w:val="6"/>
        </w:num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ročištu za javno nadmetanje kao kupci mogu učestvovati lica koja su do početka nadmetanja položila osiguranje koje iznosi  </w:t>
      </w:r>
      <w:r>
        <w:rPr>
          <w:rFonts w:ascii="Times New Roman" w:hAnsi="Times New Roman" w:cs="Times New Roman"/>
          <w:b/>
          <w:lang w:val="bs-Latn-BA"/>
        </w:rPr>
        <w:t xml:space="preserve"> 1/10 određene vrijednosti nekretnina, s tim što osiguranje ne može iznositi više od 10.000,00 KM</w:t>
      </w:r>
      <w:r>
        <w:rPr>
          <w:rFonts w:ascii="Times New Roman" w:hAnsi="Times New Roman" w:cs="Times New Roman"/>
          <w:lang w:val="bs-Latn-BA"/>
        </w:rPr>
        <w:t xml:space="preserve">. </w:t>
      </w:r>
      <w:r>
        <w:rPr>
          <w:rFonts w:ascii="Times New Roman" w:hAnsi="Times New Roman" w:cs="Times New Roman"/>
        </w:rPr>
        <w:t xml:space="preserve"> Prije početka nadmetanja ova lica su dužna Sudu predati dokaz da su osiguranje platili  </w:t>
      </w:r>
      <w:r>
        <w:rPr>
          <w:rFonts w:ascii="Times New Roman" w:hAnsi="Times New Roman" w:cs="Times New Roman"/>
          <w:u w:val="single"/>
        </w:rPr>
        <w:t xml:space="preserve">na Račun posebnih namjena-Depozitni račun osnovnih sudova: žiro račun   br. 562-099-8130145898 kod NLB Razvojne banke A.D. Banja Luka, vrsta prihoda 223171, opština 005, budžetska organizacija 1067001, </w:t>
      </w:r>
      <w:r>
        <w:rPr>
          <w:rFonts w:ascii="Times New Roman" w:hAnsi="Times New Roman" w:cs="Times New Roman"/>
          <w:b/>
          <w:u w:val="single"/>
        </w:rPr>
        <w:t>poziv na broj predmeta  gornji</w:t>
      </w:r>
    </w:p>
    <w:p w:rsidR="009D3E69" w:rsidRDefault="009D3E69" w:rsidP="009D3E69">
      <w:pPr>
        <w:pStyle w:val="ListParagraph"/>
      </w:pPr>
    </w:p>
    <w:p w:rsidR="009D3E69" w:rsidRDefault="009D3E69" w:rsidP="009D3E69">
      <w:pPr>
        <w:numPr>
          <w:ilvl w:val="0"/>
          <w:numId w:val="6"/>
        </w:num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. 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9D3E69" w:rsidRDefault="009D3E69" w:rsidP="009D3E69">
      <w:p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</w:p>
    <w:p w:rsidR="009D3E69" w:rsidRDefault="009D3E69" w:rsidP="009D3E69">
      <w:pPr>
        <w:numPr>
          <w:ilvl w:val="0"/>
          <w:numId w:val="6"/>
        </w:num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Ponuđač s najvišom ponudom na ročištu plaća ukupnu prodajnu cijenu umanjenu za položeno osiguranje polaganjem cijene Sudu u roku od 30 dana. Ukoliko ponuđač s 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drugo ročište nije uspjelo  i obustaviti postupak.</w:t>
      </w:r>
    </w:p>
    <w:p w:rsidR="009D3E69" w:rsidRDefault="009D3E69" w:rsidP="009D3E69">
      <w:p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</w:p>
    <w:p w:rsidR="009D3E69" w:rsidRDefault="009D3E69" w:rsidP="009D3E6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</w:rPr>
        <w:t xml:space="preserve">8. Shodno odredbi člana 75. st. 1. i 2. Zakona o izvršnom postupku </w:t>
      </w:r>
      <w:r>
        <w:rPr>
          <w:rFonts w:ascii="Times New Roman" w:hAnsi="Times New Roman" w:cs="Times New Roman"/>
        </w:rPr>
        <w:t>(</w:t>
      </w:r>
      <w:r>
        <w:t>“</w:t>
      </w:r>
      <w:proofErr w:type="spellStart"/>
      <w:r>
        <w:rPr>
          <w:rFonts w:ascii="Times New Roman" w:hAnsi="Times New Roman" w:cs="Times New Roman"/>
          <w:lang w:val="en-US"/>
        </w:rPr>
        <w:t>Službeni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glasnik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Republike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Srpske</w:t>
      </w:r>
      <w:proofErr w:type="spellEnd"/>
      <w:r>
        <w:rPr>
          <w:rFonts w:ascii="Times New Roman" w:hAnsi="Times New Roman" w:cs="Times New Roman"/>
          <w:lang w:val="en-US"/>
        </w:rPr>
        <w:t>“ br.59/03,85/03 i 64/05</w:t>
      </w:r>
      <w:r>
        <w:rPr>
          <w:rFonts w:ascii="Times New Roman" w:hAnsi="Times New Roman" w:cs="Times New Roman"/>
        </w:rPr>
        <w:t>),</w:t>
      </w:r>
      <w:r>
        <w:rPr>
          <w:rFonts w:ascii="Times New Roman" w:hAnsi="Times New Roman" w:cs="Times New Roman"/>
          <w:color w:val="333333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333333"/>
        </w:rPr>
        <w:t>kupac preuzima služnosti i stvarne terete na predmetnoj nepokretnosti.</w:t>
      </w:r>
      <w:r>
        <w:rPr>
          <w:rFonts w:ascii="Times New Roman" w:hAnsi="Times New Roman" w:cs="Times New Roman"/>
        </w:rPr>
        <w:t xml:space="preserve"> </w:t>
      </w:r>
    </w:p>
    <w:p w:rsidR="009D3E69" w:rsidRDefault="009D3E69" w:rsidP="009D3E69">
      <w:p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</w:p>
    <w:p w:rsidR="009D3E69" w:rsidRDefault="009D3E69" w:rsidP="009D3E6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9.Troškovi poreza i takse u vezi s prodajom nepokretnosti plaća kupac.</w:t>
      </w:r>
    </w:p>
    <w:p w:rsidR="009D3E69" w:rsidRDefault="009D3E69" w:rsidP="009D3E69">
      <w:pPr>
        <w:ind w:left="284"/>
        <w:jc w:val="both"/>
        <w:rPr>
          <w:rFonts w:ascii="Times New Roman" w:hAnsi="Times New Roman" w:cs="Times New Roman"/>
          <w:b/>
        </w:rPr>
      </w:pPr>
    </w:p>
    <w:p w:rsidR="009D3E69" w:rsidRDefault="009D3E69" w:rsidP="009D3E69">
      <w:pPr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10.Ovaj zaključak objavit će se na oglasnoj tabli Suda i na WEB stranici, a stranka može, o svom trošku, zaključak objaviti i u sredstvima javnog informiranja.</w:t>
      </w:r>
    </w:p>
    <w:p w:rsidR="009D3E69" w:rsidRDefault="009D3E69" w:rsidP="009D3E69">
      <w:pPr>
        <w:jc w:val="both"/>
        <w:rPr>
          <w:rFonts w:ascii="Times New Roman" w:hAnsi="Times New Roman" w:cs="Times New Roman"/>
        </w:rPr>
      </w:pPr>
    </w:p>
    <w:p w:rsidR="009D3E69" w:rsidRDefault="009D3E69" w:rsidP="009D3E6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Sudija</w:t>
      </w:r>
    </w:p>
    <w:p w:rsidR="009D3E69" w:rsidRDefault="009D3E69" w:rsidP="009D3E69">
      <w:pPr>
        <w:jc w:val="right"/>
        <w:rPr>
          <w:rFonts w:ascii="Times New Roman" w:hAnsi="Times New Roman" w:cs="Times New Roman"/>
        </w:rPr>
      </w:pPr>
    </w:p>
    <w:p w:rsidR="009D3E69" w:rsidRDefault="009D3E69" w:rsidP="009D3E69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Ćosić Mediha</w:t>
      </w:r>
    </w:p>
    <w:p w:rsidR="009D3E69" w:rsidRDefault="009D3E69" w:rsidP="009D3E6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Pouka o pravnom lijeku:</w:t>
      </w:r>
    </w:p>
    <w:p w:rsidR="009D3E69" w:rsidRDefault="009D3E69" w:rsidP="009D3E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Protiv ovog zaključka nije dopušten pravni lijek.</w:t>
      </w:r>
    </w:p>
    <w:p w:rsidR="009D3E69" w:rsidRDefault="009D3E69" w:rsidP="009D3E69">
      <w:pPr>
        <w:rPr>
          <w:rFonts w:ascii="Times New Roman" w:hAnsi="Times New Roman" w:cs="Times New Roman"/>
        </w:rPr>
      </w:pPr>
    </w:p>
    <w:p w:rsidR="009D3E69" w:rsidRDefault="009D3E69" w:rsidP="009D3E69"/>
    <w:p w:rsidR="009D3E69" w:rsidRDefault="009D3E69" w:rsidP="009D3E69"/>
    <w:p w:rsidR="009D3E69" w:rsidRDefault="009D3E69" w:rsidP="009D3E69"/>
    <w:p w:rsidR="009D3E69" w:rsidRDefault="009D3E69" w:rsidP="009D3E69"/>
    <w:p w:rsidR="009D3E69" w:rsidRDefault="009D3E69" w:rsidP="009D3E69"/>
    <w:p w:rsidR="009D3E69" w:rsidRDefault="009D3E69" w:rsidP="009D3E69">
      <w:pPr>
        <w:jc w:val="both"/>
        <w:rPr>
          <w:rFonts w:ascii="Times New Roman" w:hAnsi="Times New Roman" w:cs="Times New Roman"/>
        </w:rPr>
      </w:pPr>
    </w:p>
    <w:p w:rsidR="009D3E69" w:rsidRDefault="009D3E69" w:rsidP="009D3E69">
      <w:pPr>
        <w:jc w:val="both"/>
        <w:rPr>
          <w:rFonts w:ascii="Times New Roman" w:hAnsi="Times New Roman" w:cs="Times New Roman"/>
        </w:rPr>
      </w:pPr>
    </w:p>
    <w:p w:rsidR="00DE509F" w:rsidRDefault="00DE509F" w:rsidP="009D3E69">
      <w:pPr>
        <w:jc w:val="both"/>
        <w:rPr>
          <w:rFonts w:ascii="Times New Roman" w:hAnsi="Times New Roman" w:cs="Times New Roman"/>
        </w:rPr>
      </w:pPr>
    </w:p>
    <w:sectPr w:rsidR="00DE509F" w:rsidSect="006A0CAB">
      <w:pgSz w:w="11907" w:h="16840" w:code="9"/>
      <w:pgMar w:top="180" w:right="1191" w:bottom="1440" w:left="1758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1410C"/>
    <w:multiLevelType w:val="multilevel"/>
    <w:tmpl w:val="5C4E7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323D37"/>
    <w:multiLevelType w:val="hybridMultilevel"/>
    <w:tmpl w:val="500C520C"/>
    <w:lvl w:ilvl="0" w:tplc="FE78FC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410832D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9DE4058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5741C66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730CE5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82E119E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A4E774A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1923546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FB45CB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454E778B"/>
    <w:multiLevelType w:val="multilevel"/>
    <w:tmpl w:val="D8A863F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4" w15:restartNumberingAfterBreak="0">
    <w:nsid w:val="6AD406E7"/>
    <w:multiLevelType w:val="multilevel"/>
    <w:tmpl w:val="08F6108E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5" w15:restartNumberingAfterBreak="0">
    <w:nsid w:val="6BC12CB6"/>
    <w:multiLevelType w:val="multilevel"/>
    <w:tmpl w:val="E6EEF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09F"/>
    <w:rsid w:val="005753F2"/>
    <w:rsid w:val="009D3E69"/>
    <w:rsid w:val="00DE5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D573F6-2A7F-4F66-B103-00CEA18BF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9D3E69"/>
    <w:pPr>
      <w:ind w:left="720"/>
      <w:contextualSpacing/>
    </w:pPr>
    <w:rPr>
      <w:rFonts w:ascii="Times New Roman" w:hAnsi="Times New Roman" w:cs="Times New Roman"/>
      <w:szCs w:val="20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713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631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U KONJICU</vt:lpstr>
    </vt:vector>
  </TitlesOfParts>
  <Company> </Company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Sanel Bektic</cp:lastModifiedBy>
  <cp:revision>2</cp:revision>
  <cp:lastPrinted>2004-02-10T09:28:00Z</cp:lastPrinted>
  <dcterms:created xsi:type="dcterms:W3CDTF">2026-03-11T08:37:00Z</dcterms:created>
  <dcterms:modified xsi:type="dcterms:W3CDTF">2026-03-11T08:37:00Z</dcterms:modified>
</cp:coreProperties>
</file>