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0E6" w:rsidRPr="00E15DC3" w:rsidRDefault="004F30E6" w:rsidP="004F30E6">
      <w:pPr>
        <w:pStyle w:val="Heading1"/>
        <w:rPr>
          <w:rFonts w:ascii="Bookman Old Style" w:hAnsi="Bookman Old Style" w:cs="Arial"/>
          <w:szCs w:val="24"/>
          <w:lang w:val="hr-BA"/>
        </w:rPr>
      </w:pPr>
      <w:r w:rsidRPr="00E15DC3">
        <w:rPr>
          <w:rFonts w:ascii="Bookman Old Style" w:hAnsi="Bookman Old Style" w:cs="Arial"/>
          <w:szCs w:val="24"/>
          <w:lang w:val="hr-BA"/>
        </w:rPr>
        <w:t>BOSNA I HERCEGOVINA</w:t>
      </w:r>
    </w:p>
    <w:p w:rsidR="004F30E6" w:rsidRPr="00E15DC3" w:rsidRDefault="004F30E6" w:rsidP="004F30E6">
      <w:pPr>
        <w:pStyle w:val="Heading1"/>
        <w:rPr>
          <w:rFonts w:ascii="Bookman Old Style" w:hAnsi="Bookman Old Style" w:cs="Arial"/>
          <w:szCs w:val="24"/>
          <w:lang w:val="hr-BA"/>
        </w:rPr>
      </w:pPr>
      <w:r w:rsidRPr="00E15DC3">
        <w:rPr>
          <w:rFonts w:ascii="Bookman Old Style" w:hAnsi="Bookman Old Style" w:cs="Arial"/>
          <w:szCs w:val="24"/>
          <w:lang w:val="hr-BA"/>
        </w:rPr>
        <w:t>FEDERACIJA BOSNE i HERCEGOVINE</w:t>
      </w:r>
    </w:p>
    <w:p w:rsidR="004F30E6" w:rsidRPr="00E15DC3" w:rsidRDefault="004F30E6" w:rsidP="004F30E6">
      <w:pPr>
        <w:pStyle w:val="Heading2"/>
        <w:rPr>
          <w:rFonts w:ascii="Bookman Old Style" w:hAnsi="Bookman Old Style" w:cs="Arial"/>
          <w:b w:val="0"/>
          <w:szCs w:val="24"/>
          <w:lang w:val="hr-BA"/>
        </w:rPr>
      </w:pPr>
      <w:r w:rsidRPr="00E15DC3">
        <w:rPr>
          <w:rFonts w:ascii="Bookman Old Style" w:hAnsi="Bookman Old Style" w:cs="Arial"/>
          <w:b w:val="0"/>
          <w:szCs w:val="24"/>
          <w:lang w:val="hr-BA"/>
        </w:rPr>
        <w:t xml:space="preserve">TUZLANSKI KANTON </w:t>
      </w:r>
    </w:p>
    <w:p w:rsidR="004F30E6" w:rsidRPr="00E15DC3" w:rsidRDefault="004F30E6" w:rsidP="004F30E6">
      <w:pPr>
        <w:pStyle w:val="Heading1"/>
        <w:rPr>
          <w:rFonts w:ascii="Bookman Old Style" w:hAnsi="Bookman Old Style" w:cs="Arial"/>
          <w:szCs w:val="24"/>
          <w:lang w:val="hr-BA"/>
        </w:rPr>
      </w:pPr>
      <w:r w:rsidRPr="00E15DC3">
        <w:rPr>
          <w:rFonts w:ascii="Bookman Old Style" w:hAnsi="Bookman Old Style" w:cs="Arial"/>
          <w:szCs w:val="24"/>
          <w:lang w:val="hr-BA"/>
        </w:rPr>
        <w:t>OPĆINSKI SUD U ŽIVINICAMA</w:t>
      </w:r>
    </w:p>
    <w:p w:rsidR="004F30E6" w:rsidRPr="00E15DC3" w:rsidRDefault="00CC2263" w:rsidP="004F30E6">
      <w:pPr>
        <w:rPr>
          <w:rFonts w:ascii="Bookman Old Style" w:hAnsi="Bookman Old Style" w:cs="Arial"/>
          <w:sz w:val="24"/>
          <w:szCs w:val="24"/>
          <w:lang w:val="hr-BA"/>
        </w:rPr>
      </w:pPr>
      <w:r w:rsidRPr="00E15DC3">
        <w:rPr>
          <w:rFonts w:ascii="Bookman Old Style" w:hAnsi="Bookman Old Style" w:cs="Arial"/>
          <w:sz w:val="24"/>
          <w:szCs w:val="24"/>
          <w:lang w:val="hr-BA"/>
        </w:rPr>
        <w:t>Broj: 33 0 P 061398 20 P 2</w:t>
      </w:r>
    </w:p>
    <w:p w:rsidR="004F30E6" w:rsidRDefault="004F30E6" w:rsidP="004F30E6">
      <w:pPr>
        <w:pStyle w:val="Heading2"/>
        <w:rPr>
          <w:rFonts w:ascii="Bookman Old Style" w:hAnsi="Bookman Old Style" w:cs="Arial"/>
          <w:b w:val="0"/>
          <w:szCs w:val="24"/>
          <w:lang w:val="hr-BA"/>
        </w:rPr>
      </w:pPr>
      <w:proofErr w:type="spellStart"/>
      <w:r w:rsidRPr="00E15DC3">
        <w:rPr>
          <w:rFonts w:ascii="Bookman Old Style" w:hAnsi="Bookman Old Style" w:cs="Arial"/>
          <w:b w:val="0"/>
          <w:szCs w:val="24"/>
          <w:lang w:val="hr-BA"/>
        </w:rPr>
        <w:t>Živinice</w:t>
      </w:r>
      <w:proofErr w:type="spellEnd"/>
      <w:r w:rsidRPr="00E15DC3">
        <w:rPr>
          <w:rFonts w:ascii="Bookman Old Style" w:hAnsi="Bookman Old Style" w:cs="Arial"/>
          <w:b w:val="0"/>
          <w:szCs w:val="24"/>
          <w:lang w:val="hr-BA"/>
        </w:rPr>
        <w:t>,</w:t>
      </w:r>
      <w:r w:rsidR="00E15DC3">
        <w:rPr>
          <w:rFonts w:ascii="Bookman Old Style" w:hAnsi="Bookman Old Style" w:cs="Arial"/>
          <w:b w:val="0"/>
          <w:szCs w:val="24"/>
          <w:lang w:val="hr-BA"/>
        </w:rPr>
        <w:t xml:space="preserve"> </w:t>
      </w:r>
      <w:r w:rsidR="00CC2263" w:rsidRPr="00E15DC3">
        <w:rPr>
          <w:rFonts w:ascii="Bookman Old Style" w:hAnsi="Bookman Old Style" w:cs="Arial"/>
          <w:b w:val="0"/>
          <w:szCs w:val="24"/>
          <w:lang w:val="hr-BA"/>
        </w:rPr>
        <w:t>14.05.2024</w:t>
      </w:r>
      <w:r w:rsidRPr="00E15DC3">
        <w:rPr>
          <w:rFonts w:ascii="Bookman Old Style" w:hAnsi="Bookman Old Style" w:cs="Arial"/>
          <w:b w:val="0"/>
          <w:szCs w:val="24"/>
          <w:lang w:val="hr-BA"/>
        </w:rPr>
        <w:t>. godine</w:t>
      </w:r>
    </w:p>
    <w:p w:rsidR="00FE51E2" w:rsidRPr="00FE51E2" w:rsidRDefault="00FE51E2" w:rsidP="00FE51E2">
      <w:pPr>
        <w:rPr>
          <w:lang w:val="hr-BA"/>
        </w:rPr>
      </w:pPr>
    </w:p>
    <w:p w:rsidR="004F30E6" w:rsidRPr="00E15DC3" w:rsidRDefault="004F30E6" w:rsidP="004F30E6">
      <w:pPr>
        <w:rPr>
          <w:rFonts w:ascii="Bookman Old Style" w:hAnsi="Bookman Old Style" w:cs="Arial"/>
          <w:sz w:val="24"/>
          <w:szCs w:val="24"/>
          <w:lang w:val="hr-BA"/>
        </w:rPr>
      </w:pP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p>
    <w:p w:rsidR="004F30E6" w:rsidRDefault="004F30E6" w:rsidP="00427DBF">
      <w:pPr>
        <w:pStyle w:val="BodyText"/>
        <w:rPr>
          <w:rFonts w:ascii="Bookman Old Style" w:hAnsi="Bookman Old Style" w:cs="Arial"/>
          <w:szCs w:val="24"/>
          <w:lang w:val="hr-BA"/>
        </w:rPr>
      </w:pPr>
      <w:r w:rsidRPr="00E15DC3">
        <w:rPr>
          <w:rFonts w:ascii="Bookman Old Style" w:hAnsi="Bookman Old Style" w:cs="Arial"/>
          <w:szCs w:val="24"/>
          <w:lang w:val="hr-BA"/>
        </w:rPr>
        <w:t xml:space="preserve">Općinski sud u </w:t>
      </w:r>
      <w:proofErr w:type="spellStart"/>
      <w:r w:rsidRPr="00E15DC3">
        <w:rPr>
          <w:rFonts w:ascii="Bookman Old Style" w:hAnsi="Bookman Old Style" w:cs="Arial"/>
          <w:szCs w:val="24"/>
          <w:lang w:val="hr-BA"/>
        </w:rPr>
        <w:t>Živinicama</w:t>
      </w:r>
      <w:proofErr w:type="spellEnd"/>
      <w:r w:rsidRPr="00E15DC3">
        <w:rPr>
          <w:rFonts w:ascii="Bookman Old Style" w:hAnsi="Bookman Old Style" w:cs="Arial"/>
          <w:szCs w:val="24"/>
          <w:lang w:val="hr-BA"/>
        </w:rPr>
        <w:t xml:space="preserve">, </w:t>
      </w:r>
      <w:proofErr w:type="spellStart"/>
      <w:r w:rsidR="00CC2263" w:rsidRPr="00E15DC3">
        <w:rPr>
          <w:rFonts w:ascii="Bookman Old Style" w:hAnsi="Bookman Old Style" w:cs="Arial"/>
          <w:szCs w:val="24"/>
          <w:lang w:val="hr-BA"/>
        </w:rPr>
        <w:t>sudija</w:t>
      </w:r>
      <w:proofErr w:type="spellEnd"/>
      <w:r w:rsidR="00CC2263" w:rsidRPr="00E15DC3">
        <w:rPr>
          <w:rFonts w:ascii="Bookman Old Style" w:hAnsi="Bookman Old Style" w:cs="Arial"/>
          <w:szCs w:val="24"/>
          <w:lang w:val="hr-BA"/>
        </w:rPr>
        <w:t xml:space="preserve"> Mirela </w:t>
      </w:r>
      <w:proofErr w:type="spellStart"/>
      <w:r w:rsidR="00CC2263" w:rsidRPr="00E15DC3">
        <w:rPr>
          <w:rFonts w:ascii="Bookman Old Style" w:hAnsi="Bookman Old Style" w:cs="Arial"/>
          <w:szCs w:val="24"/>
          <w:lang w:val="hr-BA"/>
        </w:rPr>
        <w:t>Kuduzović</w:t>
      </w:r>
      <w:proofErr w:type="spellEnd"/>
      <w:r w:rsidR="00CC2263" w:rsidRPr="00E15DC3">
        <w:rPr>
          <w:rFonts w:ascii="Bookman Old Style" w:hAnsi="Bookman Old Style" w:cs="Arial"/>
          <w:szCs w:val="24"/>
          <w:lang w:val="hr-BA"/>
        </w:rPr>
        <w:t xml:space="preserve"> Tunjić,</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u pravnoj stvari tužitelja </w:t>
      </w:r>
      <w:r w:rsidR="00F0140F">
        <w:rPr>
          <w:rFonts w:ascii="Bookman Old Style" w:hAnsi="Bookman Old Style" w:cs="Arial"/>
          <w:szCs w:val="24"/>
          <w:lang w:val="hr-BA"/>
        </w:rPr>
        <w:t>M.S. iz K.</w:t>
      </w:r>
      <w:r w:rsidRPr="00E15DC3">
        <w:rPr>
          <w:rFonts w:ascii="Bookman Old Style" w:hAnsi="Bookman Old Style" w:cs="Arial"/>
          <w:szCs w:val="24"/>
          <w:lang w:val="hr-BA"/>
        </w:rPr>
        <w:t xml:space="preserve"> </w:t>
      </w:r>
      <w:proofErr w:type="spellStart"/>
      <w:r w:rsidRPr="00E15DC3">
        <w:rPr>
          <w:rFonts w:ascii="Bookman Old Style" w:hAnsi="Bookman Old Style" w:cs="Arial"/>
          <w:szCs w:val="24"/>
          <w:lang w:val="hr-BA"/>
        </w:rPr>
        <w:t>bb</w:t>
      </w:r>
      <w:proofErr w:type="spellEnd"/>
      <w:r w:rsidRPr="00E15DC3">
        <w:rPr>
          <w:rFonts w:ascii="Bookman Old Style" w:hAnsi="Bookman Old Style" w:cs="Arial"/>
          <w:szCs w:val="24"/>
          <w:lang w:val="hr-BA"/>
        </w:rPr>
        <w:t xml:space="preserve">, općina </w:t>
      </w:r>
      <w:proofErr w:type="spellStart"/>
      <w:r w:rsidRPr="00E15DC3">
        <w:rPr>
          <w:rFonts w:ascii="Bookman Old Style" w:hAnsi="Bookman Old Style" w:cs="Arial"/>
          <w:szCs w:val="24"/>
          <w:lang w:val="hr-BA"/>
        </w:rPr>
        <w:t>Živinice</w:t>
      </w:r>
      <w:proofErr w:type="spellEnd"/>
      <w:r w:rsidRPr="00E15DC3">
        <w:rPr>
          <w:rFonts w:ascii="Bookman Old Style" w:hAnsi="Bookman Old Style" w:cs="Arial"/>
          <w:szCs w:val="24"/>
          <w:lang w:val="hr-BA"/>
        </w:rPr>
        <w:t>,</w:t>
      </w:r>
      <w:r w:rsidR="00427DBF">
        <w:rPr>
          <w:rFonts w:ascii="Bookman Old Style" w:hAnsi="Bookman Old Style" w:cs="Arial"/>
          <w:szCs w:val="24"/>
          <w:lang w:val="hr-BA"/>
        </w:rPr>
        <w:t xml:space="preserve"> </w:t>
      </w:r>
      <w:r w:rsidRPr="00E15DC3">
        <w:rPr>
          <w:rFonts w:ascii="Bookman Old Style" w:hAnsi="Bookman Old Style" w:cs="Arial"/>
          <w:szCs w:val="24"/>
          <w:lang w:val="hr-BA"/>
        </w:rPr>
        <w:t>za</w:t>
      </w:r>
      <w:r w:rsidR="00A151FE" w:rsidRPr="00E15DC3">
        <w:rPr>
          <w:rFonts w:ascii="Bookman Old Style" w:hAnsi="Bookman Old Style" w:cs="Arial"/>
          <w:szCs w:val="24"/>
          <w:lang w:val="hr-BA"/>
        </w:rPr>
        <w:t xml:space="preserve">stupan po punomoćniku </w:t>
      </w:r>
      <w:proofErr w:type="spellStart"/>
      <w:r w:rsidR="00A151FE" w:rsidRPr="00E15DC3">
        <w:rPr>
          <w:rFonts w:ascii="Bookman Old Style" w:hAnsi="Bookman Old Style" w:cs="Arial"/>
          <w:szCs w:val="24"/>
          <w:lang w:val="hr-BA"/>
        </w:rPr>
        <w:t>Radončić</w:t>
      </w:r>
      <w:proofErr w:type="spellEnd"/>
      <w:r w:rsidR="00A151FE" w:rsidRPr="00E15DC3">
        <w:rPr>
          <w:rFonts w:ascii="Bookman Old Style" w:hAnsi="Bookman Old Style" w:cs="Arial"/>
          <w:szCs w:val="24"/>
          <w:lang w:val="hr-BA"/>
        </w:rPr>
        <w:t xml:space="preserve"> Omar</w:t>
      </w:r>
      <w:r w:rsidRPr="00E15DC3">
        <w:rPr>
          <w:rFonts w:ascii="Bookman Old Style" w:hAnsi="Bookman Old Style" w:cs="Arial"/>
          <w:szCs w:val="24"/>
          <w:lang w:val="hr-BA"/>
        </w:rPr>
        <w:t xml:space="preserve">u advokatu iz Tuzle, protiv tuženog </w:t>
      </w:r>
      <w:proofErr w:type="spellStart"/>
      <w:r w:rsidR="00F0140F">
        <w:rPr>
          <w:rFonts w:ascii="Bookman Old Style" w:hAnsi="Bookman Old Style" w:cs="Arial"/>
          <w:szCs w:val="24"/>
          <w:lang w:val="hr-BA"/>
        </w:rPr>
        <w:t>M.O.a</w:t>
      </w:r>
      <w:proofErr w:type="spellEnd"/>
      <w:r w:rsidR="00F0140F">
        <w:rPr>
          <w:rFonts w:ascii="Bookman Old Style" w:hAnsi="Bookman Old Style" w:cs="Arial"/>
          <w:szCs w:val="24"/>
          <w:lang w:val="hr-BA"/>
        </w:rPr>
        <w:t xml:space="preserve"> sin Š. iz K. </w:t>
      </w:r>
      <w:proofErr w:type="spellStart"/>
      <w:r w:rsidR="00F0140F">
        <w:rPr>
          <w:rFonts w:ascii="Bookman Old Style" w:hAnsi="Bookman Old Style" w:cs="Arial"/>
          <w:szCs w:val="24"/>
          <w:lang w:val="hr-BA"/>
        </w:rPr>
        <w:t>bb</w:t>
      </w:r>
      <w:proofErr w:type="spellEnd"/>
      <w:r w:rsidR="00F0140F">
        <w:rPr>
          <w:rFonts w:ascii="Bookman Old Style" w:hAnsi="Bookman Old Style" w:cs="Arial"/>
          <w:szCs w:val="24"/>
          <w:lang w:val="hr-BA"/>
        </w:rPr>
        <w:t>, općina Ž.</w:t>
      </w:r>
      <w:r w:rsidRPr="00E15DC3">
        <w:rPr>
          <w:rFonts w:ascii="Bookman Old Style" w:hAnsi="Bookman Old Style" w:cs="Arial"/>
          <w:szCs w:val="24"/>
          <w:lang w:val="hr-BA"/>
        </w:rPr>
        <w:t>, zastupan po punomoćniku</w:t>
      </w:r>
      <w:r w:rsidR="00A151FE" w:rsidRPr="00E15DC3">
        <w:rPr>
          <w:rFonts w:ascii="Bookman Old Style" w:hAnsi="Bookman Old Style" w:cs="Arial"/>
          <w:szCs w:val="24"/>
          <w:lang w:val="hr-BA"/>
        </w:rPr>
        <w:t xml:space="preserve"> </w:t>
      </w:r>
      <w:proofErr w:type="spellStart"/>
      <w:r w:rsidR="00A151FE" w:rsidRPr="00E15DC3">
        <w:rPr>
          <w:rFonts w:ascii="Bookman Old Style" w:hAnsi="Bookman Old Style" w:cs="Arial"/>
          <w:szCs w:val="24"/>
          <w:lang w:val="hr-BA"/>
        </w:rPr>
        <w:t>Bandović</w:t>
      </w:r>
      <w:proofErr w:type="spellEnd"/>
      <w:r w:rsidR="00A151FE" w:rsidRPr="00E15DC3">
        <w:rPr>
          <w:rFonts w:ascii="Bookman Old Style" w:hAnsi="Bookman Old Style" w:cs="Arial"/>
          <w:szCs w:val="24"/>
          <w:lang w:val="hr-BA"/>
        </w:rPr>
        <w:t xml:space="preserve"> Sanjinu,</w:t>
      </w:r>
      <w:r w:rsidRPr="00E15DC3">
        <w:rPr>
          <w:rFonts w:ascii="Bookman Old Style" w:hAnsi="Bookman Old Style" w:cs="Arial"/>
          <w:szCs w:val="24"/>
          <w:lang w:val="hr-BA"/>
        </w:rPr>
        <w:t xml:space="preserve"> advokatu iz </w:t>
      </w:r>
      <w:proofErr w:type="spellStart"/>
      <w:r w:rsidRPr="00E15DC3">
        <w:rPr>
          <w:rFonts w:ascii="Bookman Old Style" w:hAnsi="Bookman Old Style" w:cs="Arial"/>
          <w:szCs w:val="24"/>
          <w:lang w:val="hr-BA"/>
        </w:rPr>
        <w:t>Živinica</w:t>
      </w:r>
      <w:proofErr w:type="spellEnd"/>
      <w:r w:rsidRPr="00E15DC3">
        <w:rPr>
          <w:rFonts w:ascii="Bookman Old Style" w:hAnsi="Bookman Old Style" w:cs="Arial"/>
          <w:szCs w:val="24"/>
          <w:lang w:val="hr-BA"/>
        </w:rPr>
        <w:t xml:space="preserve">, radi naknade nematerijalne štete </w:t>
      </w:r>
      <w:proofErr w:type="spellStart"/>
      <w:r w:rsidRPr="00E15DC3">
        <w:rPr>
          <w:rFonts w:ascii="Bookman Old Style" w:hAnsi="Bookman Old Style" w:cs="Arial"/>
          <w:szCs w:val="24"/>
          <w:lang w:val="hr-BA"/>
        </w:rPr>
        <w:t>v.s</w:t>
      </w:r>
      <w:proofErr w:type="spellEnd"/>
      <w:r w:rsidRPr="00E15DC3">
        <w:rPr>
          <w:rFonts w:ascii="Bookman Old Style" w:hAnsi="Bookman Old Style" w:cs="Arial"/>
          <w:szCs w:val="24"/>
          <w:lang w:val="hr-BA"/>
        </w:rPr>
        <w:t>. 80.000,00</w:t>
      </w:r>
      <w:r w:rsidR="00E15DC3">
        <w:rPr>
          <w:rFonts w:ascii="Bookman Old Style" w:hAnsi="Bookman Old Style" w:cs="Arial"/>
          <w:szCs w:val="24"/>
          <w:lang w:val="hr-BA"/>
        </w:rPr>
        <w:t xml:space="preserve"> </w:t>
      </w:r>
      <w:r w:rsidRPr="00E15DC3">
        <w:rPr>
          <w:rFonts w:ascii="Bookman Old Style" w:hAnsi="Bookman Old Style" w:cs="Arial"/>
          <w:szCs w:val="24"/>
          <w:lang w:val="hr-BA"/>
        </w:rPr>
        <w:t>KM, nakon održane usmene i javne glavne rasprave u prisustvu punomoćnika tužitelja i punomoćnika tuženog, dana 1</w:t>
      </w:r>
      <w:r w:rsidR="00A151FE" w:rsidRPr="00E15DC3">
        <w:rPr>
          <w:rFonts w:ascii="Bookman Old Style" w:hAnsi="Bookman Old Style" w:cs="Arial"/>
          <w:szCs w:val="24"/>
          <w:lang w:val="hr-BA"/>
        </w:rPr>
        <w:t>4.05.2024</w:t>
      </w:r>
      <w:r w:rsidRPr="00E15DC3">
        <w:rPr>
          <w:rFonts w:ascii="Bookman Old Style" w:hAnsi="Bookman Old Style" w:cs="Arial"/>
          <w:szCs w:val="24"/>
          <w:lang w:val="hr-BA"/>
        </w:rPr>
        <w:t>. godine, donio je slijedeću:</w:t>
      </w:r>
    </w:p>
    <w:p w:rsidR="00427DBF" w:rsidRPr="00E15DC3" w:rsidRDefault="00427DBF" w:rsidP="00427DBF">
      <w:pPr>
        <w:pStyle w:val="BodyText"/>
        <w:rPr>
          <w:rFonts w:ascii="Bookman Old Style" w:hAnsi="Bookman Old Style" w:cs="Arial"/>
          <w:szCs w:val="24"/>
          <w:lang w:val="hr-BA"/>
        </w:rPr>
      </w:pPr>
    </w:p>
    <w:p w:rsidR="004F30E6" w:rsidRPr="00E15DC3" w:rsidRDefault="004F30E6" w:rsidP="004F30E6">
      <w:pPr>
        <w:pStyle w:val="Heading3"/>
        <w:rPr>
          <w:rFonts w:ascii="Bookman Old Style" w:hAnsi="Bookman Old Style" w:cs="Arial"/>
          <w:szCs w:val="24"/>
          <w:lang w:val="hr-BA"/>
        </w:rPr>
      </w:pPr>
      <w:r w:rsidRPr="00E15DC3">
        <w:rPr>
          <w:rFonts w:ascii="Bookman Old Style" w:hAnsi="Bookman Old Style" w:cs="Arial"/>
          <w:szCs w:val="24"/>
          <w:lang w:val="hr-BA"/>
        </w:rPr>
        <w:tab/>
      </w:r>
      <w:r w:rsidRPr="00E15DC3">
        <w:rPr>
          <w:rFonts w:ascii="Bookman Old Style" w:hAnsi="Bookman Old Style" w:cs="Arial"/>
          <w:szCs w:val="24"/>
          <w:lang w:val="hr-BA"/>
        </w:rPr>
        <w:tab/>
      </w:r>
      <w:r w:rsidRPr="00E15DC3">
        <w:rPr>
          <w:rFonts w:ascii="Bookman Old Style" w:hAnsi="Bookman Old Style" w:cs="Arial"/>
          <w:szCs w:val="24"/>
          <w:lang w:val="hr-BA"/>
        </w:rPr>
        <w:tab/>
      </w:r>
      <w:r w:rsidRPr="00E15DC3">
        <w:rPr>
          <w:rFonts w:ascii="Bookman Old Style" w:hAnsi="Bookman Old Style" w:cs="Arial"/>
          <w:szCs w:val="24"/>
          <w:lang w:val="hr-BA"/>
        </w:rPr>
        <w:tab/>
      </w:r>
      <w:r w:rsidRPr="00E15DC3">
        <w:rPr>
          <w:rFonts w:ascii="Bookman Old Style" w:hAnsi="Bookman Old Style" w:cs="Arial"/>
          <w:szCs w:val="24"/>
          <w:lang w:val="hr-BA"/>
        </w:rPr>
        <w:tab/>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 P R E S U D U</w:t>
      </w:r>
    </w:p>
    <w:p w:rsidR="004F30E6" w:rsidRPr="00E15DC3" w:rsidRDefault="004F30E6" w:rsidP="004F30E6">
      <w:pPr>
        <w:jc w:val="both"/>
        <w:rPr>
          <w:rFonts w:ascii="Bookman Old Style" w:hAnsi="Bookman Old Style" w:cs="Arial"/>
          <w:sz w:val="24"/>
          <w:szCs w:val="24"/>
          <w:lang w:val="hr-BA"/>
        </w:rPr>
      </w:pPr>
    </w:p>
    <w:p w:rsidR="00E15DC3" w:rsidRPr="00E15DC3" w:rsidRDefault="008C2E5C" w:rsidP="00E15DC3">
      <w:pPr>
        <w:ind w:right="30"/>
        <w:jc w:val="center"/>
        <w:rPr>
          <w:rFonts w:ascii="Bookman Old Style" w:hAnsi="Bookman Old Style"/>
          <w:b/>
          <w:sz w:val="24"/>
          <w:szCs w:val="24"/>
          <w:lang w:val="hr-BA"/>
        </w:rPr>
      </w:pPr>
      <w:r w:rsidRPr="00E15DC3">
        <w:rPr>
          <w:rFonts w:ascii="Bookman Old Style" w:hAnsi="Bookman Old Style"/>
          <w:b/>
          <w:sz w:val="24"/>
          <w:szCs w:val="24"/>
          <w:lang w:val="hr-BA"/>
        </w:rPr>
        <w:t>I</w:t>
      </w:r>
    </w:p>
    <w:p w:rsidR="00E15DC3" w:rsidRPr="00E15DC3" w:rsidRDefault="00E15DC3" w:rsidP="00A151FE">
      <w:pPr>
        <w:ind w:right="30"/>
        <w:jc w:val="both"/>
        <w:rPr>
          <w:rFonts w:ascii="Bookman Old Style" w:hAnsi="Bookman Old Style"/>
          <w:b/>
          <w:sz w:val="24"/>
          <w:szCs w:val="24"/>
          <w:lang w:val="hr-BA"/>
        </w:rPr>
      </w:pPr>
    </w:p>
    <w:p w:rsidR="00A151FE" w:rsidRDefault="00A151FE" w:rsidP="00A151FE">
      <w:pPr>
        <w:ind w:right="30"/>
        <w:jc w:val="both"/>
        <w:rPr>
          <w:rFonts w:ascii="Bookman Old Style" w:hAnsi="Bookman Old Style"/>
          <w:sz w:val="24"/>
          <w:szCs w:val="24"/>
          <w:lang w:val="hr-BA"/>
        </w:rPr>
      </w:pPr>
      <w:r w:rsidRPr="00E15DC3">
        <w:rPr>
          <w:rFonts w:ascii="Bookman Old Style" w:hAnsi="Bookman Old Style"/>
          <w:sz w:val="24"/>
          <w:szCs w:val="24"/>
          <w:lang w:val="hr-BA"/>
        </w:rPr>
        <w:t xml:space="preserve">Obavezuje se tuženi </w:t>
      </w:r>
      <w:r w:rsidR="00F0140F">
        <w:rPr>
          <w:rFonts w:ascii="Bookman Old Style" w:hAnsi="Bookman Old Style"/>
          <w:sz w:val="24"/>
          <w:szCs w:val="24"/>
          <w:lang w:val="hr-BA"/>
        </w:rPr>
        <w:t>M.O.</w:t>
      </w:r>
      <w:r w:rsidRPr="00E15DC3">
        <w:rPr>
          <w:rFonts w:ascii="Bookman Old Style" w:hAnsi="Bookman Old Style"/>
          <w:sz w:val="24"/>
          <w:szCs w:val="24"/>
          <w:lang w:val="hr-BA"/>
        </w:rPr>
        <w:t>, da</w:t>
      </w:r>
      <w:r w:rsidR="00E15DC3">
        <w:rPr>
          <w:rFonts w:ascii="Bookman Old Style" w:hAnsi="Bookman Old Style"/>
          <w:sz w:val="24"/>
          <w:szCs w:val="24"/>
          <w:lang w:val="hr-BA"/>
        </w:rPr>
        <w:t xml:space="preserve"> </w:t>
      </w:r>
      <w:r w:rsidR="00427DBF">
        <w:rPr>
          <w:rFonts w:ascii="Bookman Old Style" w:hAnsi="Bookman Old Style"/>
          <w:sz w:val="24"/>
          <w:szCs w:val="24"/>
          <w:lang w:val="hr-BA"/>
        </w:rPr>
        <w:t xml:space="preserve">tužitelju </w:t>
      </w:r>
      <w:r w:rsidR="00F0140F">
        <w:rPr>
          <w:rFonts w:ascii="Bookman Old Style" w:hAnsi="Bookman Old Style"/>
          <w:sz w:val="24"/>
          <w:szCs w:val="24"/>
          <w:lang w:val="hr-BA"/>
        </w:rPr>
        <w:t>M.S.</w:t>
      </w:r>
      <w:r w:rsidRPr="00E15DC3">
        <w:rPr>
          <w:rFonts w:ascii="Bookman Old Style" w:hAnsi="Bookman Old Style"/>
          <w:sz w:val="24"/>
          <w:szCs w:val="24"/>
          <w:lang w:val="hr-BA"/>
        </w:rPr>
        <w:t xml:space="preserve"> na ime nematerijalne štete iz štetnog događaja od 26.09.2011.godine isplati ukupan iznos od 23.840,00 KM, od čega:</w:t>
      </w:r>
    </w:p>
    <w:p w:rsidR="00E15DC3" w:rsidRPr="00E15DC3" w:rsidRDefault="00E15DC3" w:rsidP="00A151FE">
      <w:pPr>
        <w:ind w:right="30"/>
        <w:jc w:val="both"/>
        <w:rPr>
          <w:rFonts w:ascii="Bookman Old Style" w:hAnsi="Bookman Old Style"/>
          <w:sz w:val="24"/>
          <w:szCs w:val="24"/>
          <w:lang w:val="hr-BA"/>
        </w:rPr>
      </w:pPr>
    </w:p>
    <w:p w:rsidR="00E15DC3" w:rsidRDefault="00E15DC3" w:rsidP="00A151FE">
      <w:pPr>
        <w:ind w:right="30"/>
        <w:jc w:val="both"/>
        <w:rPr>
          <w:rFonts w:ascii="Bookman Old Style" w:hAnsi="Bookman Old Style"/>
          <w:sz w:val="24"/>
          <w:szCs w:val="24"/>
          <w:lang w:val="hr-BA"/>
        </w:rPr>
      </w:pPr>
      <w:r>
        <w:rPr>
          <w:rFonts w:ascii="Bookman Old Style" w:hAnsi="Bookman Old Style"/>
          <w:sz w:val="24"/>
          <w:szCs w:val="24"/>
          <w:lang w:val="hr-BA"/>
        </w:rPr>
        <w:t>-</w:t>
      </w:r>
      <w:r w:rsidRPr="00E15DC3">
        <w:rPr>
          <w:rFonts w:ascii="Bookman Old Style" w:hAnsi="Bookman Old Style"/>
          <w:sz w:val="24"/>
          <w:szCs w:val="24"/>
          <w:lang w:val="hr-BA"/>
        </w:rPr>
        <w:t>za pretrpljene duševne bolove</w:t>
      </w:r>
      <w:r>
        <w:rPr>
          <w:rFonts w:ascii="Bookman Old Style" w:hAnsi="Bookman Old Style"/>
          <w:sz w:val="24"/>
          <w:szCs w:val="24"/>
          <w:lang w:val="hr-BA"/>
        </w:rPr>
        <w:t xml:space="preserve"> </w:t>
      </w:r>
      <w:r w:rsidRPr="00E15DC3">
        <w:rPr>
          <w:rFonts w:ascii="Bookman Old Style" w:hAnsi="Bookman Old Style"/>
          <w:sz w:val="24"/>
          <w:szCs w:val="24"/>
          <w:lang w:val="hr-BA"/>
        </w:rPr>
        <w:t>zbog umanjenja životne aktivnosti iznos od 10.000,00 KM,</w:t>
      </w:r>
    </w:p>
    <w:p w:rsidR="00A151FE" w:rsidRPr="00E15DC3" w:rsidRDefault="00A151FE" w:rsidP="00A151FE">
      <w:pPr>
        <w:ind w:right="30"/>
        <w:jc w:val="both"/>
        <w:rPr>
          <w:rFonts w:ascii="Bookman Old Style" w:hAnsi="Bookman Old Style"/>
          <w:sz w:val="24"/>
          <w:szCs w:val="24"/>
          <w:lang w:val="hr-BA"/>
        </w:rPr>
      </w:pPr>
      <w:r w:rsidRPr="00E15DC3">
        <w:rPr>
          <w:rFonts w:ascii="Bookman Old Style" w:hAnsi="Bookman Old Style"/>
          <w:sz w:val="24"/>
          <w:szCs w:val="24"/>
          <w:lang w:val="hr-BA"/>
        </w:rPr>
        <w:t>-za pretrpljene fizičke bolove iznos od 11.080,00 KM,</w:t>
      </w:r>
    </w:p>
    <w:p w:rsidR="00427DBF" w:rsidRDefault="00A151FE" w:rsidP="00A151FE">
      <w:pPr>
        <w:ind w:right="30"/>
        <w:jc w:val="both"/>
        <w:rPr>
          <w:rFonts w:ascii="Bookman Old Style" w:hAnsi="Bookman Old Style"/>
          <w:sz w:val="24"/>
          <w:szCs w:val="24"/>
          <w:lang w:val="hr-BA"/>
        </w:rPr>
      </w:pPr>
      <w:r w:rsidRPr="00E15DC3">
        <w:rPr>
          <w:rFonts w:ascii="Bookman Old Style" w:hAnsi="Bookman Old Style"/>
          <w:sz w:val="24"/>
          <w:szCs w:val="24"/>
          <w:lang w:val="hr-BA"/>
        </w:rPr>
        <w:t>-za pretrplj</w:t>
      </w:r>
      <w:r w:rsidR="008D52F4" w:rsidRPr="00E15DC3">
        <w:rPr>
          <w:rFonts w:ascii="Bookman Old Style" w:hAnsi="Bookman Old Style"/>
          <w:sz w:val="24"/>
          <w:szCs w:val="24"/>
          <w:lang w:val="hr-BA"/>
        </w:rPr>
        <w:t>eni strah iznos od 2.760,00 KM,</w:t>
      </w:r>
    </w:p>
    <w:p w:rsidR="009F6F84" w:rsidRDefault="009F6F84" w:rsidP="00A151FE">
      <w:pPr>
        <w:ind w:right="30"/>
        <w:jc w:val="both"/>
        <w:rPr>
          <w:rFonts w:ascii="Bookman Old Style" w:hAnsi="Bookman Old Style"/>
          <w:sz w:val="24"/>
          <w:szCs w:val="24"/>
          <w:lang w:val="hr-BA"/>
        </w:rPr>
      </w:pPr>
    </w:p>
    <w:p w:rsidR="00A151FE" w:rsidRPr="00E15DC3" w:rsidRDefault="00A151FE" w:rsidP="00A151FE">
      <w:pPr>
        <w:ind w:right="30"/>
        <w:jc w:val="both"/>
        <w:rPr>
          <w:rFonts w:ascii="Bookman Old Style" w:hAnsi="Bookman Old Style"/>
          <w:sz w:val="24"/>
          <w:szCs w:val="24"/>
          <w:lang w:val="hr-BA"/>
        </w:rPr>
      </w:pPr>
      <w:r w:rsidRPr="00E15DC3">
        <w:rPr>
          <w:rFonts w:ascii="Bookman Old Style" w:hAnsi="Bookman Old Style"/>
          <w:sz w:val="24"/>
          <w:szCs w:val="24"/>
          <w:lang w:val="hr-BA"/>
        </w:rPr>
        <w:t>sve</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sa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zakonskom zateznom kamatom počev</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od</w:t>
      </w:r>
      <w:r w:rsidR="00427DBF">
        <w:rPr>
          <w:rFonts w:ascii="Bookman Old Style" w:hAnsi="Bookman Old Style"/>
          <w:sz w:val="24"/>
          <w:szCs w:val="24"/>
          <w:lang w:val="hr-BA"/>
        </w:rPr>
        <w:t xml:space="preserve"> 19.11.2014. godine kao</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dana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podnošenja tužbe</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pa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do isplate</w:t>
      </w:r>
      <w:r w:rsidR="008C2E5C" w:rsidRPr="00E15DC3">
        <w:rPr>
          <w:rFonts w:ascii="Bookman Old Style" w:hAnsi="Bookman Old Style"/>
          <w:sz w:val="24"/>
          <w:szCs w:val="24"/>
          <w:lang w:val="hr-BA"/>
        </w:rPr>
        <w:t>, a</w:t>
      </w:r>
      <w:r w:rsidRPr="00E15DC3">
        <w:rPr>
          <w:rFonts w:ascii="Bookman Old Style" w:hAnsi="Bookman Old Style"/>
          <w:sz w:val="24"/>
          <w:szCs w:val="24"/>
          <w:lang w:val="hr-BA"/>
        </w:rPr>
        <w:t xml:space="preserve"> sve u roku od 30 dana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od</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 xml:space="preserve">dana prijema presude pod prijetnjom prinudnog izvršenja. </w:t>
      </w:r>
    </w:p>
    <w:p w:rsidR="008C2E5C" w:rsidRPr="00E15DC3" w:rsidRDefault="008C2E5C" w:rsidP="00A151FE">
      <w:pPr>
        <w:ind w:right="30"/>
        <w:jc w:val="both"/>
        <w:rPr>
          <w:rFonts w:ascii="Bookman Old Style" w:hAnsi="Bookman Old Style"/>
          <w:sz w:val="24"/>
          <w:szCs w:val="24"/>
          <w:lang w:val="hr-BA"/>
        </w:rPr>
      </w:pPr>
    </w:p>
    <w:p w:rsidR="00E15DC3" w:rsidRPr="00E15DC3" w:rsidRDefault="008C2E5C" w:rsidP="00E15DC3">
      <w:pPr>
        <w:ind w:right="30"/>
        <w:jc w:val="center"/>
        <w:rPr>
          <w:rFonts w:ascii="Bookman Old Style" w:hAnsi="Bookman Old Style"/>
          <w:sz w:val="24"/>
          <w:szCs w:val="24"/>
          <w:lang w:val="hr-BA"/>
        </w:rPr>
      </w:pPr>
      <w:r w:rsidRPr="00E15DC3">
        <w:rPr>
          <w:rFonts w:ascii="Bookman Old Style" w:hAnsi="Bookman Old Style"/>
          <w:b/>
          <w:sz w:val="24"/>
          <w:szCs w:val="24"/>
          <w:lang w:val="hr-BA"/>
        </w:rPr>
        <w:t>II</w:t>
      </w:r>
    </w:p>
    <w:p w:rsidR="00E15DC3" w:rsidRPr="00E15DC3" w:rsidRDefault="00E15DC3" w:rsidP="00A151FE">
      <w:pPr>
        <w:ind w:right="30"/>
        <w:jc w:val="both"/>
        <w:rPr>
          <w:rFonts w:ascii="Bookman Old Style" w:hAnsi="Bookman Old Style"/>
          <w:sz w:val="24"/>
          <w:szCs w:val="24"/>
          <w:lang w:val="hr-BA"/>
        </w:rPr>
      </w:pPr>
    </w:p>
    <w:p w:rsidR="008C2E5C" w:rsidRPr="00E15DC3" w:rsidRDefault="008C2E5C" w:rsidP="00A151FE">
      <w:pPr>
        <w:ind w:right="30"/>
        <w:jc w:val="both"/>
        <w:rPr>
          <w:rFonts w:ascii="Bookman Old Style" w:hAnsi="Bookman Old Style"/>
          <w:sz w:val="24"/>
          <w:szCs w:val="24"/>
          <w:lang w:val="hr-BA"/>
        </w:rPr>
      </w:pPr>
      <w:r w:rsidRPr="00E15DC3">
        <w:rPr>
          <w:rFonts w:ascii="Bookman Old Style" w:hAnsi="Bookman Old Style"/>
          <w:sz w:val="24"/>
          <w:szCs w:val="24"/>
          <w:lang w:val="hr-BA"/>
        </w:rPr>
        <w:t>Obavezuje se tužitelj da tuženom nadoknadi troškove postupka u iznosu od 3.051,90 KM.</w:t>
      </w:r>
    </w:p>
    <w:p w:rsidR="004F30E6" w:rsidRPr="00E15DC3" w:rsidRDefault="004F30E6" w:rsidP="004F30E6">
      <w:pPr>
        <w:ind w:right="42"/>
        <w:jc w:val="both"/>
        <w:rPr>
          <w:rFonts w:ascii="Bookman Old Style" w:hAnsi="Bookman Old Style" w:cs="Arial"/>
          <w:sz w:val="24"/>
          <w:szCs w:val="24"/>
          <w:lang w:val="hr-BA"/>
        </w:rPr>
      </w:pPr>
    </w:p>
    <w:p w:rsidR="004F30E6" w:rsidRPr="00E15DC3" w:rsidRDefault="004F30E6" w:rsidP="004F30E6">
      <w:pPr>
        <w:pStyle w:val="Heading3"/>
        <w:rPr>
          <w:rFonts w:ascii="Bookman Old Style" w:hAnsi="Bookman Old Style" w:cs="Arial"/>
          <w:szCs w:val="24"/>
          <w:lang w:val="hr-BA"/>
        </w:rPr>
      </w:pPr>
      <w:r w:rsidRPr="00E15DC3">
        <w:rPr>
          <w:rFonts w:ascii="Bookman Old Style" w:hAnsi="Bookman Old Style" w:cs="Arial"/>
          <w:szCs w:val="24"/>
          <w:lang w:val="hr-BA"/>
        </w:rPr>
        <w:tab/>
      </w:r>
      <w:r w:rsidRPr="00E15DC3">
        <w:rPr>
          <w:rFonts w:ascii="Bookman Old Style" w:hAnsi="Bookman Old Style" w:cs="Arial"/>
          <w:szCs w:val="24"/>
          <w:lang w:val="hr-BA"/>
        </w:rPr>
        <w:tab/>
      </w:r>
      <w:r w:rsidRPr="00E15DC3">
        <w:rPr>
          <w:rFonts w:ascii="Bookman Old Style" w:hAnsi="Bookman Old Style" w:cs="Arial"/>
          <w:szCs w:val="24"/>
          <w:lang w:val="hr-BA"/>
        </w:rPr>
        <w:tab/>
      </w:r>
      <w:r w:rsidRPr="00E15DC3">
        <w:rPr>
          <w:rFonts w:ascii="Bookman Old Style" w:hAnsi="Bookman Old Style" w:cs="Arial"/>
          <w:szCs w:val="24"/>
          <w:lang w:val="hr-BA"/>
        </w:rPr>
        <w:tab/>
      </w:r>
      <w:r w:rsidRPr="00E15DC3">
        <w:rPr>
          <w:rFonts w:ascii="Bookman Old Style" w:hAnsi="Bookman Old Style" w:cs="Arial"/>
          <w:szCs w:val="24"/>
          <w:lang w:val="hr-BA"/>
        </w:rPr>
        <w:tab/>
        <w:t>O b r a z l o ž e n j e</w:t>
      </w:r>
    </w:p>
    <w:p w:rsidR="004F30E6" w:rsidRPr="00E15DC3" w:rsidRDefault="004F30E6" w:rsidP="004F30E6">
      <w:pPr>
        <w:rPr>
          <w:rFonts w:ascii="Bookman Old Style" w:hAnsi="Bookman Old Style" w:cs="Arial"/>
          <w:sz w:val="24"/>
          <w:szCs w:val="24"/>
          <w:lang w:val="hr-BA"/>
        </w:rPr>
      </w:pPr>
    </w:p>
    <w:p w:rsidR="004F30E6" w:rsidRPr="00E15DC3" w:rsidRDefault="004F30E6" w:rsidP="008D52F4">
      <w:pPr>
        <w:pStyle w:val="BodyText2"/>
        <w:jc w:val="both"/>
        <w:rPr>
          <w:rFonts w:ascii="Bookman Old Style" w:hAnsi="Bookman Old Style" w:cs="Arial"/>
          <w:szCs w:val="24"/>
          <w:lang w:val="hr-BA"/>
        </w:rPr>
      </w:pPr>
      <w:r w:rsidRPr="00E15DC3">
        <w:rPr>
          <w:rFonts w:ascii="Bookman Old Style" w:hAnsi="Bookman Old Style" w:cs="Arial"/>
          <w:szCs w:val="24"/>
          <w:lang w:val="hr-BA"/>
        </w:rPr>
        <w:t>Tužitelj je putem</w:t>
      </w:r>
      <w:r w:rsidR="00E15DC3">
        <w:rPr>
          <w:rFonts w:ascii="Bookman Old Style" w:hAnsi="Bookman Old Style" w:cs="Arial"/>
          <w:szCs w:val="24"/>
          <w:lang w:val="hr-BA"/>
        </w:rPr>
        <w:t xml:space="preserve"> </w:t>
      </w:r>
      <w:r w:rsidRPr="00E15DC3">
        <w:rPr>
          <w:rFonts w:ascii="Bookman Old Style" w:hAnsi="Bookman Old Style" w:cs="Arial"/>
          <w:szCs w:val="24"/>
          <w:lang w:val="hr-BA"/>
        </w:rPr>
        <w:t>punomoćnika</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dana 19.11.2014. godine ovom sudu podnio tužbu protiv tuženog, radi naknade nematerijalne štete, </w:t>
      </w:r>
      <w:proofErr w:type="spellStart"/>
      <w:r w:rsidRPr="00E15DC3">
        <w:rPr>
          <w:rFonts w:ascii="Bookman Old Style" w:hAnsi="Bookman Old Style" w:cs="Arial"/>
          <w:szCs w:val="24"/>
          <w:lang w:val="hr-BA"/>
        </w:rPr>
        <w:t>v.s</w:t>
      </w:r>
      <w:proofErr w:type="spellEnd"/>
      <w:r w:rsidRPr="00E15DC3">
        <w:rPr>
          <w:rFonts w:ascii="Bookman Old Style" w:hAnsi="Bookman Old Style" w:cs="Arial"/>
          <w:szCs w:val="24"/>
          <w:lang w:val="hr-BA"/>
        </w:rPr>
        <w:t xml:space="preserve">. 80.000,00 KM. U tužbi navodi da je tužitelj dana 26.09.2011. godine, oko 15,00 sati, u mjestu Kovači, zadobio teške tjelesne povrede u vidu ubodne rane prednje trbušne </w:t>
      </w:r>
      <w:proofErr w:type="spellStart"/>
      <w:r w:rsidRPr="00E15DC3">
        <w:rPr>
          <w:rFonts w:ascii="Bookman Old Style" w:hAnsi="Bookman Old Style" w:cs="Arial"/>
          <w:szCs w:val="24"/>
          <w:lang w:val="hr-BA"/>
        </w:rPr>
        <w:t>stijenke</w:t>
      </w:r>
      <w:proofErr w:type="spellEnd"/>
      <w:r w:rsidRPr="00E15DC3">
        <w:rPr>
          <w:rFonts w:ascii="Bookman Old Style" w:hAnsi="Bookman Old Style" w:cs="Arial"/>
          <w:szCs w:val="24"/>
          <w:lang w:val="hr-BA"/>
        </w:rPr>
        <w:t xml:space="preserve"> u sklopu koje je došlo do presijecanja desnog ravnog trbušnog mišića, a koje povrede mu je nanio tuženi čakijom ukupne dužine 11 cm i to nakon verbalnog sukoba zbog neriješenih imovinsko pravnih </w:t>
      </w:r>
      <w:proofErr w:type="spellStart"/>
      <w:r w:rsidRPr="00E15DC3">
        <w:rPr>
          <w:rFonts w:ascii="Bookman Old Style" w:hAnsi="Bookman Old Style" w:cs="Arial"/>
          <w:szCs w:val="24"/>
          <w:lang w:val="hr-BA"/>
        </w:rPr>
        <w:t>odnosa.Zbog</w:t>
      </w:r>
      <w:proofErr w:type="spellEnd"/>
      <w:r w:rsidRPr="00E15DC3">
        <w:rPr>
          <w:rFonts w:ascii="Bookman Old Style" w:hAnsi="Bookman Old Style" w:cs="Arial"/>
          <w:szCs w:val="24"/>
          <w:lang w:val="hr-BA"/>
        </w:rPr>
        <w:t xml:space="preserve"> navedenog događaja protiv tuženog se vodio krivični postupak pod brojem 33 0 K 042938 12 K zbog krivičnog djela –Teška tjelesna ozljeda- iz čl. 172. st. 1. KZ </w:t>
      </w:r>
      <w:proofErr w:type="spellStart"/>
      <w:r w:rsidRPr="00E15DC3">
        <w:rPr>
          <w:rFonts w:ascii="Bookman Old Style" w:hAnsi="Bookman Old Style" w:cs="Arial"/>
          <w:szCs w:val="24"/>
          <w:lang w:val="hr-BA"/>
        </w:rPr>
        <w:t>FBiH</w:t>
      </w:r>
      <w:proofErr w:type="spellEnd"/>
      <w:r w:rsidRPr="00E15DC3">
        <w:rPr>
          <w:rFonts w:ascii="Bookman Old Style" w:hAnsi="Bookman Old Style" w:cs="Arial"/>
          <w:szCs w:val="24"/>
          <w:lang w:val="hr-BA"/>
        </w:rPr>
        <w:t xml:space="preserve">. </w:t>
      </w:r>
      <w:r w:rsidRPr="00E15DC3">
        <w:rPr>
          <w:rFonts w:ascii="Bookman Old Style" w:hAnsi="Bookman Old Style" w:cs="Arial"/>
          <w:szCs w:val="24"/>
          <w:lang w:val="hr-BA"/>
        </w:rPr>
        <w:lastRenderedPageBreak/>
        <w:t xml:space="preserve">Nakon kritičnog događaja i povređivanja tužitelja isti je imao hitnu operaciju zbog ubodne rane na prednjem trbušnom zidu, da bi </w:t>
      </w:r>
      <w:proofErr w:type="spellStart"/>
      <w:r w:rsidRPr="00E15DC3">
        <w:rPr>
          <w:rFonts w:ascii="Bookman Old Style" w:hAnsi="Bookman Old Style" w:cs="Arial"/>
          <w:szCs w:val="24"/>
          <w:lang w:val="hr-BA"/>
        </w:rPr>
        <w:t>usljed</w:t>
      </w:r>
      <w:proofErr w:type="spellEnd"/>
      <w:r w:rsidRPr="00E15DC3">
        <w:rPr>
          <w:rFonts w:ascii="Bookman Old Style" w:hAnsi="Bookman Old Style" w:cs="Arial"/>
          <w:szCs w:val="24"/>
          <w:lang w:val="hr-BA"/>
        </w:rPr>
        <w:t xml:space="preserve"> postoperativnih komplikacija tužitelj imao još dvije neuspješne operacije (postoperativna hernija), nakon kojih je postao </w:t>
      </w:r>
      <w:proofErr w:type="spellStart"/>
      <w:r w:rsidRPr="00E15DC3">
        <w:rPr>
          <w:rFonts w:ascii="Bookman Old Style" w:hAnsi="Bookman Old Style" w:cs="Arial"/>
          <w:szCs w:val="24"/>
          <w:lang w:val="hr-BA"/>
        </w:rPr>
        <w:t>inoperabilan</w:t>
      </w:r>
      <w:proofErr w:type="spellEnd"/>
      <w:r w:rsidRPr="00E15DC3">
        <w:rPr>
          <w:rFonts w:ascii="Bookman Old Style" w:hAnsi="Bookman Old Style" w:cs="Arial"/>
          <w:szCs w:val="24"/>
          <w:lang w:val="hr-BA"/>
        </w:rPr>
        <w:t xml:space="preserve"> uz obavezno nošenje trbušnog pojasa kod obavljanja bilo kakvih aktivnosti, a što je dovelo i do značajnog</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umanjenja životne aktivnosti tužitelja. </w:t>
      </w:r>
      <w:proofErr w:type="spellStart"/>
      <w:r w:rsidRPr="00E15DC3">
        <w:rPr>
          <w:rFonts w:ascii="Bookman Old Style" w:hAnsi="Bookman Old Style" w:cs="Arial"/>
          <w:szCs w:val="24"/>
          <w:lang w:val="hr-BA"/>
        </w:rPr>
        <w:t>Usljed</w:t>
      </w:r>
      <w:proofErr w:type="spellEnd"/>
      <w:r w:rsidRPr="00E15DC3">
        <w:rPr>
          <w:rFonts w:ascii="Bookman Old Style" w:hAnsi="Bookman Old Style" w:cs="Arial"/>
          <w:szCs w:val="24"/>
          <w:lang w:val="hr-BA"/>
        </w:rPr>
        <w:t xml:space="preserve"> takvog povređivanja tužitelj je nakon kritičnog događaja trpio fizičke bolove jakog intenziteta u dužem vremenskom periodu, osjećao strah koja se ogleda u strahu od</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posljedica povređivanja i neizvjesnosti zdravstvenog oporavka te duševne bolove zbog umanjenja opšte životne aktivnosti i naruženosti tužitelja u jakom </w:t>
      </w:r>
      <w:proofErr w:type="spellStart"/>
      <w:r w:rsidRPr="00E15DC3">
        <w:rPr>
          <w:rFonts w:ascii="Bookman Old Style" w:hAnsi="Bookman Old Style" w:cs="Arial"/>
          <w:szCs w:val="24"/>
          <w:lang w:val="hr-BA"/>
        </w:rPr>
        <w:t>stepenu</w:t>
      </w:r>
      <w:proofErr w:type="spellEnd"/>
      <w:r w:rsidRPr="00E15DC3">
        <w:rPr>
          <w:rFonts w:ascii="Bookman Old Style" w:hAnsi="Bookman Old Style" w:cs="Arial"/>
          <w:szCs w:val="24"/>
          <w:lang w:val="hr-BA"/>
        </w:rPr>
        <w:t>. Po tom osnovu tužitelj u tužbi od tuženog potražuje naknadu nematerijalne štete u</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ukupnom iznosu od 80.000,00 KM, od čega na ime duševnih bolova zbog umanjenja OŽA iznos od 50.000,00 KM, za pretrpljene fizičke bolove iznos od 21.000,00 KM, za pretrpljeni strah iznos od 3.000,00 KM, te za duševne bolove zbog naruženosti iznos od 6.000,00 KM. Na pripremnom ročištu punomoćnik tužitelja je ostao kod navoda iz tužbe ističući da je u međuvremenu okončan krivični postupak koji se vodio protiv tuženog te da je isti pravosnažnom presudom oglašen krivim za krivično djelo –Teške tjelesne ozljede- iz čl. 172. st. 1. KZ </w:t>
      </w:r>
      <w:proofErr w:type="spellStart"/>
      <w:r w:rsidRPr="00E15DC3">
        <w:rPr>
          <w:rFonts w:ascii="Bookman Old Style" w:hAnsi="Bookman Old Style" w:cs="Arial"/>
          <w:szCs w:val="24"/>
          <w:lang w:val="hr-BA"/>
        </w:rPr>
        <w:t>FBiH</w:t>
      </w:r>
      <w:proofErr w:type="spellEnd"/>
      <w:r w:rsidRPr="00E15DC3">
        <w:rPr>
          <w:rFonts w:ascii="Bookman Old Style" w:hAnsi="Bookman Old Style" w:cs="Arial"/>
          <w:szCs w:val="24"/>
          <w:lang w:val="hr-BA"/>
        </w:rPr>
        <w:t xml:space="preserve">. Kod ovakvih navoda tužitelj je ostao tokom cijelog postupka osporavajući prigovor podijeljene odgovornosti istaknut od strane tuženog, pa je nakon provedenog dokaznog postupka, odnosno vještačenja po vještaku medicinske struke dr. </w:t>
      </w:r>
      <w:proofErr w:type="spellStart"/>
      <w:r w:rsidRPr="00E15DC3">
        <w:rPr>
          <w:rFonts w:ascii="Bookman Old Style" w:hAnsi="Bookman Old Style" w:cs="Arial"/>
          <w:szCs w:val="24"/>
          <w:lang w:val="hr-BA"/>
        </w:rPr>
        <w:t>Jerkić</w:t>
      </w:r>
      <w:proofErr w:type="spellEnd"/>
      <w:r w:rsidRPr="00E15DC3">
        <w:rPr>
          <w:rFonts w:ascii="Bookman Old Style" w:hAnsi="Bookman Old Style" w:cs="Arial"/>
          <w:szCs w:val="24"/>
          <w:lang w:val="hr-BA"/>
        </w:rPr>
        <w:t xml:space="preserve"> Zoranu precizirao tužbeni zahtjev u skladu sa nalazom i mišljenjem vještaka abdominalne i kardiovaskularne hirurgije, potražujući od tuženog ukupan iznos od 30.960,00 KM, od čega na ime pretrpljenih fizičkih bolova iznos od 10.920,00 KM, za pretrpljene duševne bolove zbog umanjenja OŽA iznos od 7.500,00 KM, za pretrpljeni strah iznos od 9.540,00 KM, te za pretrpljenu duševnu bol zbog naruženosti iznos od 3.000,00 KM.</w:t>
      </w:r>
    </w:p>
    <w:p w:rsidR="004F30E6" w:rsidRPr="00E15DC3" w:rsidRDefault="004F30E6" w:rsidP="004F30E6">
      <w:pPr>
        <w:pStyle w:val="BodyText2"/>
        <w:jc w:val="both"/>
        <w:rPr>
          <w:rFonts w:ascii="Bookman Old Style" w:hAnsi="Bookman Old Style" w:cs="Arial"/>
          <w:szCs w:val="24"/>
          <w:lang w:val="hr-BA"/>
        </w:rPr>
      </w:pPr>
    </w:p>
    <w:p w:rsidR="004F30E6" w:rsidRPr="00E15DC3" w:rsidRDefault="004F30E6" w:rsidP="004F30E6">
      <w:pPr>
        <w:pStyle w:val="BodyText2"/>
        <w:jc w:val="both"/>
        <w:rPr>
          <w:rFonts w:ascii="Bookman Old Style" w:hAnsi="Bookman Old Style" w:cs="Arial"/>
          <w:szCs w:val="24"/>
          <w:lang w:val="hr-BA"/>
        </w:rPr>
      </w:pPr>
      <w:r w:rsidRPr="00E15DC3">
        <w:rPr>
          <w:rFonts w:ascii="Bookman Old Style" w:hAnsi="Bookman Old Style" w:cs="Arial"/>
          <w:szCs w:val="24"/>
          <w:lang w:val="hr-BA"/>
        </w:rPr>
        <w:t>U blagovremeno dostavljenom odgovoru na tužbu tuženi je osporio tužbeni zahtjev u c</w:t>
      </w:r>
      <w:r w:rsidR="004E129E">
        <w:rPr>
          <w:rFonts w:ascii="Bookman Old Style" w:hAnsi="Bookman Old Style" w:cs="Arial"/>
          <w:szCs w:val="24"/>
          <w:lang w:val="hr-BA"/>
        </w:rPr>
        <w:t>i</w:t>
      </w:r>
      <w:r w:rsidRPr="00E15DC3">
        <w:rPr>
          <w:rFonts w:ascii="Bookman Old Style" w:hAnsi="Bookman Old Style" w:cs="Arial"/>
          <w:szCs w:val="24"/>
          <w:lang w:val="hr-BA"/>
        </w:rPr>
        <w:t xml:space="preserve">jelosti ističući prije svega da bi bilo </w:t>
      </w:r>
      <w:proofErr w:type="spellStart"/>
      <w:r w:rsidRPr="00E15DC3">
        <w:rPr>
          <w:rFonts w:ascii="Bookman Old Style" w:hAnsi="Bookman Old Style" w:cs="Arial"/>
          <w:szCs w:val="24"/>
          <w:lang w:val="hr-BA"/>
        </w:rPr>
        <w:t>cjelishodno</w:t>
      </w:r>
      <w:proofErr w:type="spellEnd"/>
      <w:r w:rsidRPr="00E15DC3">
        <w:rPr>
          <w:rFonts w:ascii="Bookman Old Style" w:hAnsi="Bookman Old Style" w:cs="Arial"/>
          <w:szCs w:val="24"/>
          <w:lang w:val="hr-BA"/>
        </w:rPr>
        <w:t xml:space="preserve"> prekinuti parnični postupak sve do okončanja krivičnog postupka u kome bi se eventualno utvrdila krivična odgovornost tuženog za štetni događaj. Tuženi je osporio i visinu postavljenog tužbenog zahtjeva po svim vidovima nematerijalne štete ističući da ista nije opredijeljena u skladu sa </w:t>
      </w:r>
      <w:proofErr w:type="spellStart"/>
      <w:r w:rsidRPr="00E15DC3">
        <w:rPr>
          <w:rFonts w:ascii="Bookman Old Style" w:hAnsi="Bookman Old Style" w:cs="Arial"/>
          <w:szCs w:val="24"/>
          <w:lang w:val="hr-BA"/>
        </w:rPr>
        <w:t>Orjentacionim</w:t>
      </w:r>
      <w:proofErr w:type="spellEnd"/>
      <w:r w:rsidRPr="00E15DC3">
        <w:rPr>
          <w:rFonts w:ascii="Bookman Old Style" w:hAnsi="Bookman Old Style" w:cs="Arial"/>
          <w:szCs w:val="24"/>
          <w:lang w:val="hr-BA"/>
        </w:rPr>
        <w:t xml:space="preserve"> kriterijima Vrhovnog suda, sudskom praksom, te čl. 200. Zakona o </w:t>
      </w:r>
      <w:proofErr w:type="spellStart"/>
      <w:r w:rsidRPr="00E15DC3">
        <w:rPr>
          <w:rFonts w:ascii="Bookman Old Style" w:hAnsi="Bookman Old Style" w:cs="Arial"/>
          <w:szCs w:val="24"/>
          <w:lang w:val="hr-BA"/>
        </w:rPr>
        <w:t>obligacionim</w:t>
      </w:r>
      <w:proofErr w:type="spellEnd"/>
      <w:r w:rsidRPr="00E15DC3">
        <w:rPr>
          <w:rFonts w:ascii="Bookman Old Style" w:hAnsi="Bookman Old Style" w:cs="Arial"/>
          <w:szCs w:val="24"/>
          <w:lang w:val="hr-BA"/>
        </w:rPr>
        <w:t xml:space="preserve"> odnosima koji predviđa pravo na naknadu nematerijalne štete. Tuženi je istakao i doprinos tužitelja nastanku štetnog događaja navodeći da je do sukoba tužitelja i tuženog došlo isključivo krivnjom tužitelja. Na pripremnom ročištu punomoćnik tuženog je ostao kod navoda iz odgovora na tužbu navodeći da se doprinos tužitelja nastanku štetnog događaja ogleda u činjenici da je isti kritičnog događaja u </w:t>
      </w:r>
      <w:proofErr w:type="spellStart"/>
      <w:r w:rsidRPr="00E15DC3">
        <w:rPr>
          <w:rFonts w:ascii="Bookman Old Style" w:hAnsi="Bookman Old Style" w:cs="Arial"/>
          <w:szCs w:val="24"/>
          <w:lang w:val="hr-BA"/>
        </w:rPr>
        <w:t>alkoholisanom</w:t>
      </w:r>
      <w:proofErr w:type="spellEnd"/>
      <w:r w:rsidRPr="00E15DC3">
        <w:rPr>
          <w:rFonts w:ascii="Bookman Old Style" w:hAnsi="Bookman Old Style" w:cs="Arial"/>
          <w:szCs w:val="24"/>
          <w:lang w:val="hr-BA"/>
        </w:rPr>
        <w:t xml:space="preserve"> stanju došao do tuženog sa namjerom da se obračuna sa istim,</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zbog čega je njegov doprinos, po ocjeni tuženog, najmanje 50%. Tuženi je osporio potraživanje tužitelja po svim vidovima nematerijalne štete smatrajući da se naknada za pretrpljene fizičke bolove i strah može potraživati samo za period od samog povređivanja pa do oporavka nakon operacije koja je izvršena 26.09.2011. godine, a ne za fizičke bolove i strah koje je tužitelj trpio kao posljedica naknadnih operativnih zahvata. U pogledu zahtjeva za naknadu nematerijalne štete za duševne </w:t>
      </w:r>
      <w:r w:rsidRPr="00E15DC3">
        <w:rPr>
          <w:rFonts w:ascii="Bookman Old Style" w:hAnsi="Bookman Old Style" w:cs="Arial"/>
          <w:szCs w:val="24"/>
          <w:lang w:val="hr-BA"/>
        </w:rPr>
        <w:lastRenderedPageBreak/>
        <w:t xml:space="preserve">bolove zbog umanjenja OŽA tuženi smatra da samo povređivanje tužitelja nije dovelo do umanjenja OŽA, već da je do umanjenja OŽA došlo isključivo zbog propusta pri medicinskom zbrinjavanju i kao posljedica nepridržavanja terapije i izostanak mirovanja u periodu oporavka tužitelja. Osim toga tuženi navodi da je tužitelj u prijeratnom periodu, u saobraćajnoj nezgodi zadobio teške tjelesne povrede </w:t>
      </w:r>
      <w:proofErr w:type="spellStart"/>
      <w:r w:rsidRPr="00E15DC3">
        <w:rPr>
          <w:rFonts w:ascii="Bookman Old Style" w:hAnsi="Bookman Old Style" w:cs="Arial"/>
          <w:szCs w:val="24"/>
          <w:lang w:val="hr-BA"/>
        </w:rPr>
        <w:t>usljed</w:t>
      </w:r>
      <w:proofErr w:type="spellEnd"/>
      <w:r w:rsidRPr="00E15DC3">
        <w:rPr>
          <w:rFonts w:ascii="Bookman Old Style" w:hAnsi="Bookman Old Style" w:cs="Arial"/>
          <w:szCs w:val="24"/>
          <w:lang w:val="hr-BA"/>
        </w:rPr>
        <w:t xml:space="preserve"> čega je 8 dana bio u stanju kome, što je ostavilo posljedice na njegovo Opću životnu aktivnost, kao i da isti ima svojstvo ratnog vojnog invalida sa utvrđenim invaliditetom u procentu od 30% zbog čega je njegova opća životna aktivnost i prije štetnog događaja bila znatno umanjena. Kod ovakvih navoda tuženi je ostao tokom cijelog postupka, a u završnoj riječi tuženi je ponovno osporio visinu zahtjeva tužitelja za naknadu nematerijalne štete po svim vidovima ističući ponovno prigovor podijeljene odgovornosti, te posebno činjenice da se tužitelj nakon prve hospitalizacije i medicinskog tretmana nije pridržavao ljekarskih uputa i nije mirovao potrebni vremenski period nakon operacije, obavljajući pri tome, suprotno uputama ljekara, teže fizičke poslove čime je sam svojom krivicom doveo do komplikacija i do drugih operativnih zahvata „hernije </w:t>
      </w:r>
      <w:proofErr w:type="spellStart"/>
      <w:r w:rsidRPr="00E15DC3">
        <w:rPr>
          <w:rFonts w:ascii="Bookman Old Style" w:hAnsi="Bookman Old Style" w:cs="Arial"/>
          <w:szCs w:val="24"/>
          <w:lang w:val="hr-BA"/>
        </w:rPr>
        <w:t>ventralis</w:t>
      </w:r>
      <w:proofErr w:type="spellEnd"/>
      <w:r w:rsidRPr="00E15DC3">
        <w:rPr>
          <w:rFonts w:ascii="Bookman Old Style" w:hAnsi="Bookman Old Style" w:cs="Arial"/>
          <w:szCs w:val="24"/>
          <w:lang w:val="hr-BA"/>
        </w:rPr>
        <w:t xml:space="preserve">“, a za koju nematerijalnu štetu ne može biti odgovoran </w:t>
      </w:r>
      <w:proofErr w:type="spellStart"/>
      <w:r w:rsidRPr="00E15DC3">
        <w:rPr>
          <w:rFonts w:ascii="Bookman Old Style" w:hAnsi="Bookman Old Style" w:cs="Arial"/>
          <w:szCs w:val="24"/>
          <w:lang w:val="hr-BA"/>
        </w:rPr>
        <w:t>tuženi.U</w:t>
      </w:r>
      <w:proofErr w:type="spellEnd"/>
      <w:r w:rsidRPr="00E15DC3">
        <w:rPr>
          <w:rFonts w:ascii="Bookman Old Style" w:hAnsi="Bookman Old Style" w:cs="Arial"/>
          <w:szCs w:val="24"/>
          <w:lang w:val="hr-BA"/>
        </w:rPr>
        <w:t xml:space="preserve"> konačnici punomoćnik tužitelja se protivio preciziranju tužbenog zahtjev, smatrajući da se ne radi o preciziranu već o preinačenju, jer je došlo</w:t>
      </w:r>
      <w:r w:rsidR="00FE51E2">
        <w:rPr>
          <w:rFonts w:ascii="Bookman Old Style" w:hAnsi="Bookman Old Style" w:cs="Arial"/>
          <w:szCs w:val="24"/>
          <w:lang w:val="hr-BA"/>
        </w:rPr>
        <w:t xml:space="preserve"> do promjene objektivne istovje</w:t>
      </w:r>
      <w:r w:rsidRPr="00E15DC3">
        <w:rPr>
          <w:rFonts w:ascii="Bookman Old Style" w:hAnsi="Bookman Old Style" w:cs="Arial"/>
          <w:szCs w:val="24"/>
          <w:lang w:val="hr-BA"/>
        </w:rPr>
        <w:t>tno</w:t>
      </w:r>
      <w:r w:rsidR="00FE51E2">
        <w:rPr>
          <w:rFonts w:ascii="Bookman Old Style" w:hAnsi="Bookman Old Style" w:cs="Arial"/>
          <w:szCs w:val="24"/>
          <w:lang w:val="hr-BA"/>
        </w:rPr>
        <w:t>s</w:t>
      </w:r>
      <w:r w:rsidRPr="00E15DC3">
        <w:rPr>
          <w:rFonts w:ascii="Bookman Old Style" w:hAnsi="Bookman Old Style" w:cs="Arial"/>
          <w:szCs w:val="24"/>
          <w:lang w:val="hr-BA"/>
        </w:rPr>
        <w:t>ti tužbenog zahtjeva iz razloga što tužitelj novim tužbenim zahtjevom potražuje naknadu nematerijalne štete za fizičke bolove srednjeg i slabog intenziteta, iako je prvobitno postavljenim tužbenim zahtjevom potraživao samo naknadu nematerijalne štete za fizičke bolove jakog intenziteta</w:t>
      </w:r>
      <w:r w:rsidR="008D52F4" w:rsidRPr="00E15DC3">
        <w:rPr>
          <w:rFonts w:ascii="Bookman Old Style" w:hAnsi="Bookman Old Style" w:cs="Arial"/>
          <w:szCs w:val="24"/>
          <w:lang w:val="hr-BA"/>
        </w:rPr>
        <w:t>.</w:t>
      </w:r>
    </w:p>
    <w:p w:rsidR="008D52F4" w:rsidRPr="00E15DC3" w:rsidRDefault="008D52F4" w:rsidP="004F30E6">
      <w:pPr>
        <w:pStyle w:val="BodyText2"/>
        <w:jc w:val="both"/>
        <w:rPr>
          <w:rFonts w:ascii="Bookman Old Style" w:hAnsi="Bookman Old Style" w:cs="Arial"/>
          <w:szCs w:val="24"/>
          <w:lang w:val="hr-BA"/>
        </w:rPr>
      </w:pPr>
    </w:p>
    <w:p w:rsidR="008D52F4" w:rsidRPr="00E15DC3" w:rsidRDefault="008D52F4" w:rsidP="004F30E6">
      <w:pPr>
        <w:pStyle w:val="BodyText2"/>
        <w:jc w:val="both"/>
        <w:rPr>
          <w:rFonts w:ascii="Bookman Old Style" w:hAnsi="Bookman Old Style" w:cs="Arial"/>
          <w:szCs w:val="24"/>
          <w:lang w:val="hr-BA"/>
        </w:rPr>
      </w:pPr>
      <w:r w:rsidRPr="00E15DC3">
        <w:rPr>
          <w:rFonts w:ascii="Bookman Old Style" w:hAnsi="Bookman Old Style" w:cs="Arial"/>
          <w:szCs w:val="24"/>
          <w:lang w:val="hr-BA"/>
        </w:rPr>
        <w:t>Presudom ovog suda broj: 33 0P 06139</w:t>
      </w:r>
      <w:bookmarkStart w:id="0" w:name="_GoBack"/>
      <w:bookmarkEnd w:id="0"/>
      <w:r w:rsidRPr="00E15DC3">
        <w:rPr>
          <w:rFonts w:ascii="Bookman Old Style" w:hAnsi="Bookman Old Style" w:cs="Arial"/>
          <w:szCs w:val="24"/>
          <w:lang w:val="hr-BA"/>
        </w:rPr>
        <w:t xml:space="preserve">8 14 P od 18.08.2016.godine sud je </w:t>
      </w:r>
      <w:proofErr w:type="spellStart"/>
      <w:r w:rsidRPr="00E15DC3">
        <w:rPr>
          <w:rFonts w:ascii="Bookman Old Style" w:hAnsi="Bookman Old Style" w:cs="Arial"/>
          <w:szCs w:val="24"/>
          <w:lang w:val="hr-BA"/>
        </w:rPr>
        <w:t>djelimičn</w:t>
      </w:r>
      <w:r w:rsidR="004C1B93" w:rsidRPr="00E15DC3">
        <w:rPr>
          <w:rFonts w:ascii="Bookman Old Style" w:hAnsi="Bookman Old Style" w:cs="Arial"/>
          <w:szCs w:val="24"/>
          <w:lang w:val="hr-BA"/>
        </w:rPr>
        <w:t>o</w:t>
      </w:r>
      <w:proofErr w:type="spellEnd"/>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usvojio tužbeni zahtjev</w:t>
      </w:r>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tuž</w:t>
      </w:r>
      <w:r w:rsidRPr="00E15DC3">
        <w:rPr>
          <w:rFonts w:ascii="Bookman Old Style" w:hAnsi="Bookman Old Style" w:cs="Arial"/>
          <w:szCs w:val="24"/>
          <w:lang w:val="hr-BA"/>
        </w:rPr>
        <w:t>itelja, te obavezao tuženog da</w:t>
      </w:r>
      <w:r w:rsidR="00E15DC3">
        <w:rPr>
          <w:rFonts w:ascii="Bookman Old Style" w:hAnsi="Bookman Old Style" w:cs="Arial"/>
          <w:szCs w:val="24"/>
          <w:lang w:val="hr-BA"/>
        </w:rPr>
        <w:t xml:space="preserve"> </w:t>
      </w:r>
      <w:r w:rsidRPr="00E15DC3">
        <w:rPr>
          <w:rFonts w:ascii="Bookman Old Style" w:hAnsi="Bookman Old Style" w:cs="Arial"/>
          <w:szCs w:val="24"/>
          <w:lang w:val="hr-BA"/>
        </w:rPr>
        <w:t>tužitelju na ime</w:t>
      </w:r>
      <w:r w:rsidR="00E15DC3">
        <w:rPr>
          <w:rFonts w:ascii="Bookman Old Style" w:hAnsi="Bookman Old Style" w:cs="Arial"/>
          <w:szCs w:val="24"/>
          <w:lang w:val="hr-BA"/>
        </w:rPr>
        <w:t xml:space="preserve"> </w:t>
      </w:r>
      <w:r w:rsidRPr="00E15DC3">
        <w:rPr>
          <w:rFonts w:ascii="Bookman Old Style" w:hAnsi="Bookman Old Style" w:cs="Arial"/>
          <w:szCs w:val="24"/>
          <w:lang w:val="hr-BA"/>
        </w:rPr>
        <w:t>naknade</w:t>
      </w:r>
      <w:r w:rsidR="00E15DC3">
        <w:rPr>
          <w:rFonts w:ascii="Bookman Old Style" w:hAnsi="Bookman Old Style" w:cs="Arial"/>
          <w:szCs w:val="24"/>
          <w:lang w:val="hr-BA"/>
        </w:rPr>
        <w:t xml:space="preserve"> </w:t>
      </w:r>
      <w:r w:rsidRPr="00E15DC3">
        <w:rPr>
          <w:rFonts w:ascii="Bookman Old Style" w:hAnsi="Bookman Old Style" w:cs="Arial"/>
          <w:szCs w:val="24"/>
          <w:lang w:val="hr-BA"/>
        </w:rPr>
        <w:t>nematerijalne štete</w:t>
      </w:r>
      <w:r w:rsidR="00E15DC3">
        <w:rPr>
          <w:rFonts w:ascii="Bookman Old Style" w:hAnsi="Bookman Old Style" w:cs="Arial"/>
          <w:szCs w:val="24"/>
          <w:lang w:val="hr-BA"/>
        </w:rPr>
        <w:t xml:space="preserve"> </w:t>
      </w:r>
      <w:r w:rsidRPr="00E15DC3">
        <w:rPr>
          <w:rFonts w:ascii="Bookman Old Style" w:hAnsi="Bookman Old Style" w:cs="Arial"/>
          <w:szCs w:val="24"/>
          <w:lang w:val="hr-BA"/>
        </w:rPr>
        <w:t>iz štetnog događaja od 26.09.2011.godine isplati ukupan iznos od 30.890,00 KM, od čega</w:t>
      </w:r>
      <w:r w:rsidR="00E15DC3">
        <w:rPr>
          <w:rFonts w:ascii="Bookman Old Style" w:hAnsi="Bookman Old Style" w:cs="Arial"/>
          <w:szCs w:val="24"/>
          <w:lang w:val="hr-BA"/>
        </w:rPr>
        <w:t xml:space="preserve"> </w:t>
      </w:r>
      <w:r w:rsidRPr="00E15DC3">
        <w:rPr>
          <w:rFonts w:ascii="Bookman Old Style" w:hAnsi="Bookman Old Style" w:cs="Arial"/>
          <w:szCs w:val="24"/>
          <w:lang w:val="hr-BA"/>
        </w:rPr>
        <w:t>za pretrpljene</w:t>
      </w:r>
      <w:r w:rsidR="00E15DC3">
        <w:rPr>
          <w:rFonts w:ascii="Bookman Old Style" w:hAnsi="Bookman Old Style" w:cs="Arial"/>
          <w:szCs w:val="24"/>
          <w:lang w:val="hr-BA"/>
        </w:rPr>
        <w:t xml:space="preserve"> </w:t>
      </w:r>
      <w:r w:rsidRPr="00E15DC3">
        <w:rPr>
          <w:rFonts w:ascii="Bookman Old Style" w:hAnsi="Bookman Old Style" w:cs="Arial"/>
          <w:szCs w:val="24"/>
          <w:lang w:val="hr-BA"/>
        </w:rPr>
        <w:t>fizičke</w:t>
      </w:r>
      <w:r w:rsidR="00E15DC3">
        <w:rPr>
          <w:rFonts w:ascii="Bookman Old Style" w:hAnsi="Bookman Old Style" w:cs="Arial"/>
          <w:szCs w:val="24"/>
          <w:lang w:val="hr-BA"/>
        </w:rPr>
        <w:t xml:space="preserve"> </w:t>
      </w:r>
      <w:r w:rsidRPr="00E15DC3">
        <w:rPr>
          <w:rFonts w:ascii="Bookman Old Style" w:hAnsi="Bookman Old Style" w:cs="Arial"/>
          <w:szCs w:val="24"/>
          <w:lang w:val="hr-BA"/>
        </w:rPr>
        <w:t>bolove</w:t>
      </w:r>
      <w:r w:rsidR="00E15DC3">
        <w:rPr>
          <w:rFonts w:ascii="Bookman Old Style" w:hAnsi="Bookman Old Style" w:cs="Arial"/>
          <w:szCs w:val="24"/>
          <w:lang w:val="hr-BA"/>
        </w:rPr>
        <w:t xml:space="preserve"> </w:t>
      </w:r>
      <w:r w:rsidRPr="00E15DC3">
        <w:rPr>
          <w:rFonts w:ascii="Bookman Old Style" w:hAnsi="Bookman Old Style" w:cs="Arial"/>
          <w:szCs w:val="24"/>
          <w:lang w:val="hr-BA"/>
        </w:rPr>
        <w:t>iznos</w:t>
      </w:r>
      <w:r w:rsidR="00E15DC3">
        <w:rPr>
          <w:rFonts w:ascii="Bookman Old Style" w:hAnsi="Bookman Old Style" w:cs="Arial"/>
          <w:szCs w:val="24"/>
          <w:lang w:val="hr-BA"/>
        </w:rPr>
        <w:t xml:space="preserve"> </w:t>
      </w:r>
      <w:r w:rsidRPr="00E15DC3">
        <w:rPr>
          <w:rFonts w:ascii="Bookman Old Style" w:hAnsi="Bookman Old Style" w:cs="Arial"/>
          <w:szCs w:val="24"/>
          <w:lang w:val="hr-BA"/>
        </w:rPr>
        <w:t>od</w:t>
      </w:r>
      <w:r w:rsidR="00E15DC3">
        <w:rPr>
          <w:rFonts w:ascii="Bookman Old Style" w:hAnsi="Bookman Old Style" w:cs="Arial"/>
          <w:szCs w:val="24"/>
          <w:lang w:val="hr-BA"/>
        </w:rPr>
        <w:t xml:space="preserve"> </w:t>
      </w:r>
      <w:r w:rsidRPr="00E15DC3">
        <w:rPr>
          <w:rFonts w:ascii="Bookman Old Style" w:hAnsi="Bookman Old Style" w:cs="Arial"/>
          <w:szCs w:val="24"/>
          <w:lang w:val="hr-BA"/>
        </w:rPr>
        <w:t>10.920,00 KM, za pretrpljene</w:t>
      </w:r>
      <w:r w:rsidR="00E15DC3">
        <w:rPr>
          <w:rFonts w:ascii="Bookman Old Style" w:hAnsi="Bookman Old Style" w:cs="Arial"/>
          <w:szCs w:val="24"/>
          <w:lang w:val="hr-BA"/>
        </w:rPr>
        <w:t xml:space="preserve"> </w:t>
      </w:r>
      <w:r w:rsidRPr="00E15DC3">
        <w:rPr>
          <w:rFonts w:ascii="Bookman Old Style" w:hAnsi="Bookman Old Style" w:cs="Arial"/>
          <w:szCs w:val="24"/>
          <w:lang w:val="hr-BA"/>
        </w:rPr>
        <w:t>duševne bolove zbog umanjenja</w:t>
      </w:r>
      <w:r w:rsidR="00E15DC3">
        <w:rPr>
          <w:rFonts w:ascii="Bookman Old Style" w:hAnsi="Bookman Old Style" w:cs="Arial"/>
          <w:szCs w:val="24"/>
          <w:lang w:val="hr-BA"/>
        </w:rPr>
        <w:t xml:space="preserve"> </w:t>
      </w:r>
      <w:r w:rsidRPr="00E15DC3">
        <w:rPr>
          <w:rFonts w:ascii="Bookman Old Style" w:hAnsi="Bookman Old Style" w:cs="Arial"/>
          <w:szCs w:val="24"/>
          <w:lang w:val="hr-BA"/>
        </w:rPr>
        <w:t>životne</w:t>
      </w:r>
      <w:r w:rsidR="00E15DC3">
        <w:rPr>
          <w:rFonts w:ascii="Bookman Old Style" w:hAnsi="Bookman Old Style" w:cs="Arial"/>
          <w:szCs w:val="24"/>
          <w:lang w:val="hr-BA"/>
        </w:rPr>
        <w:t xml:space="preserve"> </w:t>
      </w:r>
      <w:r w:rsidRPr="00E15DC3">
        <w:rPr>
          <w:rFonts w:ascii="Bookman Old Style" w:hAnsi="Bookman Old Style" w:cs="Arial"/>
          <w:szCs w:val="24"/>
          <w:lang w:val="hr-BA"/>
        </w:rPr>
        <w:t>aktivnosti</w:t>
      </w:r>
      <w:r w:rsidR="00E15DC3">
        <w:rPr>
          <w:rFonts w:ascii="Bookman Old Style" w:hAnsi="Bookman Old Style" w:cs="Arial"/>
          <w:szCs w:val="24"/>
          <w:lang w:val="hr-BA"/>
        </w:rPr>
        <w:t xml:space="preserve"> </w:t>
      </w:r>
      <w:r w:rsidRPr="00E15DC3">
        <w:rPr>
          <w:rFonts w:ascii="Bookman Old Style" w:hAnsi="Bookman Old Style" w:cs="Arial"/>
          <w:szCs w:val="24"/>
          <w:lang w:val="hr-BA"/>
        </w:rPr>
        <w:t>iznos od 7.500,00 KM, za pretrpljeni strah iznos od 9.470,00 KM, te pretrpljenu</w:t>
      </w:r>
      <w:r w:rsidR="00E15DC3">
        <w:rPr>
          <w:rFonts w:ascii="Bookman Old Style" w:hAnsi="Bookman Old Style" w:cs="Arial"/>
          <w:szCs w:val="24"/>
          <w:lang w:val="hr-BA"/>
        </w:rPr>
        <w:t xml:space="preserve"> </w:t>
      </w:r>
      <w:r w:rsidRPr="00E15DC3">
        <w:rPr>
          <w:rFonts w:ascii="Bookman Old Style" w:hAnsi="Bookman Old Style" w:cs="Arial"/>
          <w:szCs w:val="24"/>
          <w:lang w:val="hr-BA"/>
        </w:rPr>
        <w:t>duševnu bol zbog naruženosti iznos od 3.000,00 KM, sve</w:t>
      </w:r>
      <w:r w:rsidR="00E15DC3">
        <w:rPr>
          <w:rFonts w:ascii="Bookman Old Style" w:hAnsi="Bookman Old Style" w:cs="Arial"/>
          <w:szCs w:val="24"/>
          <w:lang w:val="hr-BA"/>
        </w:rPr>
        <w:t xml:space="preserve"> </w:t>
      </w:r>
      <w:r w:rsidRPr="00E15DC3">
        <w:rPr>
          <w:rFonts w:ascii="Bookman Old Style" w:hAnsi="Bookman Old Style" w:cs="Arial"/>
          <w:szCs w:val="24"/>
          <w:lang w:val="hr-BA"/>
        </w:rPr>
        <w:t>sa</w:t>
      </w:r>
      <w:r w:rsidR="00E15DC3">
        <w:rPr>
          <w:rFonts w:ascii="Bookman Old Style" w:hAnsi="Bookman Old Style" w:cs="Arial"/>
          <w:szCs w:val="24"/>
          <w:lang w:val="hr-BA"/>
        </w:rPr>
        <w:t xml:space="preserve"> </w:t>
      </w:r>
      <w:r w:rsidRPr="00E15DC3">
        <w:rPr>
          <w:rFonts w:ascii="Bookman Old Style" w:hAnsi="Bookman Old Style" w:cs="Arial"/>
          <w:szCs w:val="24"/>
          <w:lang w:val="hr-BA"/>
        </w:rPr>
        <w:t>zakonskom zateznom kamatom počev od 18.08.2016.godine pa do isplate, kao i da</w:t>
      </w:r>
      <w:r w:rsidR="00E15DC3">
        <w:rPr>
          <w:rFonts w:ascii="Bookman Old Style" w:hAnsi="Bookman Old Style" w:cs="Arial"/>
          <w:szCs w:val="24"/>
          <w:lang w:val="hr-BA"/>
        </w:rPr>
        <w:t xml:space="preserve"> </w:t>
      </w:r>
      <w:r w:rsidRPr="00E15DC3">
        <w:rPr>
          <w:rFonts w:ascii="Bookman Old Style" w:hAnsi="Bookman Old Style" w:cs="Arial"/>
          <w:szCs w:val="24"/>
          <w:lang w:val="hr-BA"/>
        </w:rPr>
        <w:t>mu</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nadoknadi troškove postupka u iznosu od 36,00 KM. </w:t>
      </w:r>
    </w:p>
    <w:p w:rsidR="008D52F4" w:rsidRPr="00E15DC3" w:rsidRDefault="008D52F4" w:rsidP="004F30E6">
      <w:pPr>
        <w:pStyle w:val="BodyText2"/>
        <w:jc w:val="both"/>
        <w:rPr>
          <w:rFonts w:ascii="Bookman Old Style" w:hAnsi="Bookman Old Style" w:cs="Arial"/>
          <w:szCs w:val="24"/>
          <w:lang w:val="hr-BA"/>
        </w:rPr>
      </w:pPr>
    </w:p>
    <w:p w:rsidR="00CB3163" w:rsidRPr="00E15DC3" w:rsidRDefault="008D52F4" w:rsidP="004F30E6">
      <w:pPr>
        <w:pStyle w:val="BodyText2"/>
        <w:jc w:val="both"/>
        <w:rPr>
          <w:rFonts w:ascii="Bookman Old Style" w:hAnsi="Bookman Old Style" w:cs="Arial"/>
          <w:szCs w:val="24"/>
          <w:lang w:val="hr-BA"/>
        </w:rPr>
      </w:pPr>
      <w:r w:rsidRPr="00E15DC3">
        <w:rPr>
          <w:rFonts w:ascii="Bookman Old Style" w:hAnsi="Bookman Old Style" w:cs="Arial"/>
          <w:szCs w:val="24"/>
          <w:lang w:val="hr-BA"/>
        </w:rPr>
        <w:t>Kantonalni</w:t>
      </w:r>
      <w:r w:rsidR="00E15DC3">
        <w:rPr>
          <w:rFonts w:ascii="Bookman Old Style" w:hAnsi="Bookman Old Style" w:cs="Arial"/>
          <w:szCs w:val="24"/>
          <w:lang w:val="hr-BA"/>
        </w:rPr>
        <w:t xml:space="preserve"> </w:t>
      </w:r>
      <w:r w:rsidRPr="00E15DC3">
        <w:rPr>
          <w:rFonts w:ascii="Bookman Old Style" w:hAnsi="Bookman Old Style" w:cs="Arial"/>
          <w:szCs w:val="24"/>
          <w:lang w:val="hr-BA"/>
        </w:rPr>
        <w:t>sud u Tuzli odlučujući o žalbi tuženog navedenu presudu ovog</w:t>
      </w:r>
      <w:r w:rsidR="00E15DC3">
        <w:rPr>
          <w:rFonts w:ascii="Bookman Old Style" w:hAnsi="Bookman Old Style" w:cs="Arial"/>
          <w:szCs w:val="24"/>
          <w:lang w:val="hr-BA"/>
        </w:rPr>
        <w:t xml:space="preserve"> </w:t>
      </w:r>
      <w:r w:rsidRPr="00E15DC3">
        <w:rPr>
          <w:rFonts w:ascii="Bookman Old Style" w:hAnsi="Bookman Old Style" w:cs="Arial"/>
          <w:szCs w:val="24"/>
          <w:lang w:val="hr-BA"/>
        </w:rPr>
        <w:t>suda</w:t>
      </w:r>
      <w:r w:rsidR="00E15DC3">
        <w:rPr>
          <w:rFonts w:ascii="Bookman Old Style" w:hAnsi="Bookman Old Style" w:cs="Arial"/>
          <w:szCs w:val="24"/>
          <w:lang w:val="hr-BA"/>
        </w:rPr>
        <w:t xml:space="preserve"> </w:t>
      </w:r>
      <w:r w:rsidRPr="00E15DC3">
        <w:rPr>
          <w:rFonts w:ascii="Bookman Old Style" w:hAnsi="Bookman Old Style" w:cs="Arial"/>
          <w:szCs w:val="24"/>
          <w:lang w:val="hr-BA"/>
        </w:rPr>
        <w:t>je ukinuo u dijelu dosuđene naknade za pretrpljene duševne bolove zbog</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umanjenja životne aktivnosti, za pretrpljene fizičke bolove, za pretrpljeni strah, kao i u odluci o troškovima postupka, dok je prvostepenu presudu potvrdio u dijelu u kojem je odlučeno o visini nematerijalne štete zbog duševnih bolova zbog naruženosti. </w:t>
      </w:r>
      <w:r w:rsidR="00C439A8">
        <w:rPr>
          <w:rFonts w:ascii="Bookman Old Style" w:hAnsi="Bookman Old Style" w:cs="Arial"/>
          <w:szCs w:val="24"/>
          <w:lang w:val="hr-BA"/>
        </w:rPr>
        <w:t>U obrazloženju svoje odluke K</w:t>
      </w:r>
      <w:r w:rsidR="004C1B93" w:rsidRPr="00E15DC3">
        <w:rPr>
          <w:rFonts w:ascii="Bookman Old Style" w:hAnsi="Bookman Old Style" w:cs="Arial"/>
          <w:szCs w:val="24"/>
          <w:lang w:val="hr-BA"/>
        </w:rPr>
        <w:t>antonalni sud</w:t>
      </w:r>
      <w:r w:rsidR="00C439A8">
        <w:rPr>
          <w:rFonts w:ascii="Bookman Old Style" w:hAnsi="Bookman Old Style" w:cs="Arial"/>
          <w:szCs w:val="24"/>
          <w:lang w:val="hr-BA"/>
        </w:rPr>
        <w:t xml:space="preserve"> Tuzla</w:t>
      </w:r>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navodi da u prvostepenom postupku nije pravilno utvrđeno umanjenje životne aktivnosti, odnosno u čemu se</w:t>
      </w:r>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ono ogleda i koje</w:t>
      </w:r>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 xml:space="preserve">su to trajne posljedice povređivanja. S tim u vezi, po ocjeni </w:t>
      </w:r>
      <w:r w:rsidR="00C439A8">
        <w:rPr>
          <w:rFonts w:ascii="Bookman Old Style" w:hAnsi="Bookman Old Style" w:cs="Arial"/>
          <w:szCs w:val="24"/>
          <w:lang w:val="hr-BA"/>
        </w:rPr>
        <w:t>K</w:t>
      </w:r>
      <w:r w:rsidR="004C1B93" w:rsidRPr="00E15DC3">
        <w:rPr>
          <w:rFonts w:ascii="Bookman Old Style" w:hAnsi="Bookman Old Style" w:cs="Arial"/>
          <w:szCs w:val="24"/>
          <w:lang w:val="hr-BA"/>
        </w:rPr>
        <w:t>antonalnog suda</w:t>
      </w:r>
      <w:r w:rsidR="00C439A8">
        <w:rPr>
          <w:rFonts w:ascii="Bookman Old Style" w:hAnsi="Bookman Old Style" w:cs="Arial"/>
          <w:szCs w:val="24"/>
          <w:lang w:val="hr-BA"/>
        </w:rPr>
        <w:t xml:space="preserve"> Tuzla</w:t>
      </w:r>
      <w:r w:rsidR="004C1B93" w:rsidRPr="00E15DC3">
        <w:rPr>
          <w:rFonts w:ascii="Bookman Old Style" w:hAnsi="Bookman Old Style" w:cs="Arial"/>
          <w:szCs w:val="24"/>
          <w:lang w:val="hr-BA"/>
        </w:rPr>
        <w:t>, vještak u prvostepenom postupku nije</w:t>
      </w:r>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jasno obrazložio na osnovu čega</w:t>
      </w:r>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je zaključio dužinu</w:t>
      </w:r>
      <w:r w:rsidR="00E15DC3">
        <w:rPr>
          <w:rFonts w:ascii="Bookman Old Style" w:hAnsi="Bookman Old Style" w:cs="Arial"/>
          <w:szCs w:val="24"/>
          <w:lang w:val="hr-BA"/>
        </w:rPr>
        <w:t xml:space="preserve"> </w:t>
      </w:r>
      <w:r w:rsidR="004C1B93" w:rsidRPr="00E15DC3">
        <w:rPr>
          <w:rFonts w:ascii="Bookman Old Style" w:hAnsi="Bookman Old Style" w:cs="Arial"/>
          <w:szCs w:val="24"/>
          <w:lang w:val="hr-BA"/>
        </w:rPr>
        <w:t xml:space="preserve">i intenzitet trajanja pretrpljenih fizičkih bolova i straha. </w:t>
      </w:r>
    </w:p>
    <w:p w:rsidR="00CB3163" w:rsidRPr="00E15DC3" w:rsidRDefault="00CB3163" w:rsidP="004F30E6">
      <w:pPr>
        <w:pStyle w:val="BodyText2"/>
        <w:jc w:val="both"/>
        <w:rPr>
          <w:rFonts w:ascii="Bookman Old Style" w:hAnsi="Bookman Old Style" w:cs="Arial"/>
          <w:szCs w:val="24"/>
          <w:lang w:val="hr-BA"/>
        </w:rPr>
      </w:pPr>
    </w:p>
    <w:p w:rsidR="00B45EFB" w:rsidRPr="00E15DC3" w:rsidRDefault="004C1B93" w:rsidP="00B45EFB">
      <w:pPr>
        <w:ind w:right="42"/>
        <w:jc w:val="both"/>
        <w:rPr>
          <w:rFonts w:ascii="Bookman Old Style" w:hAnsi="Bookman Old Style"/>
          <w:sz w:val="24"/>
          <w:szCs w:val="24"/>
          <w:lang w:val="hr-HR"/>
        </w:rPr>
      </w:pPr>
      <w:r w:rsidRPr="00E15DC3">
        <w:rPr>
          <w:rFonts w:ascii="Bookman Old Style" w:hAnsi="Bookman Old Style" w:cs="Arial"/>
          <w:sz w:val="24"/>
          <w:szCs w:val="24"/>
          <w:lang w:val="hr-BA"/>
        </w:rPr>
        <w:t>U ponovnom postupku sud je zakazao glavnu raspravu</w:t>
      </w:r>
      <w:r w:rsidR="009D535D" w:rsidRPr="00E15DC3">
        <w:rPr>
          <w:rFonts w:ascii="Bookman Old Style" w:hAnsi="Bookman Old Style" w:cs="Arial"/>
          <w:sz w:val="24"/>
          <w:szCs w:val="24"/>
          <w:lang w:val="hr-BA"/>
        </w:rPr>
        <w:t xml:space="preserve"> na kojoj su provedeni dokazi materijalni dokazi uvidom i čitanjem u:</w:t>
      </w:r>
      <w:r w:rsidR="004F30E6" w:rsidRPr="00E15DC3">
        <w:rPr>
          <w:rFonts w:ascii="Bookman Old Style" w:hAnsi="Bookman Old Style" w:cs="Arial"/>
          <w:sz w:val="24"/>
          <w:szCs w:val="24"/>
          <w:lang w:val="hr-BA"/>
        </w:rPr>
        <w:tab/>
      </w:r>
      <w:r w:rsidR="00A151FE" w:rsidRPr="00E15DC3">
        <w:rPr>
          <w:rFonts w:ascii="Bookman Old Style" w:hAnsi="Bookman Old Style"/>
          <w:sz w:val="24"/>
          <w:szCs w:val="24"/>
          <w:lang w:val="hr-BA"/>
        </w:rPr>
        <w:t xml:space="preserve">otpusno pismo od </w:t>
      </w:r>
      <w:r w:rsidR="00A151FE" w:rsidRPr="00E15DC3">
        <w:rPr>
          <w:rFonts w:ascii="Bookman Old Style" w:hAnsi="Bookman Old Style"/>
          <w:sz w:val="24"/>
          <w:szCs w:val="24"/>
          <w:lang w:val="hr-BA"/>
        </w:rPr>
        <w:lastRenderedPageBreak/>
        <w:t>29.09.2011. godine</w:t>
      </w:r>
      <w:r w:rsidR="009D535D"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i mišljenje ljekara specijaliste od 13.10.2011. godine,</w:t>
      </w:r>
      <w:r w:rsidR="009D535D"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specijalistički pregled od 01.02.2012. godine,</w:t>
      </w:r>
      <w:r w:rsidR="009D535D"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otpusno pismo od 15.02.2012. godine,</w:t>
      </w:r>
      <w:r w:rsidR="00FE51E2">
        <w:rPr>
          <w:rFonts w:ascii="Bookman Old Style" w:hAnsi="Bookman Old Style"/>
          <w:sz w:val="24"/>
          <w:szCs w:val="24"/>
          <w:lang w:val="hr-BA"/>
        </w:rPr>
        <w:t xml:space="preserve"> </w:t>
      </w:r>
      <w:r w:rsidR="00A151FE" w:rsidRPr="00E15DC3">
        <w:rPr>
          <w:rFonts w:ascii="Bookman Old Style" w:hAnsi="Bookman Old Style"/>
          <w:sz w:val="24"/>
          <w:szCs w:val="24"/>
          <w:lang w:val="hr-BA"/>
        </w:rPr>
        <w:t>specijalistički nalaz od 18.06.2013. godine,</w:t>
      </w:r>
      <w:r w:rsidR="00FE51E2">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i mišljenje ljekara specijaliste od 09.12.2013. godine,</w:t>
      </w:r>
      <w:r w:rsidR="009D535D"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i mišljenje ljekara specijaliste od 27.01.2014. godine,</w:t>
      </w:r>
      <w:r w:rsidR="009D535D"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i mišljenje ljekara specijaliste od 11.04.2014. godine,</w:t>
      </w:r>
      <w:r w:rsidR="009D535D"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i mišljenje ljekara specijaliste od 02.10.2014. godine,</w:t>
      </w:r>
      <w:r w:rsidR="009D535D"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i mišljenje ljekara spe</w:t>
      </w:r>
      <w:r w:rsidR="00B45EFB" w:rsidRPr="00E15DC3">
        <w:rPr>
          <w:rFonts w:ascii="Bookman Old Style" w:hAnsi="Bookman Old Style"/>
          <w:sz w:val="24"/>
          <w:szCs w:val="24"/>
          <w:lang w:val="hr-BA"/>
        </w:rPr>
        <w:t xml:space="preserve">cijaliste od 06.11.2014. godine, </w:t>
      </w:r>
      <w:r w:rsidR="00A151FE" w:rsidRPr="00E15DC3">
        <w:rPr>
          <w:rFonts w:ascii="Bookman Old Style" w:hAnsi="Bookman Old Style"/>
          <w:sz w:val="24"/>
          <w:szCs w:val="24"/>
          <w:lang w:val="hr-BA"/>
        </w:rPr>
        <w:t>otpusno pismo UKC Tuzla – Klinika za hirurgiju sa oznakom datuma operacije 26.09.2011. i datuma otpusta 29.09.2011.godine,otpusno Otpusno pismo UKC Tuzla – Klinika za hirurgiju sa oznakom datuma operacije 13.02.2012. i datuma otpusta 15.02.2012.godine,specijalistički nalaz UKC Tuzla – Klinike za hirurgiju, Specijalistička ambulanta za abdominalnu hirurgiju – sa oznakom</w:t>
      </w:r>
      <w:r w:rsid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datuma</w:t>
      </w:r>
      <w:r w:rsid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pregleda 18.06.2013.godine,</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i mišljenje vještaka medicinske struke dr</w:t>
      </w:r>
      <w:r w:rsidR="00FE51E2">
        <w:rPr>
          <w:rFonts w:ascii="Bookman Old Style" w:hAnsi="Bookman Old Style"/>
          <w:sz w:val="24"/>
          <w:szCs w:val="24"/>
          <w:lang w:val="hr-BA"/>
        </w:rPr>
        <w:t>.</w:t>
      </w:r>
      <w:r w:rsidR="00A151FE" w:rsidRPr="00E15DC3">
        <w:rPr>
          <w:rFonts w:ascii="Bookman Old Style" w:hAnsi="Bookman Old Style"/>
          <w:sz w:val="24"/>
          <w:szCs w:val="24"/>
          <w:lang w:val="hr-BA"/>
        </w:rPr>
        <w:t xml:space="preserve"> Zdenka </w:t>
      </w:r>
      <w:proofErr w:type="spellStart"/>
      <w:r w:rsidR="00A151FE" w:rsidRPr="00E15DC3">
        <w:rPr>
          <w:rFonts w:ascii="Bookman Old Style" w:hAnsi="Bookman Old Style"/>
          <w:sz w:val="24"/>
          <w:szCs w:val="24"/>
          <w:lang w:val="hr-BA"/>
        </w:rPr>
        <w:t>Cihlarža</w:t>
      </w:r>
      <w:proofErr w:type="spellEnd"/>
      <w:r w:rsidR="00A151FE" w:rsidRPr="00E15DC3">
        <w:rPr>
          <w:rFonts w:ascii="Bookman Old Style" w:hAnsi="Bookman Old Style"/>
          <w:sz w:val="24"/>
          <w:szCs w:val="24"/>
          <w:lang w:val="hr-BA"/>
        </w:rPr>
        <w:t xml:space="preserve"> iz krivičnog spisa broj 33 0 K 042938 12 K,</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 xml:space="preserve">zdravstveni karton tuženog dostavljen od JZU Dom zdravlja </w:t>
      </w:r>
      <w:proofErr w:type="spellStart"/>
      <w:r w:rsidR="00A151FE" w:rsidRPr="00E15DC3">
        <w:rPr>
          <w:rFonts w:ascii="Bookman Old Style" w:hAnsi="Bookman Old Style"/>
          <w:sz w:val="24"/>
          <w:szCs w:val="24"/>
          <w:lang w:val="hr-BA"/>
        </w:rPr>
        <w:t>Živinice</w:t>
      </w:r>
      <w:proofErr w:type="spellEnd"/>
      <w:r w:rsidR="00A151FE" w:rsidRPr="00E15DC3">
        <w:rPr>
          <w:rFonts w:ascii="Bookman Old Style" w:hAnsi="Bookman Old Style"/>
          <w:sz w:val="24"/>
          <w:szCs w:val="24"/>
          <w:lang w:val="hr-BA"/>
        </w:rPr>
        <w:t xml:space="preserve"> dana 04.12.2015. godine,</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 xml:space="preserve">dopis JU Centar za socijalni rad </w:t>
      </w:r>
      <w:proofErr w:type="spellStart"/>
      <w:r w:rsidR="00A151FE" w:rsidRPr="00E15DC3">
        <w:rPr>
          <w:rFonts w:ascii="Bookman Old Style" w:hAnsi="Bookman Old Style"/>
          <w:sz w:val="24"/>
          <w:szCs w:val="24"/>
          <w:lang w:val="hr-BA"/>
        </w:rPr>
        <w:t>Živinice</w:t>
      </w:r>
      <w:proofErr w:type="spellEnd"/>
      <w:r w:rsidR="00A151FE" w:rsidRPr="00E15DC3">
        <w:rPr>
          <w:rFonts w:ascii="Bookman Old Style" w:hAnsi="Bookman Old Style"/>
          <w:sz w:val="24"/>
          <w:szCs w:val="24"/>
          <w:lang w:val="hr-BA"/>
        </w:rPr>
        <w:t xml:space="preserve"> od 03.12.2015. godine,</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 xml:space="preserve">rješenje Službe za boračko invalidsku zaštitu općine </w:t>
      </w:r>
      <w:proofErr w:type="spellStart"/>
      <w:r w:rsidR="00A151FE" w:rsidRPr="00E15DC3">
        <w:rPr>
          <w:rFonts w:ascii="Bookman Old Style" w:hAnsi="Bookman Old Style"/>
          <w:sz w:val="24"/>
          <w:szCs w:val="24"/>
          <w:lang w:val="hr-BA"/>
        </w:rPr>
        <w:t>Živinice</w:t>
      </w:r>
      <w:proofErr w:type="spellEnd"/>
      <w:r w:rsidR="00A151FE" w:rsidRPr="00E15DC3">
        <w:rPr>
          <w:rFonts w:ascii="Bookman Old Style" w:hAnsi="Bookman Old Style"/>
          <w:sz w:val="24"/>
          <w:szCs w:val="24"/>
          <w:lang w:val="hr-BA"/>
        </w:rPr>
        <w:t xml:space="preserve"> od 25.03.2015. godine, rješenje Ministarstva za boračka pitanja TK od 14.04.2006. godine,</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 xml:space="preserve">rješenje Sekretarijata za boračka pitanja općine </w:t>
      </w:r>
      <w:proofErr w:type="spellStart"/>
      <w:r w:rsidR="00A151FE" w:rsidRPr="00E15DC3">
        <w:rPr>
          <w:rFonts w:ascii="Bookman Old Style" w:hAnsi="Bookman Old Style"/>
          <w:sz w:val="24"/>
          <w:szCs w:val="24"/>
          <w:lang w:val="hr-BA"/>
        </w:rPr>
        <w:t>Živinice</w:t>
      </w:r>
      <w:proofErr w:type="spellEnd"/>
      <w:r w:rsidR="00A151FE" w:rsidRPr="00E15DC3">
        <w:rPr>
          <w:rFonts w:ascii="Bookman Old Style" w:hAnsi="Bookman Old Style"/>
          <w:sz w:val="24"/>
          <w:szCs w:val="24"/>
          <w:lang w:val="hr-BA"/>
        </w:rPr>
        <w:t xml:space="preserve"> od 24.04.1998.g</w:t>
      </w:r>
      <w:r w:rsidR="00FE51E2">
        <w:rPr>
          <w:rFonts w:ascii="Bookman Old Style" w:hAnsi="Bookman Old Style"/>
          <w:sz w:val="24"/>
          <w:szCs w:val="24"/>
          <w:lang w:val="hr-BA"/>
        </w:rPr>
        <w:t>odine</w:t>
      </w:r>
      <w:r w:rsidR="00A151FE" w:rsidRPr="00E15DC3">
        <w:rPr>
          <w:rFonts w:ascii="Bookman Old Style" w:hAnsi="Bookman Old Style"/>
          <w:sz w:val="24"/>
          <w:szCs w:val="24"/>
          <w:lang w:val="hr-BA"/>
        </w:rPr>
        <w:t>,</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otpusno pismo Klinike za psihijatriju od 27.12.1995. godine,</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otpusno pismo Klinike za psihijatriju br. 107/964 od 27.12.1995. godine,</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 xml:space="preserve">nalaz i mišljenje Komisije za pregled lica obuhvaćenih Zakonom o osnovnim pravima vojnih invalida i porodica </w:t>
      </w:r>
      <w:proofErr w:type="spellStart"/>
      <w:r w:rsidR="00A151FE" w:rsidRPr="00E15DC3">
        <w:rPr>
          <w:rFonts w:ascii="Bookman Old Style" w:hAnsi="Bookman Old Style"/>
          <w:sz w:val="24"/>
          <w:szCs w:val="24"/>
          <w:lang w:val="hr-BA"/>
        </w:rPr>
        <w:t>palih</w:t>
      </w:r>
      <w:proofErr w:type="spellEnd"/>
      <w:r w:rsidR="00A151FE" w:rsidRPr="00E15DC3">
        <w:rPr>
          <w:rFonts w:ascii="Bookman Old Style" w:hAnsi="Bookman Old Style"/>
          <w:sz w:val="24"/>
          <w:szCs w:val="24"/>
          <w:lang w:val="hr-BA"/>
        </w:rPr>
        <w:t xml:space="preserve"> boraca od 26.05.1998. godine,</w:t>
      </w:r>
      <w:r w:rsidR="00B45EFB" w:rsidRP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nalaz klinike za psihijatriju od 26.02.1998. godine,</w:t>
      </w:r>
      <w:r w:rsidR="00B45EFB" w:rsidRPr="00E15DC3">
        <w:rPr>
          <w:rFonts w:ascii="Bookman Old Style" w:hAnsi="Bookman Old Style"/>
          <w:sz w:val="24"/>
          <w:szCs w:val="24"/>
          <w:lang w:val="hr-BA"/>
        </w:rPr>
        <w:t xml:space="preserve"> izvršen je uvid u</w:t>
      </w:r>
      <w:r w:rsidR="00E15DC3">
        <w:rPr>
          <w:rFonts w:ascii="Bookman Old Style" w:hAnsi="Bookman Old Style"/>
          <w:sz w:val="24"/>
          <w:szCs w:val="24"/>
          <w:lang w:val="hr-BA"/>
        </w:rPr>
        <w:t xml:space="preserve"> </w:t>
      </w:r>
      <w:r w:rsidR="00A151FE" w:rsidRPr="00E15DC3">
        <w:rPr>
          <w:rFonts w:ascii="Bookman Old Style" w:hAnsi="Bookman Old Style"/>
          <w:sz w:val="24"/>
          <w:szCs w:val="24"/>
          <w:lang w:val="hr-BA"/>
        </w:rPr>
        <w:t>krivični spis ovog suda br. 33 0 K 00042938 12 K i to u nalaz i mišljenje vještaka medicinske struke dr</w:t>
      </w:r>
      <w:r w:rsidR="00FE51E2">
        <w:rPr>
          <w:rFonts w:ascii="Bookman Old Style" w:hAnsi="Bookman Old Style"/>
          <w:sz w:val="24"/>
          <w:szCs w:val="24"/>
          <w:lang w:val="hr-BA"/>
        </w:rPr>
        <w:t>.</w:t>
      </w:r>
      <w:r w:rsidR="00A151FE" w:rsidRPr="00E15DC3">
        <w:rPr>
          <w:rFonts w:ascii="Bookman Old Style" w:hAnsi="Bookman Old Style"/>
          <w:sz w:val="24"/>
          <w:szCs w:val="24"/>
          <w:lang w:val="hr-BA"/>
        </w:rPr>
        <w:t xml:space="preserve"> Zden</w:t>
      </w:r>
      <w:r w:rsidR="00B45EFB" w:rsidRPr="00E15DC3">
        <w:rPr>
          <w:rFonts w:ascii="Bookman Old Style" w:hAnsi="Bookman Old Style"/>
          <w:sz w:val="24"/>
          <w:szCs w:val="24"/>
          <w:lang w:val="hr-BA"/>
        </w:rPr>
        <w:t xml:space="preserve">ka </w:t>
      </w:r>
      <w:proofErr w:type="spellStart"/>
      <w:r w:rsidR="00B45EFB" w:rsidRPr="00E15DC3">
        <w:rPr>
          <w:rFonts w:ascii="Bookman Old Style" w:hAnsi="Bookman Old Style"/>
          <w:sz w:val="24"/>
          <w:szCs w:val="24"/>
          <w:lang w:val="hr-BA"/>
        </w:rPr>
        <w:t>Cihlarža</w:t>
      </w:r>
      <w:proofErr w:type="spellEnd"/>
      <w:r w:rsidR="00B45EFB" w:rsidRPr="00E15DC3">
        <w:rPr>
          <w:rFonts w:ascii="Bookman Old Style" w:hAnsi="Bookman Old Style"/>
          <w:sz w:val="24"/>
          <w:szCs w:val="24"/>
          <w:lang w:val="hr-BA"/>
        </w:rPr>
        <w:t xml:space="preserve"> iz predmetnog spisa, saslušani su tužitelj i tuženi u svojstvu parnične stranke, saslušani su svjedoci </w:t>
      </w:r>
      <w:r w:rsidR="00F0140F">
        <w:rPr>
          <w:rFonts w:ascii="Bookman Old Style" w:hAnsi="Bookman Old Style"/>
          <w:sz w:val="24"/>
          <w:szCs w:val="24"/>
          <w:lang w:val="hr-BA"/>
        </w:rPr>
        <w:t>M.N.</w:t>
      </w:r>
      <w:r w:rsidR="00F0140F">
        <w:rPr>
          <w:rFonts w:ascii="Bookman Old Style" w:hAnsi="Bookman Old Style"/>
          <w:sz w:val="24"/>
          <w:szCs w:val="24"/>
          <w:lang w:val="hr-HR"/>
        </w:rPr>
        <w:t>, M.R., M.N.1. i M.N.2.</w:t>
      </w:r>
      <w:r w:rsidR="00B45EFB" w:rsidRPr="00E15DC3">
        <w:rPr>
          <w:rFonts w:ascii="Bookman Old Style" w:hAnsi="Bookman Old Style"/>
          <w:sz w:val="24"/>
          <w:szCs w:val="24"/>
          <w:lang w:val="hr-HR"/>
        </w:rPr>
        <w:t>, provedeno je vještačenje po vještaku medicinske struke dr.</w:t>
      </w:r>
      <w:r w:rsidR="00E15DC3">
        <w:rPr>
          <w:rFonts w:ascii="Bookman Old Style" w:hAnsi="Bookman Old Style"/>
          <w:sz w:val="24"/>
          <w:szCs w:val="24"/>
          <w:lang w:val="hr-HR"/>
        </w:rPr>
        <w:t xml:space="preserve"> </w:t>
      </w:r>
      <w:proofErr w:type="spellStart"/>
      <w:r w:rsidR="00B45EFB" w:rsidRPr="00E15DC3">
        <w:rPr>
          <w:rFonts w:ascii="Bookman Old Style" w:hAnsi="Bookman Old Style"/>
          <w:sz w:val="24"/>
          <w:szCs w:val="24"/>
          <w:lang w:val="hr-HR"/>
        </w:rPr>
        <w:t>Brigić</w:t>
      </w:r>
      <w:proofErr w:type="spellEnd"/>
      <w:r w:rsidR="00B45EFB" w:rsidRPr="00E15DC3">
        <w:rPr>
          <w:rFonts w:ascii="Bookman Old Style" w:hAnsi="Bookman Old Style"/>
          <w:sz w:val="24"/>
          <w:szCs w:val="24"/>
          <w:lang w:val="hr-HR"/>
        </w:rPr>
        <w:t xml:space="preserve"> </w:t>
      </w:r>
      <w:proofErr w:type="spellStart"/>
      <w:r w:rsidR="00B45EFB" w:rsidRPr="00E15DC3">
        <w:rPr>
          <w:rFonts w:ascii="Bookman Old Style" w:hAnsi="Bookman Old Style"/>
          <w:sz w:val="24"/>
          <w:szCs w:val="24"/>
          <w:lang w:val="hr-HR"/>
        </w:rPr>
        <w:t>Kasimu</w:t>
      </w:r>
      <w:proofErr w:type="spellEnd"/>
      <w:r w:rsidR="00B45EFB" w:rsidRPr="00E15DC3">
        <w:rPr>
          <w:rFonts w:ascii="Bookman Old Style" w:hAnsi="Bookman Old Style"/>
          <w:sz w:val="24"/>
          <w:szCs w:val="24"/>
          <w:lang w:val="hr-HR"/>
        </w:rPr>
        <w:t xml:space="preserve"> i</w:t>
      </w:r>
      <w:r w:rsidR="00E15DC3">
        <w:rPr>
          <w:rFonts w:ascii="Bookman Old Style" w:hAnsi="Bookman Old Style"/>
          <w:sz w:val="24"/>
          <w:szCs w:val="24"/>
          <w:lang w:val="hr-HR"/>
        </w:rPr>
        <w:t xml:space="preserve"> </w:t>
      </w:r>
      <w:r w:rsidR="00B45EFB" w:rsidRPr="00E15DC3">
        <w:rPr>
          <w:rFonts w:ascii="Bookman Old Style" w:hAnsi="Bookman Old Style"/>
          <w:sz w:val="24"/>
          <w:szCs w:val="24"/>
          <w:lang w:val="hr-HR"/>
        </w:rPr>
        <w:t xml:space="preserve">dr. </w:t>
      </w:r>
      <w:proofErr w:type="spellStart"/>
      <w:r w:rsidR="00B45EFB" w:rsidRPr="00E15DC3">
        <w:rPr>
          <w:rFonts w:ascii="Bookman Old Style" w:hAnsi="Bookman Old Style"/>
          <w:sz w:val="24"/>
          <w:szCs w:val="24"/>
          <w:lang w:val="hr-HR"/>
        </w:rPr>
        <w:t>Tuco</w:t>
      </w:r>
      <w:proofErr w:type="spellEnd"/>
      <w:r w:rsidR="00B45EFB" w:rsidRPr="00E15DC3">
        <w:rPr>
          <w:rFonts w:ascii="Bookman Old Style" w:hAnsi="Bookman Old Style"/>
          <w:sz w:val="24"/>
          <w:szCs w:val="24"/>
          <w:lang w:val="hr-HR"/>
        </w:rPr>
        <w:t xml:space="preserve"> </w:t>
      </w:r>
      <w:proofErr w:type="spellStart"/>
      <w:r w:rsidR="00B45EFB" w:rsidRPr="00E15DC3">
        <w:rPr>
          <w:rFonts w:ascii="Bookman Old Style" w:hAnsi="Bookman Old Style"/>
          <w:sz w:val="24"/>
          <w:szCs w:val="24"/>
          <w:lang w:val="hr-HR"/>
        </w:rPr>
        <w:t>Vedo</w:t>
      </w:r>
      <w:proofErr w:type="spellEnd"/>
      <w:r w:rsidR="00B45EFB" w:rsidRPr="00E15DC3">
        <w:rPr>
          <w:rFonts w:ascii="Bookman Old Style" w:hAnsi="Bookman Old Style"/>
          <w:sz w:val="24"/>
          <w:szCs w:val="24"/>
          <w:lang w:val="hr-HR"/>
        </w:rPr>
        <w:t>.</w:t>
      </w:r>
    </w:p>
    <w:p w:rsidR="00A151FE" w:rsidRPr="00E15DC3" w:rsidRDefault="00A151FE" w:rsidP="00B45EFB">
      <w:pPr>
        <w:pStyle w:val="BodyText2"/>
        <w:jc w:val="both"/>
        <w:rPr>
          <w:rFonts w:ascii="Bookman Old Style" w:hAnsi="Bookman Old Style"/>
          <w:szCs w:val="24"/>
          <w:lang w:val="hr-BA"/>
        </w:rPr>
      </w:pPr>
    </w:p>
    <w:p w:rsidR="004F30E6" w:rsidRPr="00E15DC3" w:rsidRDefault="004F30E6" w:rsidP="000A5A19">
      <w:pPr>
        <w:jc w:val="both"/>
        <w:rPr>
          <w:rFonts w:ascii="Bookman Old Style" w:hAnsi="Bookman Old Style"/>
          <w:sz w:val="24"/>
          <w:szCs w:val="24"/>
          <w:lang w:val="hr-BA"/>
        </w:rPr>
      </w:pPr>
      <w:r w:rsidRPr="00E15DC3">
        <w:rPr>
          <w:rFonts w:ascii="Bookman Old Style" w:hAnsi="Bookman Old Style"/>
          <w:sz w:val="24"/>
          <w:szCs w:val="24"/>
          <w:lang w:val="hr-BA"/>
        </w:rPr>
        <w:t xml:space="preserve">Sud je, ocjenjujući izvedene dokaze kako pojedinačno tako i u njihovoj međusobnoj povezanosti, u smislu odredbi čl. 8. Zakona o parničnom postupku („Službene novine </w:t>
      </w:r>
      <w:proofErr w:type="spellStart"/>
      <w:r w:rsidRPr="00E15DC3">
        <w:rPr>
          <w:rFonts w:ascii="Bookman Old Style" w:hAnsi="Bookman Old Style"/>
          <w:sz w:val="24"/>
          <w:szCs w:val="24"/>
          <w:lang w:val="hr-BA"/>
        </w:rPr>
        <w:t>FBiH</w:t>
      </w:r>
      <w:proofErr w:type="spellEnd"/>
      <w:r w:rsidRPr="00E15DC3">
        <w:rPr>
          <w:rFonts w:ascii="Bookman Old Style" w:hAnsi="Bookman Old Style"/>
          <w:sz w:val="24"/>
          <w:szCs w:val="24"/>
          <w:lang w:val="hr-BA"/>
        </w:rPr>
        <w:t>“, br. 53/03, 73/05 i 19/06) – u daljem tekstu ZPP, odlučio kao u izreci presude iz slijedećih razloga:</w:t>
      </w:r>
    </w:p>
    <w:p w:rsidR="004F30E6" w:rsidRPr="00E15DC3" w:rsidRDefault="004F30E6" w:rsidP="004F30E6">
      <w:pPr>
        <w:pStyle w:val="BodyText2"/>
        <w:jc w:val="both"/>
        <w:rPr>
          <w:rFonts w:ascii="Bookman Old Style" w:hAnsi="Bookman Old Style" w:cs="Arial"/>
          <w:szCs w:val="24"/>
          <w:lang w:val="hr-BA"/>
        </w:rPr>
      </w:pPr>
    </w:p>
    <w:p w:rsidR="004F30E6" w:rsidRPr="00E15DC3" w:rsidRDefault="004F30E6" w:rsidP="004F30E6">
      <w:pPr>
        <w:pStyle w:val="BodyText2"/>
        <w:jc w:val="both"/>
        <w:rPr>
          <w:rFonts w:ascii="Bookman Old Style" w:hAnsi="Bookman Old Style" w:cs="Arial"/>
          <w:szCs w:val="24"/>
          <w:lang w:val="hr-BA"/>
        </w:rPr>
      </w:pPr>
      <w:r w:rsidRPr="00E15DC3">
        <w:rPr>
          <w:rFonts w:ascii="Bookman Old Style" w:hAnsi="Bookman Old Style" w:cs="Arial"/>
          <w:szCs w:val="24"/>
          <w:lang w:val="hr-BA"/>
        </w:rPr>
        <w:t xml:space="preserve">Iz krivičnog predmeta </w:t>
      </w:r>
      <w:proofErr w:type="spellStart"/>
      <w:r w:rsidRPr="00E15DC3">
        <w:rPr>
          <w:rFonts w:ascii="Bookman Old Style" w:hAnsi="Bookman Old Style" w:cs="Arial"/>
          <w:szCs w:val="24"/>
          <w:lang w:val="hr-BA"/>
        </w:rPr>
        <w:t>predmeta</w:t>
      </w:r>
      <w:proofErr w:type="spellEnd"/>
      <w:r w:rsidRPr="00E15DC3">
        <w:rPr>
          <w:rFonts w:ascii="Bookman Old Style" w:hAnsi="Bookman Old Style" w:cs="Arial"/>
          <w:szCs w:val="24"/>
          <w:lang w:val="hr-BA"/>
        </w:rPr>
        <w:t xml:space="preserve"> ovog suda broj 33 0 K 042938 12 K, odnosno prvostepene i drugostepene presude iz tog spisa </w:t>
      </w:r>
      <w:proofErr w:type="spellStart"/>
      <w:r w:rsidRPr="00E15DC3">
        <w:rPr>
          <w:rFonts w:ascii="Bookman Old Style" w:hAnsi="Bookman Old Style" w:cs="Arial"/>
          <w:szCs w:val="24"/>
          <w:lang w:val="hr-BA"/>
        </w:rPr>
        <w:t>proizilazi</w:t>
      </w:r>
      <w:proofErr w:type="spellEnd"/>
      <w:r w:rsidRPr="00E15DC3">
        <w:rPr>
          <w:rFonts w:ascii="Bookman Old Style" w:hAnsi="Bookman Old Style" w:cs="Arial"/>
          <w:szCs w:val="24"/>
          <w:lang w:val="hr-BA"/>
        </w:rPr>
        <w:t xml:space="preserve"> da je tuženi ( u tom </w:t>
      </w:r>
      <w:proofErr w:type="spellStart"/>
      <w:r w:rsidRPr="00E15DC3">
        <w:rPr>
          <w:rFonts w:ascii="Bookman Old Style" w:hAnsi="Bookman Old Style" w:cs="Arial"/>
          <w:szCs w:val="24"/>
          <w:lang w:val="hr-BA"/>
        </w:rPr>
        <w:t>postpuku</w:t>
      </w:r>
      <w:proofErr w:type="spellEnd"/>
      <w:r w:rsidRPr="00E15DC3">
        <w:rPr>
          <w:rFonts w:ascii="Bookman Old Style" w:hAnsi="Bookman Old Style" w:cs="Arial"/>
          <w:szCs w:val="24"/>
          <w:lang w:val="hr-BA"/>
        </w:rPr>
        <w:t xml:space="preserve"> optuženi)</w:t>
      </w:r>
      <w:r w:rsidR="00F0140F">
        <w:rPr>
          <w:rFonts w:ascii="Bookman Old Style" w:hAnsi="Bookman Old Style" w:cs="Arial"/>
          <w:szCs w:val="24"/>
          <w:lang w:val="hr-BA"/>
        </w:rPr>
        <w:t>M.O.</w:t>
      </w:r>
      <w:r w:rsidRPr="00E15DC3">
        <w:rPr>
          <w:rFonts w:ascii="Bookman Old Style" w:hAnsi="Bookman Old Style" w:cs="Arial"/>
          <w:szCs w:val="24"/>
          <w:lang w:val="hr-BA"/>
        </w:rPr>
        <w:t xml:space="preserve"> oglašen krivim što je dana 26.09.2011.godine oko 15:00 sati, u mjestu Kovači, neposredno na međi njegovog posjeda i posjeda njegovog brata </w:t>
      </w:r>
      <w:r w:rsidR="00F0140F">
        <w:rPr>
          <w:rFonts w:ascii="Bookman Old Style" w:hAnsi="Bookman Old Style" w:cs="Arial"/>
          <w:szCs w:val="24"/>
          <w:lang w:val="hr-BA"/>
        </w:rPr>
        <w:t>M.S.</w:t>
      </w:r>
      <w:r w:rsidRPr="00E15DC3">
        <w:rPr>
          <w:rFonts w:ascii="Bookman Old Style" w:hAnsi="Bookman Old Style" w:cs="Arial"/>
          <w:szCs w:val="24"/>
          <w:lang w:val="hr-BA"/>
        </w:rPr>
        <w:t>, i to nakon verbalnog sukoba zbog neriješenih imovinsko-pravnih</w:t>
      </w:r>
      <w:r w:rsidR="00F0140F">
        <w:rPr>
          <w:rFonts w:ascii="Bookman Old Style" w:hAnsi="Bookman Old Style" w:cs="Arial"/>
          <w:szCs w:val="24"/>
          <w:lang w:val="hr-BA"/>
        </w:rPr>
        <w:t xml:space="preserve"> odnosa, iako svjestan da S.</w:t>
      </w:r>
      <w:r w:rsidRPr="00E15DC3">
        <w:rPr>
          <w:rFonts w:ascii="Bookman Old Style" w:hAnsi="Bookman Old Style" w:cs="Arial"/>
          <w:szCs w:val="24"/>
          <w:lang w:val="hr-BA"/>
        </w:rPr>
        <w:t xml:space="preserve"> može tjelesno ozlijediti i htijući tu posljedicu, čak</w:t>
      </w:r>
      <w:r w:rsidR="00F0140F">
        <w:rPr>
          <w:rFonts w:ascii="Bookman Old Style" w:hAnsi="Bookman Old Style" w:cs="Arial"/>
          <w:szCs w:val="24"/>
          <w:lang w:val="hr-BA"/>
        </w:rPr>
        <w:t>ijom ukupne dužine 11 cm, S.</w:t>
      </w:r>
      <w:r w:rsidRPr="00E15DC3">
        <w:rPr>
          <w:rFonts w:ascii="Bookman Old Style" w:hAnsi="Bookman Old Style" w:cs="Arial"/>
          <w:szCs w:val="24"/>
          <w:lang w:val="hr-BA"/>
        </w:rPr>
        <w:t xml:space="preserve"> nanio prodiruću ubodnu ranu prednje trbušne </w:t>
      </w:r>
      <w:proofErr w:type="spellStart"/>
      <w:r w:rsidRPr="00E15DC3">
        <w:rPr>
          <w:rFonts w:ascii="Bookman Old Style" w:hAnsi="Bookman Old Style" w:cs="Arial"/>
          <w:szCs w:val="24"/>
          <w:lang w:val="hr-BA"/>
        </w:rPr>
        <w:t>stijenke</w:t>
      </w:r>
      <w:proofErr w:type="spellEnd"/>
      <w:r w:rsidRPr="00E15DC3">
        <w:rPr>
          <w:rFonts w:ascii="Bookman Old Style" w:hAnsi="Bookman Old Style" w:cs="Arial"/>
          <w:szCs w:val="24"/>
          <w:lang w:val="hr-BA"/>
        </w:rPr>
        <w:t xml:space="preserve"> desno u sklopu koje je došlo do presijecanja desnog ravnog trbušnog mišića kao običnu tešku tjelesnu ozljedu, čime je počinio krivično djelo – Teška tjelesna ozljeda - iz člana 172. stav 1. Krivičnog zakona </w:t>
      </w:r>
      <w:proofErr w:type="spellStart"/>
      <w:r w:rsidRPr="00E15DC3">
        <w:rPr>
          <w:rFonts w:ascii="Bookman Old Style" w:hAnsi="Bookman Old Style" w:cs="Arial"/>
          <w:szCs w:val="24"/>
          <w:lang w:val="hr-BA"/>
        </w:rPr>
        <w:t>FbiH</w:t>
      </w:r>
      <w:proofErr w:type="spellEnd"/>
      <w:r w:rsidRPr="00E15DC3">
        <w:rPr>
          <w:rFonts w:ascii="Bookman Old Style" w:hAnsi="Bookman Old Style" w:cs="Arial"/>
          <w:szCs w:val="24"/>
          <w:lang w:val="hr-BA"/>
        </w:rPr>
        <w:t xml:space="preserve">, zbog čega mu je prvostepeni sud presudom od 25.02.2015.godine izrekao kaznu zatvora u trajanju od 6 mjeseci. Odlučujući po žalbi, drugostepeni sud je svojom presudom od 13.08.2015.godine, prvostepenu </w:t>
      </w:r>
      <w:r w:rsidRPr="00E15DC3">
        <w:rPr>
          <w:rFonts w:ascii="Bookman Old Style" w:hAnsi="Bookman Old Style" w:cs="Arial"/>
          <w:szCs w:val="24"/>
          <w:lang w:val="hr-BA"/>
        </w:rPr>
        <w:lastRenderedPageBreak/>
        <w:t>presudu preinačio samo u dijelu odluke o krivičnopravnoj sankciji na način da je izrečenu kaznu zatvora, sa 6 mjeseci, smanji na 3 mjeseca.</w:t>
      </w:r>
    </w:p>
    <w:p w:rsidR="004F30E6" w:rsidRPr="00E15DC3" w:rsidRDefault="004F30E6" w:rsidP="004F30E6">
      <w:pPr>
        <w:pStyle w:val="BodyText2"/>
        <w:jc w:val="both"/>
        <w:rPr>
          <w:rFonts w:ascii="Bookman Old Style" w:hAnsi="Bookman Old Style" w:cs="Arial"/>
          <w:szCs w:val="24"/>
          <w:lang w:val="hr-BA"/>
        </w:rPr>
      </w:pPr>
    </w:p>
    <w:p w:rsidR="004F30E6" w:rsidRPr="00E15DC3" w:rsidRDefault="004F30E6" w:rsidP="004F30E6">
      <w:pPr>
        <w:pStyle w:val="BodyText2"/>
        <w:jc w:val="both"/>
        <w:rPr>
          <w:rFonts w:ascii="Bookman Old Style" w:hAnsi="Bookman Old Style" w:cs="Arial"/>
          <w:szCs w:val="24"/>
          <w:lang w:val="hr-BA"/>
        </w:rPr>
      </w:pPr>
      <w:r w:rsidRPr="00E15DC3">
        <w:rPr>
          <w:rFonts w:ascii="Bookman Old Style" w:hAnsi="Bookman Old Style" w:cs="Arial"/>
          <w:szCs w:val="24"/>
          <w:lang w:val="hr-BA"/>
        </w:rPr>
        <w:t xml:space="preserve">Članom 12. st. 3. Zakona o parničnom postupku je propisano da je sud u parničnom postupku u pogledu postojanja krivičnog djela i krivične odgovornosti učinioca vezan za pravosnažnu presudu krivičnog suda kojom je optuženi oglašen krivim. Kako je tuženi po pravosnažnoj presudi Općinskog suda u </w:t>
      </w:r>
      <w:proofErr w:type="spellStart"/>
      <w:r w:rsidRPr="00E15DC3">
        <w:rPr>
          <w:rFonts w:ascii="Bookman Old Style" w:hAnsi="Bookman Old Style" w:cs="Arial"/>
          <w:szCs w:val="24"/>
          <w:lang w:val="hr-BA"/>
        </w:rPr>
        <w:t>Živinicama</w:t>
      </w:r>
      <w:proofErr w:type="spellEnd"/>
      <w:r w:rsidRPr="00E15DC3">
        <w:rPr>
          <w:rFonts w:ascii="Bookman Old Style" w:hAnsi="Bookman Old Style" w:cs="Arial"/>
          <w:szCs w:val="24"/>
          <w:lang w:val="hr-BA"/>
        </w:rPr>
        <w:t xml:space="preserve"> br. 33 0 K 042938 12 K 25.02.2015. godine (preinačena u dijelu odluke o krivičnopravnoj sankciji presudom Kantonalnog suda u Tuzli broj 33 0 K 042938 15 </w:t>
      </w:r>
      <w:proofErr w:type="spellStart"/>
      <w:r w:rsidRPr="00E15DC3">
        <w:rPr>
          <w:rFonts w:ascii="Bookman Old Style" w:hAnsi="Bookman Old Style" w:cs="Arial"/>
          <w:szCs w:val="24"/>
          <w:lang w:val="hr-BA"/>
        </w:rPr>
        <w:t>Kž</w:t>
      </w:r>
      <w:proofErr w:type="spellEnd"/>
      <w:r w:rsidRPr="00E15DC3">
        <w:rPr>
          <w:rFonts w:ascii="Bookman Old Style" w:hAnsi="Bookman Old Style" w:cs="Arial"/>
          <w:szCs w:val="24"/>
          <w:lang w:val="hr-BA"/>
        </w:rPr>
        <w:t xml:space="preserve"> od 13.08.2015.godine) osuđen</w:t>
      </w:r>
      <w:r w:rsidR="00E15DC3">
        <w:rPr>
          <w:rFonts w:ascii="Bookman Old Style" w:hAnsi="Bookman Old Style" w:cs="Arial"/>
          <w:szCs w:val="24"/>
          <w:lang w:val="hr-BA"/>
        </w:rPr>
        <w:t xml:space="preserve"> </w:t>
      </w:r>
      <w:r w:rsidRPr="00E15DC3">
        <w:rPr>
          <w:rFonts w:ascii="Bookman Old Style" w:hAnsi="Bookman Old Style" w:cs="Arial"/>
          <w:szCs w:val="24"/>
          <w:lang w:val="hr-BA"/>
        </w:rPr>
        <w:t xml:space="preserve">za krivično djelo – Teške tjelesne ozljede-, te kako između radnje tuženog i pretrpljene nematerijalne štete tužitelja nesumnjivo postoji </w:t>
      </w:r>
      <w:proofErr w:type="spellStart"/>
      <w:r w:rsidRPr="00E15DC3">
        <w:rPr>
          <w:rFonts w:ascii="Bookman Old Style" w:hAnsi="Bookman Old Style" w:cs="Arial"/>
          <w:szCs w:val="24"/>
          <w:lang w:val="hr-BA"/>
        </w:rPr>
        <w:t>koneksitet</w:t>
      </w:r>
      <w:proofErr w:type="spellEnd"/>
      <w:r w:rsidRPr="00E15DC3">
        <w:rPr>
          <w:rFonts w:ascii="Bookman Old Style" w:hAnsi="Bookman Old Style" w:cs="Arial"/>
          <w:szCs w:val="24"/>
          <w:lang w:val="hr-BA"/>
        </w:rPr>
        <w:t>, to je tuženi, po principu krivnje, odgovoran za</w:t>
      </w:r>
      <w:r w:rsidR="00E15DC3">
        <w:rPr>
          <w:rFonts w:ascii="Bookman Old Style" w:hAnsi="Bookman Old Style" w:cs="Arial"/>
          <w:szCs w:val="24"/>
          <w:lang w:val="hr-BA"/>
        </w:rPr>
        <w:t xml:space="preserve"> </w:t>
      </w:r>
      <w:r w:rsidRPr="00E15DC3">
        <w:rPr>
          <w:rFonts w:ascii="Bookman Old Style" w:hAnsi="Bookman Old Style" w:cs="Arial"/>
          <w:szCs w:val="24"/>
          <w:lang w:val="hr-BA"/>
        </w:rPr>
        <w:t>štetu koju je prouzrokovao tužitelju.</w:t>
      </w:r>
    </w:p>
    <w:p w:rsidR="004F30E6" w:rsidRPr="00E15DC3" w:rsidRDefault="004F30E6" w:rsidP="004F30E6">
      <w:pPr>
        <w:pStyle w:val="BodyText2"/>
        <w:jc w:val="both"/>
        <w:rPr>
          <w:rFonts w:ascii="Bookman Old Style" w:hAnsi="Bookman Old Style" w:cs="Arial"/>
          <w:szCs w:val="24"/>
          <w:lang w:val="hr-BA"/>
        </w:rPr>
      </w:pPr>
    </w:p>
    <w:p w:rsidR="00C439A8" w:rsidRDefault="004F30E6" w:rsidP="000A5A19">
      <w:pPr>
        <w:pStyle w:val="BodyText2"/>
        <w:jc w:val="both"/>
        <w:rPr>
          <w:rFonts w:ascii="Bookman Old Style" w:hAnsi="Bookman Old Style" w:cs="Arial"/>
          <w:szCs w:val="24"/>
          <w:lang w:val="hr-BA"/>
        </w:rPr>
      </w:pPr>
      <w:r w:rsidRPr="00E15DC3">
        <w:rPr>
          <w:rFonts w:ascii="Bookman Old Style" w:hAnsi="Bookman Old Style" w:cs="Arial"/>
          <w:szCs w:val="24"/>
          <w:lang w:val="hr-BA"/>
        </w:rPr>
        <w:t xml:space="preserve">Na okolnosti utvrđivanja pojedinih vidova kao i visine nematerijalne štete kod tužitelja, isti je u toku postupka proveo vještačenje </w:t>
      </w:r>
      <w:r w:rsidR="000A5A19" w:rsidRPr="00E15DC3">
        <w:rPr>
          <w:rFonts w:ascii="Bookman Old Style" w:hAnsi="Bookman Old Style" w:cs="Arial"/>
          <w:szCs w:val="24"/>
          <w:lang w:val="hr-BA"/>
        </w:rPr>
        <w:t>po vještaku medicinske struke</w:t>
      </w:r>
      <w:r w:rsidR="00E15DC3">
        <w:rPr>
          <w:rFonts w:ascii="Bookman Old Style" w:hAnsi="Bookman Old Style" w:cs="Arial"/>
          <w:szCs w:val="24"/>
          <w:lang w:val="hr-BA"/>
        </w:rPr>
        <w:t xml:space="preserve"> </w:t>
      </w:r>
      <w:r w:rsidR="000A5A19" w:rsidRPr="00E15DC3">
        <w:rPr>
          <w:rFonts w:ascii="Bookman Old Style" w:hAnsi="Bookman Old Style" w:cs="Arial"/>
          <w:szCs w:val="24"/>
          <w:lang w:val="hr-BA"/>
        </w:rPr>
        <w:t xml:space="preserve">dr. neuropsihijatru dr. </w:t>
      </w:r>
      <w:proofErr w:type="spellStart"/>
      <w:r w:rsidR="000A5A19" w:rsidRPr="00E15DC3">
        <w:rPr>
          <w:rFonts w:ascii="Bookman Old Style" w:hAnsi="Bookman Old Style" w:cs="Arial"/>
          <w:szCs w:val="24"/>
          <w:lang w:val="hr-BA"/>
        </w:rPr>
        <w:t>Brigić</w:t>
      </w:r>
      <w:proofErr w:type="spellEnd"/>
      <w:r w:rsidR="000A5A19" w:rsidRPr="00E15DC3">
        <w:rPr>
          <w:rFonts w:ascii="Bookman Old Style" w:hAnsi="Bookman Old Style" w:cs="Arial"/>
          <w:szCs w:val="24"/>
          <w:lang w:val="hr-BA"/>
        </w:rPr>
        <w:t xml:space="preserve"> </w:t>
      </w:r>
      <w:proofErr w:type="spellStart"/>
      <w:r w:rsidR="000A5A19" w:rsidRPr="00E15DC3">
        <w:rPr>
          <w:rFonts w:ascii="Bookman Old Style" w:hAnsi="Bookman Old Style" w:cs="Arial"/>
          <w:szCs w:val="24"/>
          <w:lang w:val="hr-BA"/>
        </w:rPr>
        <w:t>Kasimu</w:t>
      </w:r>
      <w:proofErr w:type="spellEnd"/>
      <w:r w:rsidR="000A5A19" w:rsidRPr="00E15DC3">
        <w:rPr>
          <w:rFonts w:ascii="Bookman Old Style" w:hAnsi="Bookman Old Style" w:cs="Arial"/>
          <w:szCs w:val="24"/>
          <w:lang w:val="hr-BA"/>
        </w:rPr>
        <w:t xml:space="preserve"> i dr. </w:t>
      </w:r>
      <w:proofErr w:type="spellStart"/>
      <w:r w:rsidR="000A5A19" w:rsidRPr="00E15DC3">
        <w:rPr>
          <w:rFonts w:ascii="Bookman Old Style" w:hAnsi="Bookman Old Style" w:cs="Arial"/>
          <w:szCs w:val="24"/>
          <w:lang w:val="hr-BA"/>
        </w:rPr>
        <w:t>Tuco</w:t>
      </w:r>
      <w:proofErr w:type="spellEnd"/>
      <w:r w:rsidR="000A5A19" w:rsidRPr="00E15DC3">
        <w:rPr>
          <w:rFonts w:ascii="Bookman Old Style" w:hAnsi="Bookman Old Style" w:cs="Arial"/>
          <w:szCs w:val="24"/>
          <w:lang w:val="hr-BA"/>
        </w:rPr>
        <w:t xml:space="preserve"> </w:t>
      </w:r>
      <w:proofErr w:type="spellStart"/>
      <w:r w:rsidR="000A5A19" w:rsidRPr="00E15DC3">
        <w:rPr>
          <w:rFonts w:ascii="Bookman Old Style" w:hAnsi="Bookman Old Style" w:cs="Arial"/>
          <w:szCs w:val="24"/>
          <w:lang w:val="hr-BA"/>
        </w:rPr>
        <w:t>Vedi</w:t>
      </w:r>
      <w:proofErr w:type="spellEnd"/>
      <w:r w:rsidR="000A5A19" w:rsidRPr="00E15DC3">
        <w:rPr>
          <w:rFonts w:ascii="Bookman Old Style" w:hAnsi="Bookman Old Style" w:cs="Arial"/>
          <w:szCs w:val="24"/>
          <w:lang w:val="hr-BA"/>
        </w:rPr>
        <w:t xml:space="preserve">. </w:t>
      </w:r>
    </w:p>
    <w:p w:rsidR="004F30E6" w:rsidRPr="00E15DC3" w:rsidRDefault="000A5A19" w:rsidP="000A5A19">
      <w:pPr>
        <w:pStyle w:val="BodyText2"/>
        <w:jc w:val="both"/>
        <w:rPr>
          <w:rFonts w:ascii="Bookman Old Style" w:hAnsi="Bookman Old Style" w:cs="Arial"/>
          <w:szCs w:val="24"/>
          <w:lang w:val="hr-BA"/>
        </w:rPr>
      </w:pPr>
      <w:r w:rsidRPr="00E15DC3">
        <w:rPr>
          <w:rFonts w:ascii="Bookman Old Style" w:hAnsi="Bookman Old Style" w:cs="Arial"/>
          <w:szCs w:val="24"/>
          <w:lang w:val="hr-BA"/>
        </w:rPr>
        <w:t xml:space="preserve">Vještak dr. </w:t>
      </w:r>
      <w:proofErr w:type="spellStart"/>
      <w:r w:rsidRPr="00E15DC3">
        <w:rPr>
          <w:rFonts w:ascii="Bookman Old Style" w:hAnsi="Bookman Old Style" w:cs="Arial"/>
          <w:szCs w:val="24"/>
          <w:lang w:val="hr-BA"/>
        </w:rPr>
        <w:t>Jerkić</w:t>
      </w:r>
      <w:proofErr w:type="spellEnd"/>
      <w:r w:rsidRPr="00E15DC3">
        <w:rPr>
          <w:rFonts w:ascii="Bookman Old Style" w:hAnsi="Bookman Old Style" w:cs="Arial"/>
          <w:szCs w:val="24"/>
          <w:lang w:val="hr-BA"/>
        </w:rPr>
        <w:t xml:space="preserve"> Zoranu iz Tuzle, koji je vještačio u ranijem postupku, nije više na listi stalnih sudskih vještaka i odbio je da radi dopunu nalaza, pa je sud </w:t>
      </w:r>
      <w:proofErr w:type="spellStart"/>
      <w:r w:rsidRPr="00E15DC3">
        <w:rPr>
          <w:rFonts w:ascii="Bookman Old Style" w:hAnsi="Bookman Old Style" w:cs="Arial"/>
          <w:szCs w:val="24"/>
          <w:lang w:val="hr-BA"/>
        </w:rPr>
        <w:t>angažovao</w:t>
      </w:r>
      <w:proofErr w:type="spellEnd"/>
      <w:r w:rsidRPr="00E15DC3">
        <w:rPr>
          <w:rFonts w:ascii="Bookman Old Style" w:hAnsi="Bookman Old Style" w:cs="Arial"/>
          <w:szCs w:val="24"/>
          <w:lang w:val="hr-BA"/>
        </w:rPr>
        <w:t xml:space="preserve"> nove gore navedene vještake.</w:t>
      </w:r>
    </w:p>
    <w:p w:rsidR="004F30E6" w:rsidRPr="00E15DC3" w:rsidRDefault="004F30E6" w:rsidP="004F30E6">
      <w:pPr>
        <w:pStyle w:val="BodyText2"/>
        <w:ind w:firstLine="720"/>
        <w:jc w:val="both"/>
        <w:rPr>
          <w:rFonts w:ascii="Bookman Old Style" w:hAnsi="Bookman Old Style" w:cs="Arial"/>
          <w:szCs w:val="24"/>
          <w:lang w:val="hr-BA"/>
        </w:rPr>
      </w:pPr>
    </w:p>
    <w:p w:rsidR="000A5A19" w:rsidRPr="00E15DC3" w:rsidRDefault="004F30E6"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Iz dostavljenog nalaza i mišljenja vještaka </w:t>
      </w:r>
      <w:r w:rsidR="000A5A19" w:rsidRPr="00E15DC3">
        <w:rPr>
          <w:rFonts w:ascii="Bookman Old Style" w:hAnsi="Bookman Old Style" w:cs="Arial"/>
          <w:sz w:val="24"/>
          <w:szCs w:val="24"/>
          <w:lang w:val="hr-BA"/>
        </w:rPr>
        <w:t xml:space="preserve">neuropsihijatra od 10.05.2023.godine </w:t>
      </w:r>
      <w:proofErr w:type="spellStart"/>
      <w:r w:rsidR="000A5A19" w:rsidRPr="00E15DC3">
        <w:rPr>
          <w:rFonts w:ascii="Bookman Old Style" w:hAnsi="Bookman Old Style" w:cs="Arial"/>
          <w:sz w:val="24"/>
          <w:szCs w:val="24"/>
          <w:lang w:val="hr-BA"/>
        </w:rPr>
        <w:t>proizilazi</w:t>
      </w:r>
      <w:proofErr w:type="spellEnd"/>
      <w:r w:rsidR="000A5A19" w:rsidRPr="00E15DC3">
        <w:rPr>
          <w:rFonts w:ascii="Bookman Old Style" w:hAnsi="Bookman Old Style" w:cs="Arial"/>
          <w:sz w:val="24"/>
          <w:szCs w:val="24"/>
          <w:lang w:val="hr-BA"/>
        </w:rPr>
        <w:t xml:space="preserve"> da je tužitelj kritične prilike doživio niz psihičkih</w:t>
      </w:r>
      <w:r w:rsidR="00CD4E03" w:rsidRPr="00E15DC3">
        <w:rPr>
          <w:rFonts w:ascii="Bookman Old Style" w:hAnsi="Bookman Old Style" w:cs="Arial"/>
          <w:sz w:val="24"/>
          <w:szCs w:val="24"/>
          <w:lang w:val="hr-BA"/>
        </w:rPr>
        <w:t xml:space="preserve"> tegoba koje imaju</w:t>
      </w:r>
      <w:r w:rsidR="00E15DC3">
        <w:rPr>
          <w:rFonts w:ascii="Bookman Old Style" w:hAnsi="Bookman Old Style" w:cs="Arial"/>
          <w:sz w:val="24"/>
          <w:szCs w:val="24"/>
          <w:lang w:val="hr-BA"/>
        </w:rPr>
        <w:t xml:space="preserve"> </w:t>
      </w:r>
      <w:r w:rsidR="00CD4E03" w:rsidRPr="00E15DC3">
        <w:rPr>
          <w:rFonts w:ascii="Bookman Old Style" w:hAnsi="Bookman Old Style" w:cs="Arial"/>
          <w:sz w:val="24"/>
          <w:szCs w:val="24"/>
          <w:lang w:val="hr-BA"/>
        </w:rPr>
        <w:t>karakter akut</w:t>
      </w:r>
      <w:r w:rsidR="000A5A19" w:rsidRPr="00E15DC3">
        <w:rPr>
          <w:rFonts w:ascii="Bookman Old Style" w:hAnsi="Bookman Old Style" w:cs="Arial"/>
          <w:sz w:val="24"/>
          <w:szCs w:val="24"/>
          <w:lang w:val="hr-BA"/>
        </w:rPr>
        <w:t xml:space="preserve">nog stresnog stanja, te psihičke </w:t>
      </w:r>
      <w:proofErr w:type="spellStart"/>
      <w:r w:rsidR="000A5A19" w:rsidRPr="00E15DC3">
        <w:rPr>
          <w:rFonts w:ascii="Bookman Old Style" w:hAnsi="Bookman Old Style" w:cs="Arial"/>
          <w:sz w:val="24"/>
          <w:szCs w:val="24"/>
          <w:lang w:val="hr-BA"/>
        </w:rPr>
        <w:t>smetenje</w:t>
      </w:r>
      <w:proofErr w:type="spellEnd"/>
      <w:r w:rsidR="000A5A19" w:rsidRPr="00E15DC3">
        <w:rPr>
          <w:rFonts w:ascii="Bookman Old Style" w:hAnsi="Bookman Old Style" w:cs="Arial"/>
          <w:sz w:val="24"/>
          <w:szCs w:val="24"/>
          <w:lang w:val="hr-BA"/>
        </w:rPr>
        <w:t>, pored</w:t>
      </w:r>
      <w:r w:rsidR="00E15DC3">
        <w:rPr>
          <w:rFonts w:ascii="Bookman Old Style" w:hAnsi="Bookman Old Style" w:cs="Arial"/>
          <w:sz w:val="24"/>
          <w:szCs w:val="24"/>
          <w:lang w:val="hr-BA"/>
        </w:rPr>
        <w:t xml:space="preserve"> </w:t>
      </w:r>
      <w:r w:rsidR="000A5A19" w:rsidRPr="00E15DC3">
        <w:rPr>
          <w:rFonts w:ascii="Bookman Old Style" w:hAnsi="Bookman Old Style" w:cs="Arial"/>
          <w:sz w:val="24"/>
          <w:szCs w:val="24"/>
          <w:lang w:val="hr-BA"/>
        </w:rPr>
        <w:t xml:space="preserve">akutne </w:t>
      </w:r>
      <w:proofErr w:type="spellStart"/>
      <w:r w:rsidR="000A5A19" w:rsidRPr="00E15DC3">
        <w:rPr>
          <w:rFonts w:ascii="Bookman Old Style" w:hAnsi="Bookman Old Style" w:cs="Arial"/>
          <w:sz w:val="24"/>
          <w:szCs w:val="24"/>
          <w:lang w:val="hr-BA"/>
        </w:rPr>
        <w:t>psihotraume</w:t>
      </w:r>
      <w:proofErr w:type="spellEnd"/>
      <w:r w:rsidR="000A5A19" w:rsidRPr="00E15DC3">
        <w:rPr>
          <w:rFonts w:ascii="Bookman Old Style" w:hAnsi="Bookman Old Style" w:cs="Arial"/>
          <w:sz w:val="24"/>
          <w:szCs w:val="24"/>
          <w:lang w:val="hr-BA"/>
        </w:rPr>
        <w:t xml:space="preserve"> su posljedica i straha</w:t>
      </w:r>
      <w:r w:rsidR="00E15DC3">
        <w:rPr>
          <w:rFonts w:ascii="Bookman Old Style" w:hAnsi="Bookman Old Style" w:cs="Arial"/>
          <w:sz w:val="24"/>
          <w:szCs w:val="24"/>
          <w:lang w:val="hr-BA"/>
        </w:rPr>
        <w:t xml:space="preserve"> </w:t>
      </w:r>
      <w:r w:rsidR="000A5A19" w:rsidRPr="00E15DC3">
        <w:rPr>
          <w:rFonts w:ascii="Bookman Old Style" w:hAnsi="Bookman Old Style" w:cs="Arial"/>
          <w:sz w:val="24"/>
          <w:szCs w:val="24"/>
          <w:lang w:val="hr-BA"/>
        </w:rPr>
        <w:t>od operativnog zahvata i postupaka dijagnostike liječenja uz osjećanje bespomoćnosti. Vještak navodi da je predmetni događaj uzrokovao psihičke smetnje koje imaju karakteristike akutne reakcije na stres, koje se ogleda</w:t>
      </w:r>
      <w:r w:rsidR="00E15DC3">
        <w:rPr>
          <w:rFonts w:ascii="Bookman Old Style" w:hAnsi="Bookman Old Style" w:cs="Arial"/>
          <w:sz w:val="24"/>
          <w:szCs w:val="24"/>
          <w:lang w:val="hr-BA"/>
        </w:rPr>
        <w:t xml:space="preserve"> </w:t>
      </w:r>
      <w:r w:rsidR="000A5A19" w:rsidRPr="00E15DC3">
        <w:rPr>
          <w:rFonts w:ascii="Bookman Old Style" w:hAnsi="Bookman Old Style" w:cs="Arial"/>
          <w:sz w:val="24"/>
          <w:szCs w:val="24"/>
          <w:lang w:val="hr-BA"/>
        </w:rPr>
        <w:t xml:space="preserve">u stanju ličnog </w:t>
      </w:r>
      <w:proofErr w:type="spellStart"/>
      <w:r w:rsidR="000A5A19" w:rsidRPr="00E15DC3">
        <w:rPr>
          <w:rFonts w:ascii="Bookman Old Style" w:hAnsi="Bookman Old Style" w:cs="Arial"/>
          <w:sz w:val="24"/>
          <w:szCs w:val="24"/>
          <w:lang w:val="hr-BA"/>
        </w:rPr>
        <w:t>distresa</w:t>
      </w:r>
      <w:proofErr w:type="spellEnd"/>
      <w:r w:rsidR="000A5A19" w:rsidRPr="00E15DC3">
        <w:rPr>
          <w:rFonts w:ascii="Bookman Old Style" w:hAnsi="Bookman Old Style" w:cs="Arial"/>
          <w:sz w:val="24"/>
          <w:szCs w:val="24"/>
          <w:lang w:val="hr-BA"/>
        </w:rPr>
        <w:t xml:space="preserve"> i emocionalnog poremećaja, što dovodi do smetnji u socijalnom</w:t>
      </w:r>
      <w:r w:rsidR="00E15DC3">
        <w:rPr>
          <w:rFonts w:ascii="Bookman Old Style" w:hAnsi="Bookman Old Style" w:cs="Arial"/>
          <w:sz w:val="24"/>
          <w:szCs w:val="24"/>
          <w:lang w:val="hr-BA"/>
        </w:rPr>
        <w:t xml:space="preserve"> </w:t>
      </w:r>
      <w:proofErr w:type="spellStart"/>
      <w:r w:rsidR="000A5A19" w:rsidRPr="00E15DC3">
        <w:rPr>
          <w:rFonts w:ascii="Bookman Old Style" w:hAnsi="Bookman Old Style" w:cs="Arial"/>
          <w:sz w:val="24"/>
          <w:szCs w:val="24"/>
          <w:lang w:val="hr-BA"/>
        </w:rPr>
        <w:t>funkcionisanju</w:t>
      </w:r>
      <w:proofErr w:type="spellEnd"/>
      <w:r w:rsidR="000A5A19" w:rsidRPr="00E15DC3">
        <w:rPr>
          <w:rFonts w:ascii="Bookman Old Style" w:hAnsi="Bookman Old Style" w:cs="Arial"/>
          <w:sz w:val="24"/>
          <w:szCs w:val="24"/>
          <w:lang w:val="hr-BA"/>
        </w:rPr>
        <w:t xml:space="preserve"> i radnoj aktivnosti, javljaju se</w:t>
      </w:r>
      <w:r w:rsidR="00E15DC3">
        <w:rPr>
          <w:rFonts w:ascii="Bookman Old Style" w:hAnsi="Bookman Old Style" w:cs="Arial"/>
          <w:sz w:val="24"/>
          <w:szCs w:val="24"/>
          <w:lang w:val="hr-BA"/>
        </w:rPr>
        <w:t xml:space="preserve"> </w:t>
      </w:r>
      <w:r w:rsidR="000A5A19" w:rsidRPr="00E15DC3">
        <w:rPr>
          <w:rFonts w:ascii="Bookman Old Style" w:hAnsi="Bookman Old Style" w:cs="Arial"/>
          <w:sz w:val="24"/>
          <w:szCs w:val="24"/>
          <w:lang w:val="hr-BA"/>
        </w:rPr>
        <w:t>u periodu adaptacije na veliku životnu promjenu koja mu se desila sa povređivanjem i</w:t>
      </w:r>
      <w:r w:rsidR="00E15DC3">
        <w:rPr>
          <w:rFonts w:ascii="Bookman Old Style" w:hAnsi="Bookman Old Style" w:cs="Arial"/>
          <w:sz w:val="24"/>
          <w:szCs w:val="24"/>
          <w:lang w:val="hr-BA"/>
        </w:rPr>
        <w:t xml:space="preserve"> </w:t>
      </w:r>
      <w:r w:rsidR="000A5A19" w:rsidRPr="00E15DC3">
        <w:rPr>
          <w:rFonts w:ascii="Bookman Old Style" w:hAnsi="Bookman Old Style" w:cs="Arial"/>
          <w:sz w:val="24"/>
          <w:szCs w:val="24"/>
          <w:lang w:val="hr-BA"/>
        </w:rPr>
        <w:t>onesposobljenjem. Vještak navodi da</w:t>
      </w:r>
      <w:r w:rsidR="00E15DC3">
        <w:rPr>
          <w:rFonts w:ascii="Bookman Old Style" w:hAnsi="Bookman Old Style" w:cs="Arial"/>
          <w:sz w:val="24"/>
          <w:szCs w:val="24"/>
          <w:lang w:val="hr-BA"/>
        </w:rPr>
        <w:t xml:space="preserve"> </w:t>
      </w:r>
      <w:r w:rsidR="000A5A19" w:rsidRPr="00E15DC3">
        <w:rPr>
          <w:rFonts w:ascii="Bookman Old Style" w:hAnsi="Bookman Old Style" w:cs="Arial"/>
          <w:sz w:val="24"/>
          <w:szCs w:val="24"/>
          <w:lang w:val="hr-BA"/>
        </w:rPr>
        <w:t>su psihičke smetnje kod tužitelja ostavile trajna emocionalna oštećenja u vidu anksioznog depresivnog poremećaja i dovodi do umanjenja životne aktivnosti od 6 %. Ovo umanjenje podrazumijeva</w:t>
      </w:r>
      <w:r w:rsidR="00CD4E03" w:rsidRPr="00E15DC3">
        <w:rPr>
          <w:rFonts w:ascii="Bookman Old Style" w:hAnsi="Bookman Old Style" w:cs="Arial"/>
          <w:sz w:val="24"/>
          <w:szCs w:val="24"/>
          <w:lang w:val="hr-BA"/>
        </w:rPr>
        <w:t xml:space="preserve"> smanjenu mogućnost suočavanja i </w:t>
      </w:r>
      <w:proofErr w:type="spellStart"/>
      <w:r w:rsidR="00CD4E03" w:rsidRPr="00E15DC3">
        <w:rPr>
          <w:rFonts w:ascii="Bookman Old Style" w:hAnsi="Bookman Old Style" w:cs="Arial"/>
          <w:sz w:val="24"/>
          <w:szCs w:val="24"/>
          <w:lang w:val="hr-BA"/>
        </w:rPr>
        <w:t>reagovanja</w:t>
      </w:r>
      <w:proofErr w:type="spellEnd"/>
      <w:r w:rsidR="00CD4E03" w:rsidRPr="00E15DC3">
        <w:rPr>
          <w:rFonts w:ascii="Bookman Old Style" w:hAnsi="Bookman Old Style" w:cs="Arial"/>
          <w:sz w:val="24"/>
          <w:szCs w:val="24"/>
          <w:lang w:val="hr-BA"/>
        </w:rPr>
        <w:t xml:space="preserve"> na iznenadne i neočekivane situacije, pa je svakodnevno </w:t>
      </w:r>
      <w:proofErr w:type="spellStart"/>
      <w:r w:rsidR="00CD4E03" w:rsidRPr="00E15DC3">
        <w:rPr>
          <w:rFonts w:ascii="Bookman Old Style" w:hAnsi="Bookman Old Style" w:cs="Arial"/>
          <w:sz w:val="24"/>
          <w:szCs w:val="24"/>
          <w:lang w:val="hr-BA"/>
        </w:rPr>
        <w:t>funkcionisanje</w:t>
      </w:r>
      <w:proofErr w:type="spellEnd"/>
      <w:r w:rsidR="00CD4E03" w:rsidRPr="00E15DC3">
        <w:rPr>
          <w:rFonts w:ascii="Bookman Old Style" w:hAnsi="Bookman Old Style" w:cs="Arial"/>
          <w:sz w:val="24"/>
          <w:szCs w:val="24"/>
          <w:lang w:val="hr-BA"/>
        </w:rPr>
        <w:t xml:space="preserve"> otežano. Navodi da su u takvim situacijama česte reakcije u načinima razmišljanja, ponašanja i osjećanja, te da djeluju na cjelokupno </w:t>
      </w:r>
      <w:proofErr w:type="spellStart"/>
      <w:r w:rsidR="00CD4E03" w:rsidRPr="00E15DC3">
        <w:rPr>
          <w:rFonts w:ascii="Bookman Old Style" w:hAnsi="Bookman Old Style" w:cs="Arial"/>
          <w:sz w:val="24"/>
          <w:szCs w:val="24"/>
          <w:lang w:val="hr-BA"/>
        </w:rPr>
        <w:t>funkcionisanje</w:t>
      </w:r>
      <w:proofErr w:type="spellEnd"/>
      <w:r w:rsidR="00CD4E03" w:rsidRPr="00E15DC3">
        <w:rPr>
          <w:rFonts w:ascii="Bookman Old Style" w:hAnsi="Bookman Old Style" w:cs="Arial"/>
          <w:sz w:val="24"/>
          <w:szCs w:val="24"/>
          <w:lang w:val="hr-BA"/>
        </w:rPr>
        <w:t xml:space="preserve"> osobe. Kognitivne reakc</w:t>
      </w:r>
      <w:r w:rsidR="00164533" w:rsidRPr="00E15DC3">
        <w:rPr>
          <w:rFonts w:ascii="Bookman Old Style" w:hAnsi="Bookman Old Style" w:cs="Arial"/>
          <w:sz w:val="24"/>
          <w:szCs w:val="24"/>
          <w:lang w:val="hr-BA"/>
        </w:rPr>
        <w:t>ije</w:t>
      </w:r>
      <w:r w:rsidR="00E15DC3">
        <w:rPr>
          <w:rFonts w:ascii="Bookman Old Style" w:hAnsi="Bookman Old Style" w:cs="Arial"/>
          <w:sz w:val="24"/>
          <w:szCs w:val="24"/>
          <w:lang w:val="hr-BA"/>
        </w:rPr>
        <w:t xml:space="preserve"> </w:t>
      </w:r>
      <w:r w:rsidR="00164533" w:rsidRPr="00E15DC3">
        <w:rPr>
          <w:rFonts w:ascii="Bookman Old Style" w:hAnsi="Bookman Old Style" w:cs="Arial"/>
          <w:sz w:val="24"/>
          <w:szCs w:val="24"/>
          <w:lang w:val="hr-BA"/>
        </w:rPr>
        <w:t>se</w:t>
      </w:r>
      <w:r w:rsidR="00E15DC3">
        <w:rPr>
          <w:rFonts w:ascii="Bookman Old Style" w:hAnsi="Bookman Old Style" w:cs="Arial"/>
          <w:sz w:val="24"/>
          <w:szCs w:val="24"/>
          <w:lang w:val="hr-BA"/>
        </w:rPr>
        <w:t xml:space="preserve"> </w:t>
      </w:r>
      <w:proofErr w:type="spellStart"/>
      <w:r w:rsidR="00164533" w:rsidRPr="00E15DC3">
        <w:rPr>
          <w:rFonts w:ascii="Bookman Old Style" w:hAnsi="Bookman Old Style" w:cs="Arial"/>
          <w:sz w:val="24"/>
          <w:szCs w:val="24"/>
          <w:lang w:val="hr-BA"/>
        </w:rPr>
        <w:t>manifestuju</w:t>
      </w:r>
      <w:proofErr w:type="spellEnd"/>
      <w:r w:rsidR="00164533" w:rsidRPr="00E15DC3">
        <w:rPr>
          <w:rFonts w:ascii="Bookman Old Style" w:hAnsi="Bookman Old Style" w:cs="Arial"/>
          <w:sz w:val="24"/>
          <w:szCs w:val="24"/>
          <w:lang w:val="hr-BA"/>
        </w:rPr>
        <w:t xml:space="preserve"> kroz teže </w:t>
      </w:r>
      <w:r w:rsidR="00CD4E03" w:rsidRPr="00E15DC3">
        <w:rPr>
          <w:rFonts w:ascii="Bookman Old Style" w:hAnsi="Bookman Old Style" w:cs="Arial"/>
          <w:sz w:val="24"/>
          <w:szCs w:val="24"/>
          <w:lang w:val="hr-BA"/>
        </w:rPr>
        <w:t>snalaženje i teškoće u koncentraciji. Vještak navodi da</w:t>
      </w:r>
      <w:r w:rsidR="00E15DC3">
        <w:rPr>
          <w:rFonts w:ascii="Bookman Old Style" w:hAnsi="Bookman Old Style" w:cs="Arial"/>
          <w:sz w:val="24"/>
          <w:szCs w:val="24"/>
          <w:lang w:val="hr-BA"/>
        </w:rPr>
        <w:t xml:space="preserve"> </w:t>
      </w:r>
      <w:r w:rsidR="00CD4E03" w:rsidRPr="00E15DC3">
        <w:rPr>
          <w:rFonts w:ascii="Bookman Old Style" w:hAnsi="Bookman Old Style" w:cs="Arial"/>
          <w:sz w:val="24"/>
          <w:szCs w:val="24"/>
          <w:lang w:val="hr-BA"/>
        </w:rPr>
        <w:t>su kod tužitelja</w:t>
      </w:r>
      <w:r w:rsidR="00164533" w:rsidRPr="00E15DC3">
        <w:rPr>
          <w:rFonts w:ascii="Bookman Old Style" w:hAnsi="Bookman Old Style" w:cs="Arial"/>
          <w:sz w:val="24"/>
          <w:szCs w:val="24"/>
          <w:lang w:val="hr-BA"/>
        </w:rPr>
        <w:t xml:space="preserve"> </w:t>
      </w:r>
      <w:r w:rsidR="00CD4E03" w:rsidRPr="00E15DC3">
        <w:rPr>
          <w:rFonts w:ascii="Bookman Old Style" w:hAnsi="Bookman Old Style" w:cs="Arial"/>
          <w:sz w:val="24"/>
          <w:szCs w:val="24"/>
          <w:lang w:val="hr-BA"/>
        </w:rPr>
        <w:t>psihičke smetnje sa strahom jakog intenziteta trajale tri dana, srednjeg intenziteta 56 dana i slabijeg</w:t>
      </w:r>
      <w:r w:rsidR="00E15DC3">
        <w:rPr>
          <w:rFonts w:ascii="Bookman Old Style" w:hAnsi="Bookman Old Style" w:cs="Arial"/>
          <w:sz w:val="24"/>
          <w:szCs w:val="24"/>
          <w:lang w:val="hr-BA"/>
        </w:rPr>
        <w:t xml:space="preserve"> </w:t>
      </w:r>
      <w:r w:rsidR="00CD4E03" w:rsidRPr="00E15DC3">
        <w:rPr>
          <w:rFonts w:ascii="Bookman Old Style" w:hAnsi="Bookman Old Style" w:cs="Arial"/>
          <w:sz w:val="24"/>
          <w:szCs w:val="24"/>
          <w:lang w:val="hr-BA"/>
        </w:rPr>
        <w:t>intenziteta</w:t>
      </w:r>
      <w:r w:rsidR="00E15DC3">
        <w:rPr>
          <w:rFonts w:ascii="Bookman Old Style" w:hAnsi="Bookman Old Style" w:cs="Arial"/>
          <w:sz w:val="24"/>
          <w:szCs w:val="24"/>
          <w:lang w:val="hr-BA"/>
        </w:rPr>
        <w:t xml:space="preserve"> </w:t>
      </w:r>
      <w:r w:rsidR="00CD4E03" w:rsidRPr="00E15DC3">
        <w:rPr>
          <w:rFonts w:ascii="Bookman Old Style" w:hAnsi="Bookman Old Style" w:cs="Arial"/>
          <w:sz w:val="24"/>
          <w:szCs w:val="24"/>
          <w:lang w:val="hr-BA"/>
        </w:rPr>
        <w:t xml:space="preserve">180 dana, što se odnosi na period adaptacije na izmijenjene životne okolnosti. </w:t>
      </w:r>
    </w:p>
    <w:p w:rsidR="00164533" w:rsidRPr="00E15DC3" w:rsidRDefault="00164533" w:rsidP="000A5A19">
      <w:pPr>
        <w:autoSpaceDE w:val="0"/>
        <w:autoSpaceDN w:val="0"/>
        <w:adjustRightInd w:val="0"/>
        <w:jc w:val="both"/>
        <w:rPr>
          <w:rFonts w:ascii="Bookman Old Style" w:hAnsi="Bookman Old Style" w:cs="Arial"/>
          <w:sz w:val="24"/>
          <w:szCs w:val="24"/>
          <w:lang w:val="hr-BA"/>
        </w:rPr>
      </w:pPr>
    </w:p>
    <w:p w:rsidR="00164533" w:rsidRPr="00E15DC3" w:rsidRDefault="00164533"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Sud je nalazu i mišljenju vještaka u </w:t>
      </w:r>
      <w:proofErr w:type="spellStart"/>
      <w:r w:rsidRPr="00E15DC3">
        <w:rPr>
          <w:rFonts w:ascii="Bookman Old Style" w:hAnsi="Bookman Old Style" w:cs="Arial"/>
          <w:sz w:val="24"/>
          <w:szCs w:val="24"/>
          <w:lang w:val="hr-BA"/>
        </w:rPr>
        <w:t>cjelosti</w:t>
      </w:r>
      <w:proofErr w:type="spellEnd"/>
      <w:r w:rsidRPr="00E15DC3">
        <w:rPr>
          <w:rFonts w:ascii="Bookman Old Style" w:hAnsi="Bookman Old Style" w:cs="Arial"/>
          <w:sz w:val="24"/>
          <w:szCs w:val="24"/>
          <w:lang w:val="hr-BA"/>
        </w:rPr>
        <w:t xml:space="preserve"> poklonio vjeru,</w:t>
      </w:r>
      <w:r w:rsidR="00C439A8">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smatrajući isti objektivnim i </w:t>
      </w:r>
      <w:proofErr w:type="spellStart"/>
      <w:r w:rsidRPr="00E15DC3">
        <w:rPr>
          <w:rFonts w:ascii="Bookman Old Style" w:hAnsi="Bookman Old Style" w:cs="Arial"/>
          <w:sz w:val="24"/>
          <w:szCs w:val="24"/>
          <w:lang w:val="hr-BA"/>
        </w:rPr>
        <w:t>tačnim</w:t>
      </w:r>
      <w:proofErr w:type="spellEnd"/>
      <w:r w:rsidRPr="00E15DC3">
        <w:rPr>
          <w:rFonts w:ascii="Bookman Old Style" w:hAnsi="Bookman Old Style" w:cs="Arial"/>
          <w:sz w:val="24"/>
          <w:szCs w:val="24"/>
          <w:lang w:val="hr-BA"/>
        </w:rPr>
        <w:t xml:space="preserve"> i u sklad</w:t>
      </w:r>
      <w:r w:rsidR="00C439A8">
        <w:rPr>
          <w:rFonts w:ascii="Bookman Old Style" w:hAnsi="Bookman Old Style" w:cs="Arial"/>
          <w:sz w:val="24"/>
          <w:szCs w:val="24"/>
          <w:lang w:val="hr-BA"/>
        </w:rPr>
        <w:t xml:space="preserve">u sa drugim izvedenim dokazima i na osnovu nalaza i mišljenja ovog vještaka utvrdio dužinu i intenzitet trajanja pretrpljenog straha, te shodno tome i naknadu nematerijalne štete. </w:t>
      </w:r>
    </w:p>
    <w:p w:rsidR="00164533" w:rsidRPr="00E15DC3" w:rsidRDefault="00164533" w:rsidP="000A5A19">
      <w:pPr>
        <w:autoSpaceDE w:val="0"/>
        <w:autoSpaceDN w:val="0"/>
        <w:adjustRightInd w:val="0"/>
        <w:jc w:val="both"/>
        <w:rPr>
          <w:rFonts w:ascii="Bookman Old Style" w:hAnsi="Bookman Old Style" w:cs="Arial"/>
          <w:sz w:val="24"/>
          <w:szCs w:val="24"/>
          <w:lang w:val="hr-BA"/>
        </w:rPr>
      </w:pPr>
    </w:p>
    <w:p w:rsidR="009C13C7" w:rsidRPr="00E15DC3" w:rsidRDefault="00164533"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lastRenderedPageBreak/>
        <w:t xml:space="preserve">Iz nalaza i mišljenja vještaka medicinske struke dr. </w:t>
      </w:r>
      <w:proofErr w:type="spellStart"/>
      <w:r w:rsidRPr="00E15DC3">
        <w:rPr>
          <w:rFonts w:ascii="Bookman Old Style" w:hAnsi="Bookman Old Style" w:cs="Arial"/>
          <w:sz w:val="24"/>
          <w:szCs w:val="24"/>
          <w:lang w:val="hr-BA"/>
        </w:rPr>
        <w:t>Tuco</w:t>
      </w:r>
      <w:proofErr w:type="spellEnd"/>
      <w:r w:rsidRPr="00E15DC3">
        <w:rPr>
          <w:rFonts w:ascii="Bookman Old Style" w:hAnsi="Bookman Old Style" w:cs="Arial"/>
          <w:sz w:val="24"/>
          <w:szCs w:val="24"/>
          <w:lang w:val="hr-BA"/>
        </w:rPr>
        <w:t xml:space="preserve"> </w:t>
      </w:r>
      <w:proofErr w:type="spellStart"/>
      <w:r w:rsidRPr="00E15DC3">
        <w:rPr>
          <w:rFonts w:ascii="Bookman Old Style" w:hAnsi="Bookman Old Style" w:cs="Arial"/>
          <w:sz w:val="24"/>
          <w:szCs w:val="24"/>
          <w:lang w:val="hr-BA"/>
        </w:rPr>
        <w:t>Vedo</w:t>
      </w:r>
      <w:proofErr w:type="spellEnd"/>
      <w:r w:rsidRPr="00E15DC3">
        <w:rPr>
          <w:rFonts w:ascii="Bookman Old Style" w:hAnsi="Bookman Old Style" w:cs="Arial"/>
          <w:sz w:val="24"/>
          <w:szCs w:val="24"/>
          <w:lang w:val="hr-BA"/>
        </w:rPr>
        <w:t>, koji se izjašnjavao na uman</w:t>
      </w:r>
      <w:r w:rsidR="005D5069">
        <w:rPr>
          <w:rFonts w:ascii="Bookman Old Style" w:hAnsi="Bookman Old Style" w:cs="Arial"/>
          <w:sz w:val="24"/>
          <w:szCs w:val="24"/>
          <w:lang w:val="hr-BA"/>
        </w:rPr>
        <w:t>jenje životne aktivnosti, dužinu</w:t>
      </w:r>
      <w:r w:rsidRPr="00E15DC3">
        <w:rPr>
          <w:rFonts w:ascii="Bookman Old Style" w:hAnsi="Bookman Old Style" w:cs="Arial"/>
          <w:sz w:val="24"/>
          <w:szCs w:val="24"/>
          <w:lang w:val="hr-BA"/>
        </w:rPr>
        <w:t xml:space="preserve"> i intenzitetu trajanja pretrpljenog bola i straha, </w:t>
      </w:r>
      <w:proofErr w:type="spellStart"/>
      <w:r w:rsidRPr="00E15DC3">
        <w:rPr>
          <w:rFonts w:ascii="Bookman Old Style" w:hAnsi="Bookman Old Style" w:cs="Arial"/>
          <w:sz w:val="24"/>
          <w:szCs w:val="24"/>
          <w:lang w:val="hr-BA"/>
        </w:rPr>
        <w:t>proizilazi</w:t>
      </w:r>
      <w:proofErr w:type="spellEnd"/>
      <w:r w:rsidRPr="00E15DC3">
        <w:rPr>
          <w:rFonts w:ascii="Bookman Old Style" w:hAnsi="Bookman Old Style" w:cs="Arial"/>
          <w:sz w:val="24"/>
          <w:szCs w:val="24"/>
          <w:lang w:val="hr-BA"/>
        </w:rPr>
        <w:t xml:space="preserve"> da je tužitelj kritične prilike zadobio povredu trbuha u vidu ubodne rane na desnoj strani prednje trbušne </w:t>
      </w:r>
      <w:proofErr w:type="spellStart"/>
      <w:r w:rsidRPr="00E15DC3">
        <w:rPr>
          <w:rFonts w:ascii="Bookman Old Style" w:hAnsi="Bookman Old Style" w:cs="Arial"/>
          <w:sz w:val="24"/>
          <w:szCs w:val="24"/>
          <w:lang w:val="hr-BA"/>
        </w:rPr>
        <w:t>stijenke</w:t>
      </w:r>
      <w:proofErr w:type="spellEnd"/>
      <w:r w:rsidRPr="00E15DC3">
        <w:rPr>
          <w:rFonts w:ascii="Bookman Old Style" w:hAnsi="Bookman Old Style" w:cs="Arial"/>
          <w:sz w:val="24"/>
          <w:szCs w:val="24"/>
          <w:lang w:val="hr-BA"/>
        </w:rPr>
        <w:t xml:space="preserve"> sa otvaranjem trbušne šupljine uz presijecanje ravnog trbušnog mišića i krvarenja u trbušnu šupljinu bez povređivanja unutar trbušnih organa što </w:t>
      </w:r>
      <w:r w:rsidR="00CE0605" w:rsidRPr="00E15DC3">
        <w:rPr>
          <w:rFonts w:ascii="Bookman Old Style" w:hAnsi="Bookman Old Style" w:cs="Arial"/>
          <w:sz w:val="24"/>
          <w:szCs w:val="24"/>
          <w:lang w:val="hr-BA"/>
        </w:rPr>
        <w:t xml:space="preserve">ima karakter obične teške tjelesne povrede. </w:t>
      </w:r>
      <w:r w:rsidR="000B22E9" w:rsidRPr="00E15DC3">
        <w:rPr>
          <w:rFonts w:ascii="Bookman Old Style" w:hAnsi="Bookman Old Style" w:cs="Arial"/>
          <w:sz w:val="24"/>
          <w:szCs w:val="24"/>
          <w:lang w:val="hr-BA"/>
        </w:rPr>
        <w:t>U nalazu vještak pojašnjava posljedice povređivanja tužitelja i navodi</w:t>
      </w:r>
      <w:r w:rsidR="00E15DC3">
        <w:rPr>
          <w:rFonts w:ascii="Bookman Old Style" w:hAnsi="Bookman Old Style" w:cs="Arial"/>
          <w:sz w:val="24"/>
          <w:szCs w:val="24"/>
          <w:lang w:val="hr-BA"/>
        </w:rPr>
        <w:t xml:space="preserve"> </w:t>
      </w:r>
      <w:r w:rsidR="000B22E9" w:rsidRPr="00E15DC3">
        <w:rPr>
          <w:rFonts w:ascii="Bookman Old Style" w:hAnsi="Bookman Old Style" w:cs="Arial"/>
          <w:sz w:val="24"/>
          <w:szCs w:val="24"/>
          <w:lang w:val="hr-BA"/>
        </w:rPr>
        <w:t>da je</w:t>
      </w:r>
      <w:r w:rsidR="00E15DC3">
        <w:rPr>
          <w:rFonts w:ascii="Bookman Old Style" w:hAnsi="Bookman Old Style" w:cs="Arial"/>
          <w:sz w:val="24"/>
          <w:szCs w:val="24"/>
          <w:lang w:val="hr-BA"/>
        </w:rPr>
        <w:t xml:space="preserve"> </w:t>
      </w:r>
      <w:r w:rsidR="000B22E9" w:rsidRPr="00E15DC3">
        <w:rPr>
          <w:rFonts w:ascii="Bookman Old Style" w:hAnsi="Bookman Old Style" w:cs="Arial"/>
          <w:sz w:val="24"/>
          <w:szCs w:val="24"/>
          <w:lang w:val="hr-BA"/>
        </w:rPr>
        <w:t xml:space="preserve">tužitelj nakon opisanog povređivanja isti dan </w:t>
      </w:r>
      <w:proofErr w:type="spellStart"/>
      <w:r w:rsidR="000B22E9" w:rsidRPr="00E15DC3">
        <w:rPr>
          <w:rFonts w:ascii="Bookman Old Style" w:hAnsi="Bookman Old Style" w:cs="Arial"/>
          <w:sz w:val="24"/>
          <w:szCs w:val="24"/>
          <w:lang w:val="hr-BA"/>
        </w:rPr>
        <w:t>operisan</w:t>
      </w:r>
      <w:proofErr w:type="spellEnd"/>
      <w:r w:rsidR="000B22E9" w:rsidRPr="00E15DC3">
        <w:rPr>
          <w:rFonts w:ascii="Bookman Old Style" w:hAnsi="Bookman Old Style" w:cs="Arial"/>
          <w:sz w:val="24"/>
          <w:szCs w:val="24"/>
          <w:lang w:val="hr-BA"/>
        </w:rPr>
        <w:t xml:space="preserve"> otvaranjem trbušne šupljine uspravnim </w:t>
      </w:r>
      <w:proofErr w:type="spellStart"/>
      <w:r w:rsidR="000B22E9" w:rsidRPr="00E15DC3">
        <w:rPr>
          <w:rFonts w:ascii="Bookman Old Style" w:hAnsi="Bookman Old Style" w:cs="Arial"/>
          <w:sz w:val="24"/>
          <w:szCs w:val="24"/>
          <w:lang w:val="hr-BA"/>
        </w:rPr>
        <w:t>hiruškim</w:t>
      </w:r>
      <w:proofErr w:type="spellEnd"/>
      <w:r w:rsidR="000B22E9" w:rsidRPr="00E15DC3">
        <w:rPr>
          <w:rFonts w:ascii="Bookman Old Style" w:hAnsi="Bookman Old Style" w:cs="Arial"/>
          <w:sz w:val="24"/>
          <w:szCs w:val="24"/>
          <w:lang w:val="hr-BA"/>
        </w:rPr>
        <w:t xml:space="preserve"> rezom iznad pupka</w:t>
      </w:r>
      <w:r w:rsidR="009C13C7" w:rsidRPr="00E15DC3">
        <w:rPr>
          <w:rFonts w:ascii="Bookman Old Style" w:hAnsi="Bookman Old Style" w:cs="Arial"/>
          <w:sz w:val="24"/>
          <w:szCs w:val="24"/>
          <w:lang w:val="hr-BA"/>
        </w:rPr>
        <w:t>, te se izvršilo zaustavljanje krvarenja, e</w:t>
      </w:r>
      <w:r w:rsidR="009468AB" w:rsidRPr="00E15DC3">
        <w:rPr>
          <w:rFonts w:ascii="Bookman Old Style" w:hAnsi="Bookman Old Style" w:cs="Arial"/>
          <w:sz w:val="24"/>
          <w:szCs w:val="24"/>
          <w:lang w:val="hr-BA"/>
        </w:rPr>
        <w:t>v</w:t>
      </w:r>
      <w:r w:rsidR="009C13C7" w:rsidRPr="00E15DC3">
        <w:rPr>
          <w:rFonts w:ascii="Bookman Old Style" w:hAnsi="Bookman Old Style" w:cs="Arial"/>
          <w:sz w:val="24"/>
          <w:szCs w:val="24"/>
          <w:lang w:val="hr-BA"/>
        </w:rPr>
        <w:t>aku</w:t>
      </w:r>
      <w:r w:rsidR="009468AB" w:rsidRPr="00E15DC3">
        <w:rPr>
          <w:rFonts w:ascii="Bookman Old Style" w:hAnsi="Bookman Old Style" w:cs="Arial"/>
          <w:sz w:val="24"/>
          <w:szCs w:val="24"/>
          <w:lang w:val="hr-BA"/>
        </w:rPr>
        <w:t>ir</w:t>
      </w:r>
      <w:r w:rsidR="009C13C7" w:rsidRPr="00E15DC3">
        <w:rPr>
          <w:rFonts w:ascii="Bookman Old Style" w:hAnsi="Bookman Old Style" w:cs="Arial"/>
          <w:sz w:val="24"/>
          <w:szCs w:val="24"/>
          <w:lang w:val="hr-BA"/>
        </w:rPr>
        <w:t>ala krv iz trbušne šupljine, te se</w:t>
      </w:r>
      <w:r w:rsidR="00E15DC3">
        <w:rPr>
          <w:rFonts w:ascii="Bookman Old Style" w:hAnsi="Bookman Old Style" w:cs="Arial"/>
          <w:sz w:val="24"/>
          <w:szCs w:val="24"/>
          <w:lang w:val="hr-BA"/>
        </w:rPr>
        <w:t xml:space="preserve"> </w:t>
      </w:r>
      <w:r w:rsidR="009C13C7" w:rsidRPr="00E15DC3">
        <w:rPr>
          <w:rFonts w:ascii="Bookman Old Style" w:hAnsi="Bookman Old Style" w:cs="Arial"/>
          <w:sz w:val="24"/>
          <w:szCs w:val="24"/>
          <w:lang w:val="hr-BA"/>
        </w:rPr>
        <w:t xml:space="preserve">ušio </w:t>
      </w:r>
      <w:proofErr w:type="spellStart"/>
      <w:r w:rsidR="009C13C7" w:rsidRPr="00E15DC3">
        <w:rPr>
          <w:rFonts w:ascii="Bookman Old Style" w:hAnsi="Bookman Old Style" w:cs="Arial"/>
          <w:sz w:val="24"/>
          <w:szCs w:val="24"/>
          <w:lang w:val="hr-BA"/>
        </w:rPr>
        <w:t>hiruški</w:t>
      </w:r>
      <w:proofErr w:type="spellEnd"/>
      <w:r w:rsidR="009C13C7" w:rsidRPr="00E15DC3">
        <w:rPr>
          <w:rFonts w:ascii="Bookman Old Style" w:hAnsi="Bookman Old Style" w:cs="Arial"/>
          <w:sz w:val="24"/>
          <w:szCs w:val="24"/>
          <w:lang w:val="hr-BA"/>
        </w:rPr>
        <w:t xml:space="preserve"> rez po slojevima i obradila ubodna rana.</w:t>
      </w:r>
      <w:r w:rsidR="005D5069">
        <w:rPr>
          <w:rFonts w:ascii="Bookman Old Style" w:hAnsi="Bookman Old Style" w:cs="Arial"/>
          <w:sz w:val="24"/>
          <w:szCs w:val="24"/>
          <w:lang w:val="hr-BA"/>
        </w:rPr>
        <w:t xml:space="preserve"> </w:t>
      </w:r>
      <w:r w:rsidR="009C13C7" w:rsidRPr="00E15DC3">
        <w:rPr>
          <w:rFonts w:ascii="Bookman Old Style" w:hAnsi="Bookman Old Style" w:cs="Arial"/>
          <w:sz w:val="24"/>
          <w:szCs w:val="24"/>
          <w:lang w:val="hr-BA"/>
        </w:rPr>
        <w:t xml:space="preserve">Dalje se navodi da je u periodu od 13. do 15.02.2012.godine tužitelj ponovo operativno zbrinut radi zbrinjavanja postoperativne trbušne hernije koja se postoperativno razvila na prednjem trbušnom zidu u nivou </w:t>
      </w:r>
      <w:proofErr w:type="spellStart"/>
      <w:r w:rsidR="009C13C7" w:rsidRPr="00E15DC3">
        <w:rPr>
          <w:rFonts w:ascii="Bookman Old Style" w:hAnsi="Bookman Old Style" w:cs="Arial"/>
          <w:sz w:val="24"/>
          <w:szCs w:val="24"/>
          <w:lang w:val="hr-BA"/>
        </w:rPr>
        <w:t>hiruškog</w:t>
      </w:r>
      <w:proofErr w:type="spellEnd"/>
      <w:r w:rsidR="009C13C7" w:rsidRPr="00E15DC3">
        <w:rPr>
          <w:rFonts w:ascii="Bookman Old Style" w:hAnsi="Bookman Old Style" w:cs="Arial"/>
          <w:sz w:val="24"/>
          <w:szCs w:val="24"/>
          <w:lang w:val="hr-BA"/>
        </w:rPr>
        <w:t xml:space="preserve"> reza koji je načinjen prilikom prve </w:t>
      </w:r>
      <w:proofErr w:type="spellStart"/>
      <w:r w:rsidR="009C13C7" w:rsidRPr="00E15DC3">
        <w:rPr>
          <w:rFonts w:ascii="Bookman Old Style" w:hAnsi="Bookman Old Style" w:cs="Arial"/>
          <w:sz w:val="24"/>
          <w:szCs w:val="24"/>
          <w:lang w:val="hr-BA"/>
        </w:rPr>
        <w:t>hiruške</w:t>
      </w:r>
      <w:proofErr w:type="spellEnd"/>
      <w:r w:rsidR="009C13C7" w:rsidRPr="00E15DC3">
        <w:rPr>
          <w:rFonts w:ascii="Bookman Old Style" w:hAnsi="Bookman Old Style" w:cs="Arial"/>
          <w:sz w:val="24"/>
          <w:szCs w:val="24"/>
          <w:lang w:val="hr-BA"/>
        </w:rPr>
        <w:t xml:space="preserve"> intervencije 26.09.2011.godine. Dalje se navodi da se kod tužitelja i nakon druge operacije zbrinjavanja postoperativne kile prednje trbušne stjenke ponovo pojavila kila u tom dijelu. Vještak navodi da je utvrdio da prije predmetnog događaja tužitelj nije imao problema sa trbuhom odnosno nije imao nikakve povrede niti promjene na prednjem trbušnom zidu. Kao uzrok nastanka</w:t>
      </w:r>
      <w:r w:rsidR="00E15DC3">
        <w:rPr>
          <w:rFonts w:ascii="Bookman Old Style" w:hAnsi="Bookman Old Style" w:cs="Arial"/>
          <w:sz w:val="24"/>
          <w:szCs w:val="24"/>
          <w:lang w:val="hr-BA"/>
        </w:rPr>
        <w:t xml:space="preserve"> </w:t>
      </w:r>
      <w:r w:rsidR="009C13C7" w:rsidRPr="00E15DC3">
        <w:rPr>
          <w:rFonts w:ascii="Bookman Old Style" w:hAnsi="Bookman Old Style" w:cs="Arial"/>
          <w:sz w:val="24"/>
          <w:szCs w:val="24"/>
          <w:lang w:val="hr-BA"/>
        </w:rPr>
        <w:t xml:space="preserve">postoperativne kile vještak navodi da su uzroci različiti, da sam </w:t>
      </w:r>
      <w:proofErr w:type="spellStart"/>
      <w:r w:rsidR="009C13C7" w:rsidRPr="00E15DC3">
        <w:rPr>
          <w:rFonts w:ascii="Bookman Old Style" w:hAnsi="Bookman Old Style" w:cs="Arial"/>
          <w:sz w:val="24"/>
          <w:szCs w:val="24"/>
          <w:lang w:val="hr-BA"/>
        </w:rPr>
        <w:t>hiruški</w:t>
      </w:r>
      <w:proofErr w:type="spellEnd"/>
      <w:r w:rsidR="009C13C7" w:rsidRPr="00E15DC3">
        <w:rPr>
          <w:rFonts w:ascii="Bookman Old Style" w:hAnsi="Bookman Old Style" w:cs="Arial"/>
          <w:sz w:val="24"/>
          <w:szCs w:val="24"/>
          <w:lang w:val="hr-BA"/>
        </w:rPr>
        <w:t xml:space="preserve"> rez otvaranja trbušne šupljine podrazumijeva presijecanje svih slojeva prednje trbušne stjenke mišića, zatim infekcije u prostoru </w:t>
      </w:r>
      <w:proofErr w:type="spellStart"/>
      <w:r w:rsidR="009C13C7" w:rsidRPr="00E15DC3">
        <w:rPr>
          <w:rFonts w:ascii="Bookman Old Style" w:hAnsi="Bookman Old Style" w:cs="Arial"/>
          <w:sz w:val="24"/>
          <w:szCs w:val="24"/>
          <w:lang w:val="hr-BA"/>
        </w:rPr>
        <w:t>hiruškog</w:t>
      </w:r>
      <w:proofErr w:type="spellEnd"/>
      <w:r w:rsidR="00E15DC3">
        <w:rPr>
          <w:rFonts w:ascii="Bookman Old Style" w:hAnsi="Bookman Old Style" w:cs="Arial"/>
          <w:sz w:val="24"/>
          <w:szCs w:val="24"/>
          <w:lang w:val="hr-BA"/>
        </w:rPr>
        <w:t xml:space="preserve"> </w:t>
      </w:r>
      <w:r w:rsidR="009C13C7" w:rsidRPr="00E15DC3">
        <w:rPr>
          <w:rFonts w:ascii="Bookman Old Style" w:hAnsi="Bookman Old Style" w:cs="Arial"/>
          <w:sz w:val="24"/>
          <w:szCs w:val="24"/>
          <w:lang w:val="hr-BA"/>
        </w:rPr>
        <w:t>reza</w:t>
      </w:r>
      <w:r w:rsidR="00E15DC3">
        <w:rPr>
          <w:rFonts w:ascii="Bookman Old Style" w:hAnsi="Bookman Old Style" w:cs="Arial"/>
          <w:sz w:val="24"/>
          <w:szCs w:val="24"/>
          <w:lang w:val="hr-BA"/>
        </w:rPr>
        <w:t xml:space="preserve"> </w:t>
      </w:r>
      <w:r w:rsidR="009C13C7" w:rsidRPr="00E15DC3">
        <w:rPr>
          <w:rFonts w:ascii="Bookman Old Style" w:hAnsi="Bookman Old Style" w:cs="Arial"/>
          <w:sz w:val="24"/>
          <w:szCs w:val="24"/>
          <w:lang w:val="hr-BA"/>
        </w:rPr>
        <w:t>u procesu</w:t>
      </w:r>
      <w:r w:rsidR="00E15DC3">
        <w:rPr>
          <w:rFonts w:ascii="Bookman Old Style" w:hAnsi="Bookman Old Style" w:cs="Arial"/>
          <w:sz w:val="24"/>
          <w:szCs w:val="24"/>
          <w:lang w:val="hr-BA"/>
        </w:rPr>
        <w:t xml:space="preserve"> </w:t>
      </w:r>
      <w:r w:rsidR="009C13C7" w:rsidRPr="00E15DC3">
        <w:rPr>
          <w:rFonts w:ascii="Bookman Old Style" w:hAnsi="Bookman Old Style" w:cs="Arial"/>
          <w:sz w:val="24"/>
          <w:szCs w:val="24"/>
          <w:lang w:val="hr-BA"/>
        </w:rPr>
        <w:t>zarastanja,</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izlaganje</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fizičkom</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naporu u toku procesa</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zarastanja rane, slabog mišićnog zida, kašalj, otežana defekacija i mokrenje, a da jedan dio postoperativnih k</w:t>
      </w:r>
      <w:r w:rsidR="00901BD0" w:rsidRPr="00E15DC3">
        <w:rPr>
          <w:rFonts w:ascii="Bookman Old Style" w:hAnsi="Bookman Old Style" w:cs="Arial"/>
          <w:sz w:val="24"/>
          <w:szCs w:val="24"/>
          <w:lang w:val="hr-BA"/>
        </w:rPr>
        <w:t>ila prednje</w:t>
      </w:r>
      <w:r w:rsidR="00E15DC3">
        <w:rPr>
          <w:rFonts w:ascii="Bookman Old Style" w:hAnsi="Bookman Old Style" w:cs="Arial"/>
          <w:sz w:val="24"/>
          <w:szCs w:val="24"/>
          <w:lang w:val="hr-BA"/>
        </w:rPr>
        <w:t xml:space="preserve"> </w:t>
      </w:r>
      <w:r w:rsidR="00901BD0" w:rsidRPr="00E15DC3">
        <w:rPr>
          <w:rFonts w:ascii="Bookman Old Style" w:hAnsi="Bookman Old Style" w:cs="Arial"/>
          <w:sz w:val="24"/>
          <w:szCs w:val="24"/>
          <w:lang w:val="hr-BA"/>
        </w:rPr>
        <w:t>trbušne</w:t>
      </w:r>
      <w:r w:rsidR="00E15DC3">
        <w:rPr>
          <w:rFonts w:ascii="Bookman Old Style" w:hAnsi="Bookman Old Style" w:cs="Arial"/>
          <w:sz w:val="24"/>
          <w:szCs w:val="24"/>
          <w:lang w:val="hr-BA"/>
        </w:rPr>
        <w:t xml:space="preserve"> </w:t>
      </w:r>
      <w:r w:rsidR="00901BD0" w:rsidRPr="00E15DC3">
        <w:rPr>
          <w:rFonts w:ascii="Bookman Old Style" w:hAnsi="Bookman Old Style" w:cs="Arial"/>
          <w:sz w:val="24"/>
          <w:szCs w:val="24"/>
          <w:lang w:val="hr-BA"/>
        </w:rPr>
        <w:t>st</w:t>
      </w:r>
      <w:r w:rsidR="00583D56" w:rsidRPr="00E15DC3">
        <w:rPr>
          <w:rFonts w:ascii="Bookman Old Style" w:hAnsi="Bookman Old Style" w:cs="Arial"/>
          <w:sz w:val="24"/>
          <w:szCs w:val="24"/>
          <w:lang w:val="hr-BA"/>
        </w:rPr>
        <w:t>jenke može nastati i</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 xml:space="preserve">u okolnostima pridržavanja svih preporuka od strane hirurga, mirovanja, nošenja trbušnog zaštitnog pojasa, izbjegavanje fizičkog napora i slično. Vještak navodi da mjesta </w:t>
      </w:r>
      <w:proofErr w:type="spellStart"/>
      <w:r w:rsidR="00583D56" w:rsidRPr="00E15DC3">
        <w:rPr>
          <w:rFonts w:ascii="Bookman Old Style" w:hAnsi="Bookman Old Style" w:cs="Arial"/>
          <w:sz w:val="24"/>
          <w:szCs w:val="24"/>
          <w:lang w:val="hr-BA"/>
        </w:rPr>
        <w:t>ožiljkastih</w:t>
      </w:r>
      <w:proofErr w:type="spellEnd"/>
      <w:r w:rsidR="00583D56" w:rsidRPr="00E15DC3">
        <w:rPr>
          <w:rFonts w:ascii="Bookman Old Style" w:hAnsi="Bookman Old Style" w:cs="Arial"/>
          <w:sz w:val="24"/>
          <w:szCs w:val="24"/>
          <w:lang w:val="hr-BA"/>
        </w:rPr>
        <w:t xml:space="preserve"> promjena koja</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 xml:space="preserve">su u konkretnom slučaju nastala na mjestu zarastanja </w:t>
      </w:r>
      <w:proofErr w:type="spellStart"/>
      <w:r w:rsidR="00583D56" w:rsidRPr="00E15DC3">
        <w:rPr>
          <w:rFonts w:ascii="Bookman Old Style" w:hAnsi="Bookman Old Style" w:cs="Arial"/>
          <w:sz w:val="24"/>
          <w:szCs w:val="24"/>
          <w:lang w:val="hr-BA"/>
        </w:rPr>
        <w:t>ubodine</w:t>
      </w:r>
      <w:proofErr w:type="spellEnd"/>
      <w:r w:rsidR="00583D56" w:rsidRPr="00E15DC3">
        <w:rPr>
          <w:rFonts w:ascii="Bookman Old Style" w:hAnsi="Bookman Old Style" w:cs="Arial"/>
          <w:sz w:val="24"/>
          <w:szCs w:val="24"/>
          <w:lang w:val="hr-BA"/>
        </w:rPr>
        <w:t xml:space="preserve"> u trbuh, predstavljaju mjesta smanjene čvrstoće i elastičnosti, što predstavlja idealnu podlogu za nastanak postoperativnih kila, pa čak i u situacijama kada</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 xml:space="preserve">je </w:t>
      </w:r>
      <w:proofErr w:type="spellStart"/>
      <w:r w:rsidR="00583D56" w:rsidRPr="00E15DC3">
        <w:rPr>
          <w:rFonts w:ascii="Bookman Old Style" w:hAnsi="Bookman Old Style" w:cs="Arial"/>
          <w:sz w:val="24"/>
          <w:szCs w:val="24"/>
          <w:lang w:val="hr-BA"/>
        </w:rPr>
        <w:t>hiruška</w:t>
      </w:r>
      <w:proofErr w:type="spellEnd"/>
      <w:r w:rsidR="00583D56" w:rsidRPr="00E15DC3">
        <w:rPr>
          <w:rFonts w:ascii="Bookman Old Style" w:hAnsi="Bookman Old Style" w:cs="Arial"/>
          <w:sz w:val="24"/>
          <w:szCs w:val="24"/>
          <w:lang w:val="hr-BA"/>
        </w:rPr>
        <w:t xml:space="preserve"> intervencija urađena po svim pravilima i standardima struke, kada</w:t>
      </w:r>
      <w:r w:rsidR="00E15DC3">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je rana zarasla bez komplikacija, kod potpunog mirovanja pacijenta,</w:t>
      </w:r>
      <w:r w:rsidR="005D5069">
        <w:rPr>
          <w:rFonts w:ascii="Bookman Old Style" w:hAnsi="Bookman Old Style" w:cs="Arial"/>
          <w:sz w:val="24"/>
          <w:szCs w:val="24"/>
          <w:lang w:val="hr-BA"/>
        </w:rPr>
        <w:t xml:space="preserve"> </w:t>
      </w:r>
      <w:r w:rsidR="00583D56" w:rsidRPr="00E15DC3">
        <w:rPr>
          <w:rFonts w:ascii="Bookman Old Style" w:hAnsi="Bookman Old Style" w:cs="Arial"/>
          <w:sz w:val="24"/>
          <w:szCs w:val="24"/>
          <w:lang w:val="hr-BA"/>
        </w:rPr>
        <w:t xml:space="preserve">nošenja trbušnog pojasa, prilikom hodanja, kašljanja i slično. </w:t>
      </w:r>
      <w:r w:rsidR="00CD1205" w:rsidRPr="00E15DC3">
        <w:rPr>
          <w:rFonts w:ascii="Bookman Old Style" w:hAnsi="Bookman Old Style" w:cs="Arial"/>
          <w:sz w:val="24"/>
          <w:szCs w:val="24"/>
          <w:lang w:val="hr-BA"/>
        </w:rPr>
        <w:t xml:space="preserve">Sva ta životno potrebna stanja u većoj ili manjoj mjeri uzrokuju povećanje pritiska unutar trbušne šupljine čije djelovanje je najizraženije upravo na mjestima </w:t>
      </w:r>
      <w:proofErr w:type="spellStart"/>
      <w:r w:rsidR="00CD1205" w:rsidRPr="00E15DC3">
        <w:rPr>
          <w:rFonts w:ascii="Bookman Old Style" w:hAnsi="Bookman Old Style" w:cs="Arial"/>
          <w:sz w:val="24"/>
          <w:szCs w:val="24"/>
          <w:lang w:val="hr-BA"/>
        </w:rPr>
        <w:t>traumatizacije</w:t>
      </w:r>
      <w:proofErr w:type="spellEnd"/>
      <w:r w:rsidR="00CD1205" w:rsidRPr="00E15DC3">
        <w:rPr>
          <w:rFonts w:ascii="Bookman Old Style" w:hAnsi="Bookman Old Style" w:cs="Arial"/>
          <w:sz w:val="24"/>
          <w:szCs w:val="24"/>
          <w:lang w:val="hr-BA"/>
        </w:rPr>
        <w:t xml:space="preserve"> prednje trbušne stjenke. </w:t>
      </w:r>
    </w:p>
    <w:p w:rsidR="00CD1205" w:rsidRPr="00E15DC3" w:rsidRDefault="00CD1205" w:rsidP="000A5A19">
      <w:pPr>
        <w:autoSpaceDE w:val="0"/>
        <w:autoSpaceDN w:val="0"/>
        <w:adjustRightInd w:val="0"/>
        <w:jc w:val="both"/>
        <w:rPr>
          <w:rFonts w:ascii="Bookman Old Style" w:hAnsi="Bookman Old Style" w:cs="Arial"/>
          <w:sz w:val="24"/>
          <w:szCs w:val="24"/>
          <w:lang w:val="hr-BA"/>
        </w:rPr>
      </w:pPr>
    </w:p>
    <w:p w:rsidR="00CD1205" w:rsidRPr="00E15DC3" w:rsidRDefault="00CD1205"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U konkretnom slučaju, vještak navodi da postoji uzročno posljedična povezanost i kliničko simptomatski kontinuitet između povrede trbuha-ubodne rane prednje trbušne stjenke desno sa </w:t>
      </w:r>
      <w:proofErr w:type="spellStart"/>
      <w:r w:rsidRPr="00E15DC3">
        <w:rPr>
          <w:rFonts w:ascii="Bookman Old Style" w:hAnsi="Bookman Old Style" w:cs="Arial"/>
          <w:sz w:val="24"/>
          <w:szCs w:val="24"/>
          <w:lang w:val="hr-BA"/>
        </w:rPr>
        <w:t>pres</w:t>
      </w:r>
      <w:r w:rsidR="00901BD0" w:rsidRPr="00E15DC3">
        <w:rPr>
          <w:rFonts w:ascii="Bookman Old Style" w:hAnsi="Bookman Old Style" w:cs="Arial"/>
          <w:sz w:val="24"/>
          <w:szCs w:val="24"/>
          <w:lang w:val="hr-BA"/>
        </w:rPr>
        <w:t>jec</w:t>
      </w:r>
      <w:r w:rsidRPr="00E15DC3">
        <w:rPr>
          <w:rFonts w:ascii="Bookman Old Style" w:hAnsi="Bookman Old Style" w:cs="Arial"/>
          <w:sz w:val="24"/>
          <w:szCs w:val="24"/>
          <w:lang w:val="hr-BA"/>
        </w:rPr>
        <w:t>anjem</w:t>
      </w:r>
      <w:proofErr w:type="spellEnd"/>
      <w:r w:rsidRPr="00E15DC3">
        <w:rPr>
          <w:rFonts w:ascii="Bookman Old Style" w:hAnsi="Bookman Old Style" w:cs="Arial"/>
          <w:sz w:val="24"/>
          <w:szCs w:val="24"/>
          <w:lang w:val="hr-BA"/>
        </w:rPr>
        <w:t xml:space="preserve"> ravnog trbušnog mišića desno i</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medicinski nužnim i opravdanim prve </w:t>
      </w:r>
      <w:proofErr w:type="spellStart"/>
      <w:r w:rsidRPr="00E15DC3">
        <w:rPr>
          <w:rFonts w:ascii="Bookman Old Style" w:hAnsi="Bookman Old Style" w:cs="Arial"/>
          <w:sz w:val="24"/>
          <w:szCs w:val="24"/>
          <w:lang w:val="hr-BA"/>
        </w:rPr>
        <w:t>hiruške</w:t>
      </w:r>
      <w:proofErr w:type="spellEnd"/>
      <w:r w:rsidRPr="00E15DC3">
        <w:rPr>
          <w:rFonts w:ascii="Bookman Old Style" w:hAnsi="Bookman Old Style" w:cs="Arial"/>
          <w:sz w:val="24"/>
          <w:szCs w:val="24"/>
          <w:lang w:val="hr-BA"/>
        </w:rPr>
        <w:t xml:space="preserve"> intervencije</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zbog navedene povrede i nakon pet mjeseci poslije prve operacije </w:t>
      </w:r>
      <w:proofErr w:type="spellStart"/>
      <w:r w:rsidRPr="00E15DC3">
        <w:rPr>
          <w:rFonts w:ascii="Bookman Old Style" w:hAnsi="Bookman Old Style" w:cs="Arial"/>
          <w:sz w:val="24"/>
          <w:szCs w:val="24"/>
          <w:lang w:val="hr-BA"/>
        </w:rPr>
        <w:t>hiruški</w:t>
      </w:r>
      <w:proofErr w:type="spellEnd"/>
      <w:r w:rsidRPr="00E15DC3">
        <w:rPr>
          <w:rFonts w:ascii="Bookman Old Style" w:hAnsi="Bookman Old Style" w:cs="Arial"/>
          <w:sz w:val="24"/>
          <w:szCs w:val="24"/>
          <w:lang w:val="hr-BA"/>
        </w:rPr>
        <w:t xml:space="preserve"> potpuno medicinski opravdanim druge operacije </w:t>
      </w:r>
      <w:proofErr w:type="spellStart"/>
      <w:r w:rsidRPr="00E15DC3">
        <w:rPr>
          <w:rFonts w:ascii="Bookman Old Style" w:hAnsi="Bookman Old Style" w:cs="Arial"/>
          <w:sz w:val="24"/>
          <w:szCs w:val="24"/>
          <w:lang w:val="hr-BA"/>
        </w:rPr>
        <w:t>usljed</w:t>
      </w:r>
      <w:proofErr w:type="spellEnd"/>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razvoja postoperativne komplikacije prve operacije u vidu hernije-postoperativn</w:t>
      </w:r>
      <w:r w:rsidR="00D55645" w:rsidRPr="00E15DC3">
        <w:rPr>
          <w:rFonts w:ascii="Bookman Old Style" w:hAnsi="Bookman Old Style" w:cs="Arial"/>
          <w:sz w:val="24"/>
          <w:szCs w:val="24"/>
          <w:lang w:val="hr-BA"/>
        </w:rPr>
        <w:t>e kile. Vještak navodi da je ub</w:t>
      </w:r>
      <w:r w:rsidRPr="00E15DC3">
        <w:rPr>
          <w:rFonts w:ascii="Bookman Old Style" w:hAnsi="Bookman Old Style" w:cs="Arial"/>
          <w:sz w:val="24"/>
          <w:szCs w:val="24"/>
          <w:lang w:val="hr-BA"/>
        </w:rPr>
        <w:t>odna rana prva i druga operacija sa aspekta medicinske struke i</w:t>
      </w:r>
      <w:r w:rsidR="00901BD0" w:rsidRP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prakse nerazdvojiva i mogu se jedino </w:t>
      </w:r>
      <w:proofErr w:type="spellStart"/>
      <w:r w:rsidRPr="00E15DC3">
        <w:rPr>
          <w:rFonts w:ascii="Bookman Old Style" w:hAnsi="Bookman Old Style" w:cs="Arial"/>
          <w:sz w:val="24"/>
          <w:szCs w:val="24"/>
          <w:lang w:val="hr-BA"/>
        </w:rPr>
        <w:t>posmatrati</w:t>
      </w:r>
      <w:proofErr w:type="spellEnd"/>
      <w:r w:rsidRPr="00E15DC3">
        <w:rPr>
          <w:rFonts w:ascii="Bookman Old Style" w:hAnsi="Bookman Old Style" w:cs="Arial"/>
          <w:sz w:val="24"/>
          <w:szCs w:val="24"/>
          <w:lang w:val="hr-BA"/>
        </w:rPr>
        <w:t xml:space="preserve"> i cijeniti kao nedjeljiva cjelina. </w:t>
      </w:r>
      <w:r w:rsidR="00D55645" w:rsidRPr="00E15DC3">
        <w:rPr>
          <w:rFonts w:ascii="Bookman Old Style" w:hAnsi="Bookman Old Style" w:cs="Arial"/>
          <w:sz w:val="24"/>
          <w:szCs w:val="24"/>
          <w:lang w:val="hr-BA"/>
        </w:rPr>
        <w:t xml:space="preserve">Dalje navodi da je mišljenja da se postoperativno pojavljivanje kile na mjestu </w:t>
      </w:r>
      <w:proofErr w:type="spellStart"/>
      <w:r w:rsidR="00D55645" w:rsidRPr="00E15DC3">
        <w:rPr>
          <w:rFonts w:ascii="Bookman Old Style" w:hAnsi="Bookman Old Style" w:cs="Arial"/>
          <w:sz w:val="24"/>
          <w:szCs w:val="24"/>
          <w:lang w:val="hr-BA"/>
        </w:rPr>
        <w:t>hiruškog</w:t>
      </w:r>
      <w:proofErr w:type="spellEnd"/>
      <w:r w:rsidR="00D55645" w:rsidRPr="00E15DC3">
        <w:rPr>
          <w:rFonts w:ascii="Bookman Old Style" w:hAnsi="Bookman Old Style" w:cs="Arial"/>
          <w:sz w:val="24"/>
          <w:szCs w:val="24"/>
          <w:lang w:val="hr-BA"/>
        </w:rPr>
        <w:t xml:space="preserve"> reza i prvi i drugi put u direktnoj uzročno posljedičnoj vezi sa </w:t>
      </w:r>
      <w:r w:rsidR="00D55645" w:rsidRPr="00E15DC3">
        <w:rPr>
          <w:rFonts w:ascii="Bookman Old Style" w:hAnsi="Bookman Old Style" w:cs="Arial"/>
          <w:sz w:val="24"/>
          <w:szCs w:val="24"/>
          <w:lang w:val="hr-BA"/>
        </w:rPr>
        <w:lastRenderedPageBreak/>
        <w:t>predmetnim povređivanjem. Navodi se da se iz medicinske dokumentacije vidi da je tužitelj između prve i druge operacije redovito išao na kontrole i žalio se na bolove u stomaku.</w:t>
      </w:r>
    </w:p>
    <w:p w:rsidR="00D55645" w:rsidRPr="00E15DC3" w:rsidRDefault="00D55645" w:rsidP="000A5A19">
      <w:pPr>
        <w:autoSpaceDE w:val="0"/>
        <w:autoSpaceDN w:val="0"/>
        <w:adjustRightInd w:val="0"/>
        <w:jc w:val="both"/>
        <w:rPr>
          <w:rFonts w:ascii="Bookman Old Style" w:hAnsi="Bookman Old Style" w:cs="Arial"/>
          <w:sz w:val="24"/>
          <w:szCs w:val="24"/>
          <w:lang w:val="hr-BA"/>
        </w:rPr>
      </w:pPr>
    </w:p>
    <w:p w:rsidR="00D55645" w:rsidRPr="00E15DC3" w:rsidRDefault="00D55645"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Vještak navodi da se umanjenje životne aktivnosti pojavljuje kod tužitelja u procentu od 17 % zbog povreda koje je zadobio odnosno ubodne rane prednje trbušne stjenke sa presijecanjem ravnog</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trbušnog mišića desno, i uzročno posljedičnog stvaranja postoperativnog ožiljka i kile, zbog čega je kod tužitelja nastupilo stanje nepovratnog i trajnog oštećenja funkcije i građe prednje trbušne stjenke sa tendencijom pogoršanja, čime je u znatnoj mjeri oslabljena životna funkcionalnost tužitelja u obavljanju srednje teških fizičkih poslova, potpuna nefunkcionalnost i nemogućnost obavljanja teških fizičkih poslova i da su te tegobe prisutne od </w:t>
      </w:r>
      <w:proofErr w:type="spellStart"/>
      <w:r w:rsidRPr="00E15DC3">
        <w:rPr>
          <w:rFonts w:ascii="Bookman Old Style" w:hAnsi="Bookman Old Style" w:cs="Arial"/>
          <w:sz w:val="24"/>
          <w:szCs w:val="24"/>
          <w:lang w:val="hr-BA"/>
        </w:rPr>
        <w:t>zadobijanja</w:t>
      </w:r>
      <w:proofErr w:type="spellEnd"/>
      <w:r w:rsidRPr="00E15DC3">
        <w:rPr>
          <w:rFonts w:ascii="Bookman Old Style" w:hAnsi="Bookman Old Style" w:cs="Arial"/>
          <w:sz w:val="24"/>
          <w:szCs w:val="24"/>
          <w:lang w:val="hr-BA"/>
        </w:rPr>
        <w:t xml:space="preserve"> </w:t>
      </w:r>
      <w:proofErr w:type="spellStart"/>
      <w:r w:rsidRPr="00E15DC3">
        <w:rPr>
          <w:rFonts w:ascii="Bookman Old Style" w:hAnsi="Bookman Old Style" w:cs="Arial"/>
          <w:sz w:val="24"/>
          <w:szCs w:val="24"/>
          <w:lang w:val="hr-BA"/>
        </w:rPr>
        <w:t>ubodine</w:t>
      </w:r>
      <w:proofErr w:type="spellEnd"/>
      <w:r w:rsidRPr="00E15DC3">
        <w:rPr>
          <w:rFonts w:ascii="Bookman Old Style" w:hAnsi="Bookman Old Style" w:cs="Arial"/>
          <w:sz w:val="24"/>
          <w:szCs w:val="24"/>
          <w:lang w:val="hr-BA"/>
        </w:rPr>
        <w:t xml:space="preserve"> u trbuh i dvije operacije sa tendencijom pogoršanja.</w:t>
      </w:r>
      <w:r w:rsidR="003F4AE6" w:rsidRPr="00E15DC3">
        <w:rPr>
          <w:rFonts w:ascii="Bookman Old Style" w:hAnsi="Bookman Old Style" w:cs="Arial"/>
          <w:sz w:val="24"/>
          <w:szCs w:val="24"/>
          <w:lang w:val="hr-BA"/>
        </w:rPr>
        <w:t xml:space="preserve"> Vještak nalazi da je rezultat stvaranja ožiljka na mjestu obodne rane i postoperativnog ožiljka nakon dva </w:t>
      </w:r>
      <w:proofErr w:type="spellStart"/>
      <w:r w:rsidR="003F4AE6" w:rsidRPr="00E15DC3">
        <w:rPr>
          <w:rFonts w:ascii="Bookman Old Style" w:hAnsi="Bookman Old Style" w:cs="Arial"/>
          <w:sz w:val="24"/>
          <w:szCs w:val="24"/>
          <w:lang w:val="hr-BA"/>
        </w:rPr>
        <w:t>hiruška</w:t>
      </w:r>
      <w:proofErr w:type="spellEnd"/>
      <w:r w:rsidR="003F4AE6" w:rsidRPr="00E15DC3">
        <w:rPr>
          <w:rFonts w:ascii="Bookman Old Style" w:hAnsi="Bookman Old Style" w:cs="Arial"/>
          <w:sz w:val="24"/>
          <w:szCs w:val="24"/>
          <w:lang w:val="hr-BA"/>
        </w:rPr>
        <w:t xml:space="preserve"> zahvata umanjenje životne aktivnosti od 3,32 %, te vještak nalazi da je kod tužitelja umanjenje u procentu 20,32 %.</w:t>
      </w:r>
    </w:p>
    <w:p w:rsidR="007C7B00" w:rsidRPr="00E15DC3" w:rsidRDefault="007C7B00" w:rsidP="000A5A19">
      <w:pPr>
        <w:autoSpaceDE w:val="0"/>
        <w:autoSpaceDN w:val="0"/>
        <w:adjustRightInd w:val="0"/>
        <w:jc w:val="both"/>
        <w:rPr>
          <w:rFonts w:ascii="Bookman Old Style" w:hAnsi="Bookman Old Style" w:cs="Arial"/>
          <w:sz w:val="24"/>
          <w:szCs w:val="24"/>
          <w:lang w:val="hr-BA"/>
        </w:rPr>
      </w:pPr>
    </w:p>
    <w:p w:rsidR="007C7B00" w:rsidRPr="00E15DC3" w:rsidRDefault="007C7B00"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Vještak je </w:t>
      </w:r>
      <w:r w:rsidR="005D5069">
        <w:rPr>
          <w:rFonts w:ascii="Bookman Old Style" w:hAnsi="Bookman Old Style" w:cs="Arial"/>
          <w:sz w:val="24"/>
          <w:szCs w:val="24"/>
          <w:lang w:val="hr-BA"/>
        </w:rPr>
        <w:t>utvrdio</w:t>
      </w:r>
      <w:r w:rsidRPr="00E15DC3">
        <w:rPr>
          <w:rFonts w:ascii="Bookman Old Style" w:hAnsi="Bookman Old Style" w:cs="Arial"/>
          <w:sz w:val="24"/>
          <w:szCs w:val="24"/>
          <w:lang w:val="hr-BA"/>
        </w:rPr>
        <w:t xml:space="preserve"> da je tužitelj trpio bolove jakog intenziteta u trajanju od 4 dana</w:t>
      </w:r>
      <w:r w:rsidR="00C624CB" w:rsidRPr="00E15DC3">
        <w:rPr>
          <w:rFonts w:ascii="Bookman Old Style" w:hAnsi="Bookman Old Style" w:cs="Arial"/>
          <w:sz w:val="24"/>
          <w:szCs w:val="24"/>
          <w:lang w:val="hr-BA"/>
        </w:rPr>
        <w:t>,</w:t>
      </w:r>
      <w:r w:rsidRPr="00E15DC3">
        <w:rPr>
          <w:rFonts w:ascii="Bookman Old Style" w:hAnsi="Bookman Old Style" w:cs="Arial"/>
          <w:sz w:val="24"/>
          <w:szCs w:val="24"/>
          <w:lang w:val="hr-BA"/>
        </w:rPr>
        <w:t xml:space="preserve"> što uključuje period samog povređivanja prve i druge operacije i stvaranja ponovne postoperativne kile, srednjeg intenziteta</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u trajanju od 6 mjeseci,</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što uključuje tegobe u vezi oporavka nakon prve operacije, tegobe sa stanjem stvaranja postoperativne kile, period nakon druge operacije, te tegobe nakon druge operacije. Vještak navodi da je tužitelj trpio bolove slabog intenziteta i povremenog karaktera u trajanju od 12 mjeseci. Na ročištu pred sudom vještak je naveo</w:t>
      </w:r>
      <w:r w:rsidR="00C624CB" w:rsidRPr="00E15DC3">
        <w:rPr>
          <w:rFonts w:ascii="Bookman Old Style" w:hAnsi="Bookman Old Style" w:cs="Arial"/>
          <w:sz w:val="24"/>
          <w:szCs w:val="24"/>
          <w:lang w:val="hr-BA"/>
        </w:rPr>
        <w:t xml:space="preserve"> da je prva operacija bila nužna i medicinski opravdana s ciljem vršenja uvida u stanju organa trbušne šupljine, te</w:t>
      </w:r>
      <w:r w:rsidR="00E15DC3">
        <w:rPr>
          <w:rFonts w:ascii="Bookman Old Style" w:hAnsi="Bookman Old Style" w:cs="Arial"/>
          <w:sz w:val="24"/>
          <w:szCs w:val="24"/>
          <w:lang w:val="hr-BA"/>
        </w:rPr>
        <w:t xml:space="preserve"> </w:t>
      </w:r>
      <w:r w:rsidR="00C624CB" w:rsidRPr="00E15DC3">
        <w:rPr>
          <w:rFonts w:ascii="Bookman Old Style" w:hAnsi="Bookman Old Style" w:cs="Arial"/>
          <w:sz w:val="24"/>
          <w:szCs w:val="24"/>
          <w:lang w:val="hr-BA"/>
        </w:rPr>
        <w:t>ušivanje presječenih mišića, dok je druga operacija bila nužno opravdana radi liječenja nastale kile koja</w:t>
      </w:r>
      <w:r w:rsidR="00E15DC3">
        <w:rPr>
          <w:rFonts w:ascii="Bookman Old Style" w:hAnsi="Bookman Old Style" w:cs="Arial"/>
          <w:sz w:val="24"/>
          <w:szCs w:val="24"/>
          <w:lang w:val="hr-BA"/>
        </w:rPr>
        <w:t xml:space="preserve"> </w:t>
      </w:r>
      <w:r w:rsidR="00C624CB" w:rsidRPr="00E15DC3">
        <w:rPr>
          <w:rFonts w:ascii="Bookman Old Style" w:hAnsi="Bookman Old Style" w:cs="Arial"/>
          <w:sz w:val="24"/>
          <w:szCs w:val="24"/>
          <w:lang w:val="hr-BA"/>
        </w:rPr>
        <w:t>se razvila nakon prve operacije i bila</w:t>
      </w:r>
      <w:r w:rsidR="00E15DC3">
        <w:rPr>
          <w:rFonts w:ascii="Bookman Old Style" w:hAnsi="Bookman Old Style" w:cs="Arial"/>
          <w:sz w:val="24"/>
          <w:szCs w:val="24"/>
          <w:lang w:val="hr-BA"/>
        </w:rPr>
        <w:t xml:space="preserve"> </w:t>
      </w:r>
      <w:r w:rsidR="00C624CB" w:rsidRPr="00E15DC3">
        <w:rPr>
          <w:rFonts w:ascii="Bookman Old Style" w:hAnsi="Bookman Old Style" w:cs="Arial"/>
          <w:sz w:val="24"/>
          <w:szCs w:val="24"/>
          <w:lang w:val="hr-BA"/>
        </w:rPr>
        <w:t xml:space="preserve">je potpuno </w:t>
      </w:r>
      <w:proofErr w:type="spellStart"/>
      <w:r w:rsidR="00C624CB" w:rsidRPr="00E15DC3">
        <w:rPr>
          <w:rFonts w:ascii="Bookman Old Style" w:hAnsi="Bookman Old Style" w:cs="Arial"/>
          <w:sz w:val="24"/>
          <w:szCs w:val="24"/>
          <w:lang w:val="hr-BA"/>
        </w:rPr>
        <w:t>hiruški</w:t>
      </w:r>
      <w:proofErr w:type="spellEnd"/>
      <w:r w:rsidR="00C624CB" w:rsidRPr="00E15DC3">
        <w:rPr>
          <w:rFonts w:ascii="Bookman Old Style" w:hAnsi="Bookman Old Style" w:cs="Arial"/>
          <w:sz w:val="24"/>
          <w:szCs w:val="24"/>
          <w:lang w:val="hr-BA"/>
        </w:rPr>
        <w:t xml:space="preserve"> opravdana kao jedini način liječenja ovakvih stanja. Vještak pojašnjava da kod oštećenja trbušne stjenke prilikom zarastanja stvara se manje vrijedno tkivo, </w:t>
      </w:r>
      <w:r w:rsidR="00341167" w:rsidRPr="00E15DC3">
        <w:rPr>
          <w:rFonts w:ascii="Bookman Old Style" w:hAnsi="Bookman Old Style" w:cs="Arial"/>
          <w:sz w:val="24"/>
          <w:szCs w:val="24"/>
          <w:lang w:val="hr-BA"/>
        </w:rPr>
        <w:t>vezivno, a</w:t>
      </w:r>
      <w:r w:rsidR="00E15DC3">
        <w:rPr>
          <w:rFonts w:ascii="Bookman Old Style" w:hAnsi="Bookman Old Style" w:cs="Arial"/>
          <w:sz w:val="24"/>
          <w:szCs w:val="24"/>
          <w:lang w:val="hr-BA"/>
        </w:rPr>
        <w:t xml:space="preserve"> </w:t>
      </w:r>
      <w:r w:rsidR="00341167" w:rsidRPr="00E15DC3">
        <w:rPr>
          <w:rFonts w:ascii="Bookman Old Style" w:hAnsi="Bookman Old Style" w:cs="Arial"/>
          <w:sz w:val="24"/>
          <w:szCs w:val="24"/>
          <w:lang w:val="hr-BA"/>
        </w:rPr>
        <w:t>ne mišićno, koje nema sposobnost rastezanja, tako da i najmanji napori povećavaju unutrašnji trbušni pritisak koji se</w:t>
      </w:r>
      <w:r w:rsidR="00E15DC3">
        <w:rPr>
          <w:rFonts w:ascii="Bookman Old Style" w:hAnsi="Bookman Old Style" w:cs="Arial"/>
          <w:sz w:val="24"/>
          <w:szCs w:val="24"/>
          <w:lang w:val="hr-BA"/>
        </w:rPr>
        <w:t xml:space="preserve"> </w:t>
      </w:r>
      <w:proofErr w:type="spellStart"/>
      <w:r w:rsidR="00341167" w:rsidRPr="00E15DC3">
        <w:rPr>
          <w:rFonts w:ascii="Bookman Old Style" w:hAnsi="Bookman Old Style" w:cs="Arial"/>
          <w:sz w:val="24"/>
          <w:szCs w:val="24"/>
          <w:lang w:val="hr-BA"/>
        </w:rPr>
        <w:t>ispoljava</w:t>
      </w:r>
      <w:proofErr w:type="spellEnd"/>
      <w:r w:rsidR="00341167" w:rsidRPr="00E15DC3">
        <w:rPr>
          <w:rFonts w:ascii="Bookman Old Style" w:hAnsi="Bookman Old Style" w:cs="Arial"/>
          <w:sz w:val="24"/>
          <w:szCs w:val="24"/>
          <w:lang w:val="hr-BA"/>
        </w:rPr>
        <w:t xml:space="preserve"> kako na organe, tako i na prednji trbušni zid na mjesto stvorenih ožiljaka.</w:t>
      </w:r>
      <w:r w:rsidR="00C624CB" w:rsidRPr="00E15DC3">
        <w:rPr>
          <w:rFonts w:ascii="Bookman Old Style" w:hAnsi="Bookman Old Style" w:cs="Arial"/>
          <w:sz w:val="24"/>
          <w:szCs w:val="24"/>
          <w:lang w:val="hr-BA"/>
        </w:rPr>
        <w:t xml:space="preserve"> </w:t>
      </w:r>
      <w:r w:rsidR="00341167" w:rsidRPr="00E15DC3">
        <w:rPr>
          <w:rFonts w:ascii="Bookman Old Style" w:hAnsi="Bookman Old Style" w:cs="Arial"/>
          <w:sz w:val="24"/>
          <w:szCs w:val="24"/>
          <w:lang w:val="hr-BA"/>
        </w:rPr>
        <w:t xml:space="preserve">Pojašnjava da postoje slučajevi gdje se pacijenti potpuno pridržavaju pravila, ali se kile pojavljuju. </w:t>
      </w:r>
      <w:r w:rsidR="00AB4FD7" w:rsidRPr="00E15DC3">
        <w:rPr>
          <w:rFonts w:ascii="Bookman Old Style" w:hAnsi="Bookman Old Style" w:cs="Arial"/>
          <w:sz w:val="24"/>
          <w:szCs w:val="24"/>
          <w:lang w:val="hr-BA"/>
        </w:rPr>
        <w:t>Vještak pojašnjava da se kila ne može</w:t>
      </w:r>
      <w:r w:rsidR="00E15DC3">
        <w:rPr>
          <w:rFonts w:ascii="Bookman Old Style" w:hAnsi="Bookman Old Style" w:cs="Arial"/>
          <w:sz w:val="24"/>
          <w:szCs w:val="24"/>
          <w:lang w:val="hr-BA"/>
        </w:rPr>
        <w:t xml:space="preserve"> </w:t>
      </w:r>
      <w:proofErr w:type="spellStart"/>
      <w:r w:rsidR="00AB4FD7" w:rsidRPr="00E15DC3">
        <w:rPr>
          <w:rFonts w:ascii="Bookman Old Style" w:hAnsi="Bookman Old Style" w:cs="Arial"/>
          <w:sz w:val="24"/>
          <w:szCs w:val="24"/>
          <w:lang w:val="hr-BA"/>
        </w:rPr>
        <w:t>posmatrati</w:t>
      </w:r>
      <w:proofErr w:type="spellEnd"/>
      <w:r w:rsidR="00AB4FD7" w:rsidRPr="00E15DC3">
        <w:rPr>
          <w:rFonts w:ascii="Bookman Old Style" w:hAnsi="Bookman Old Style" w:cs="Arial"/>
          <w:sz w:val="24"/>
          <w:szCs w:val="24"/>
          <w:lang w:val="hr-BA"/>
        </w:rPr>
        <w:t xml:space="preserve"> odvojeno nego kao cjelina sa prvom i drugom operacijom,</w:t>
      </w:r>
      <w:r w:rsidR="00E15DC3">
        <w:rPr>
          <w:rFonts w:ascii="Bookman Old Style" w:hAnsi="Bookman Old Style" w:cs="Arial"/>
          <w:sz w:val="24"/>
          <w:szCs w:val="24"/>
          <w:lang w:val="hr-BA"/>
        </w:rPr>
        <w:t xml:space="preserve"> </w:t>
      </w:r>
      <w:r w:rsidR="00AB4FD7" w:rsidRPr="00E15DC3">
        <w:rPr>
          <w:rFonts w:ascii="Bookman Old Style" w:hAnsi="Bookman Old Style" w:cs="Arial"/>
          <w:sz w:val="24"/>
          <w:szCs w:val="24"/>
          <w:lang w:val="hr-BA"/>
        </w:rPr>
        <w:t>zbog postojanja kontinuiteta</w:t>
      </w:r>
      <w:r w:rsidR="00B10932" w:rsidRPr="00E15DC3">
        <w:rPr>
          <w:rFonts w:ascii="Bookman Old Style" w:hAnsi="Bookman Old Style" w:cs="Arial"/>
          <w:sz w:val="24"/>
          <w:szCs w:val="24"/>
          <w:lang w:val="hr-BA"/>
        </w:rPr>
        <w:t>. Vještak je takođe</w:t>
      </w:r>
      <w:r w:rsidR="005D5069">
        <w:rPr>
          <w:rFonts w:ascii="Bookman Old Style" w:hAnsi="Bookman Old Style" w:cs="Arial"/>
          <w:sz w:val="24"/>
          <w:szCs w:val="24"/>
          <w:lang w:val="hr-BA"/>
        </w:rPr>
        <w:t>r</w:t>
      </w:r>
      <w:r w:rsidR="00B10932" w:rsidRPr="00E15DC3">
        <w:rPr>
          <w:rFonts w:ascii="Bookman Old Style" w:hAnsi="Bookman Old Style" w:cs="Arial"/>
          <w:sz w:val="24"/>
          <w:szCs w:val="24"/>
          <w:lang w:val="hr-BA"/>
        </w:rPr>
        <w:t xml:space="preserve"> pojasnio da tužitelj ne može</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obavljati srednje teške</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fizičke poslove kao npr. kopati zemlju, cijepati drva, nositi drva, nositi bilo kakve terete teže</w:t>
      </w:r>
      <w:r w:rsidR="00E15DC3">
        <w:rPr>
          <w:rFonts w:ascii="Bookman Old Style" w:hAnsi="Bookman Old Style" w:cs="Arial"/>
          <w:sz w:val="24"/>
          <w:szCs w:val="24"/>
          <w:lang w:val="hr-BA"/>
        </w:rPr>
        <w:t xml:space="preserve"> </w:t>
      </w:r>
      <w:r w:rsidR="005D5069">
        <w:rPr>
          <w:rFonts w:ascii="Bookman Old Style" w:hAnsi="Bookman Old Style" w:cs="Arial"/>
          <w:sz w:val="24"/>
          <w:szCs w:val="24"/>
          <w:lang w:val="hr-BA"/>
        </w:rPr>
        <w:t>od pola kilograma. Takođ</w:t>
      </w:r>
      <w:r w:rsidR="00B10932" w:rsidRPr="00E15DC3">
        <w:rPr>
          <w:rFonts w:ascii="Bookman Old Style" w:hAnsi="Bookman Old Style" w:cs="Arial"/>
          <w:sz w:val="24"/>
          <w:szCs w:val="24"/>
          <w:lang w:val="hr-BA"/>
        </w:rPr>
        <w:t>e</w:t>
      </w:r>
      <w:r w:rsidR="005D5069">
        <w:rPr>
          <w:rFonts w:ascii="Bookman Old Style" w:hAnsi="Bookman Old Style" w:cs="Arial"/>
          <w:sz w:val="24"/>
          <w:szCs w:val="24"/>
          <w:lang w:val="hr-BA"/>
        </w:rPr>
        <w:t xml:space="preserve">r, </w:t>
      </w:r>
      <w:r w:rsidR="00B10932" w:rsidRPr="00E15DC3">
        <w:rPr>
          <w:rFonts w:ascii="Bookman Old Style" w:hAnsi="Bookman Old Style" w:cs="Arial"/>
          <w:sz w:val="24"/>
          <w:szCs w:val="24"/>
          <w:lang w:val="hr-BA"/>
        </w:rPr>
        <w:t xml:space="preserve"> vještak</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pojašnjava da</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su bolovi slabog do srednjeg intenziteta povremenog ali trajnog</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karaktera uključeni</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u</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 xml:space="preserve">ukupno umanjenje životne aktivnosti tužitelja. </w:t>
      </w:r>
    </w:p>
    <w:p w:rsidR="00B10932" w:rsidRPr="00E15DC3" w:rsidRDefault="00B10932" w:rsidP="000A5A19">
      <w:pPr>
        <w:autoSpaceDE w:val="0"/>
        <w:autoSpaceDN w:val="0"/>
        <w:adjustRightInd w:val="0"/>
        <w:jc w:val="both"/>
        <w:rPr>
          <w:rFonts w:ascii="Bookman Old Style" w:hAnsi="Bookman Old Style" w:cs="Arial"/>
          <w:sz w:val="24"/>
          <w:szCs w:val="24"/>
          <w:lang w:val="hr-BA"/>
        </w:rPr>
      </w:pPr>
    </w:p>
    <w:p w:rsidR="00B10932" w:rsidRPr="00E15DC3" w:rsidRDefault="00B10932"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Sud je nalazu</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i mišljenju ovog vještaka</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u c</w:t>
      </w:r>
      <w:r w:rsidR="00E35BCE">
        <w:rPr>
          <w:rFonts w:ascii="Bookman Old Style" w:hAnsi="Bookman Old Style" w:cs="Arial"/>
          <w:sz w:val="24"/>
          <w:szCs w:val="24"/>
          <w:lang w:val="hr-BA"/>
        </w:rPr>
        <w:t>i</w:t>
      </w:r>
      <w:r w:rsidRPr="00E15DC3">
        <w:rPr>
          <w:rFonts w:ascii="Bookman Old Style" w:hAnsi="Bookman Old Style" w:cs="Arial"/>
          <w:sz w:val="24"/>
          <w:szCs w:val="24"/>
          <w:lang w:val="hr-BA"/>
        </w:rPr>
        <w:t>jelosti poklonio vjeru, smatrajući</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isti obje</w:t>
      </w:r>
      <w:r w:rsidR="00E35BCE">
        <w:rPr>
          <w:rFonts w:ascii="Bookman Old Style" w:hAnsi="Bookman Old Style" w:cs="Arial"/>
          <w:sz w:val="24"/>
          <w:szCs w:val="24"/>
          <w:lang w:val="hr-BA"/>
        </w:rPr>
        <w:t>k</w:t>
      </w:r>
      <w:r w:rsidRPr="00E15DC3">
        <w:rPr>
          <w:rFonts w:ascii="Bookman Old Style" w:hAnsi="Bookman Old Style" w:cs="Arial"/>
          <w:sz w:val="24"/>
          <w:szCs w:val="24"/>
          <w:lang w:val="hr-BA"/>
        </w:rPr>
        <w:t xml:space="preserve">tivnim i </w:t>
      </w:r>
      <w:proofErr w:type="spellStart"/>
      <w:r w:rsidRPr="00E15DC3">
        <w:rPr>
          <w:rFonts w:ascii="Bookman Old Style" w:hAnsi="Bookman Old Style" w:cs="Arial"/>
          <w:sz w:val="24"/>
          <w:szCs w:val="24"/>
          <w:lang w:val="hr-BA"/>
        </w:rPr>
        <w:t>tačnim</w:t>
      </w:r>
      <w:proofErr w:type="spellEnd"/>
      <w:r w:rsidRPr="00E15DC3">
        <w:rPr>
          <w:rFonts w:ascii="Bookman Old Style" w:hAnsi="Bookman Old Style" w:cs="Arial"/>
          <w:sz w:val="24"/>
          <w:szCs w:val="24"/>
          <w:lang w:val="hr-BA"/>
        </w:rPr>
        <w:t xml:space="preserve"> i u</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skla</w:t>
      </w:r>
      <w:r w:rsidR="005D5069">
        <w:rPr>
          <w:rFonts w:ascii="Bookman Old Style" w:hAnsi="Bookman Old Style" w:cs="Arial"/>
          <w:sz w:val="24"/>
          <w:szCs w:val="24"/>
          <w:lang w:val="hr-BA"/>
        </w:rPr>
        <w:t>du sa drugim izvedenim dokazima, te na osnovu nalaza i mišljenja ovog vještaka sud je utvrdio procent umanjenja životne aktivnosti tužitelja i dužinu i intenzitet trajanja pretrpljenog bola i straha, kao i visinu nematerijalne štete po ovim osnovama.</w:t>
      </w:r>
    </w:p>
    <w:p w:rsidR="009C13C7" w:rsidRPr="00E15DC3" w:rsidRDefault="009C13C7" w:rsidP="000A5A19">
      <w:pPr>
        <w:autoSpaceDE w:val="0"/>
        <w:autoSpaceDN w:val="0"/>
        <w:adjustRightInd w:val="0"/>
        <w:jc w:val="both"/>
        <w:rPr>
          <w:rFonts w:ascii="Bookman Old Style" w:hAnsi="Bookman Old Style" w:cs="Arial"/>
          <w:sz w:val="24"/>
          <w:szCs w:val="24"/>
          <w:lang w:val="hr-BA"/>
        </w:rPr>
      </w:pPr>
    </w:p>
    <w:p w:rsidR="00B10932" w:rsidRPr="00E15DC3" w:rsidRDefault="004A0FC0" w:rsidP="000A5A19">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lastRenderedPageBreak/>
        <w:t xml:space="preserve">Vještak </w:t>
      </w:r>
      <w:proofErr w:type="spellStart"/>
      <w:r w:rsidRPr="00E15DC3">
        <w:rPr>
          <w:rFonts w:ascii="Bookman Old Style" w:hAnsi="Bookman Old Style" w:cs="Arial"/>
          <w:sz w:val="24"/>
          <w:szCs w:val="24"/>
          <w:lang w:val="hr-BA"/>
        </w:rPr>
        <w:t>dr.Brigić</w:t>
      </w:r>
      <w:proofErr w:type="spellEnd"/>
      <w:r w:rsidRPr="00E15DC3">
        <w:rPr>
          <w:rFonts w:ascii="Bookman Old Style" w:hAnsi="Bookman Old Style" w:cs="Arial"/>
          <w:sz w:val="24"/>
          <w:szCs w:val="24"/>
          <w:lang w:val="hr-BA"/>
        </w:rPr>
        <w:t xml:space="preserve"> </w:t>
      </w:r>
      <w:proofErr w:type="spellStart"/>
      <w:r w:rsidRPr="00E15DC3">
        <w:rPr>
          <w:rFonts w:ascii="Bookman Old Style" w:hAnsi="Bookman Old Style" w:cs="Arial"/>
          <w:sz w:val="24"/>
          <w:szCs w:val="24"/>
          <w:lang w:val="hr-BA"/>
        </w:rPr>
        <w:t>Kasim</w:t>
      </w:r>
      <w:proofErr w:type="spellEnd"/>
      <w:r w:rsidRPr="00E15DC3">
        <w:rPr>
          <w:rFonts w:ascii="Bookman Old Style" w:hAnsi="Bookman Old Style" w:cs="Arial"/>
          <w:sz w:val="24"/>
          <w:szCs w:val="24"/>
          <w:lang w:val="hr-BA"/>
        </w:rPr>
        <w:t xml:space="preserve"> i </w:t>
      </w:r>
      <w:proofErr w:type="spellStart"/>
      <w:r w:rsidRPr="00E15DC3">
        <w:rPr>
          <w:rFonts w:ascii="Bookman Old Style" w:hAnsi="Bookman Old Style" w:cs="Arial"/>
          <w:sz w:val="24"/>
          <w:szCs w:val="24"/>
          <w:lang w:val="hr-BA"/>
        </w:rPr>
        <w:t>dr.</w:t>
      </w:r>
      <w:r w:rsidR="00B10932" w:rsidRPr="00E15DC3">
        <w:rPr>
          <w:rFonts w:ascii="Bookman Old Style" w:hAnsi="Bookman Old Style" w:cs="Arial"/>
          <w:sz w:val="24"/>
          <w:szCs w:val="24"/>
          <w:lang w:val="hr-BA"/>
        </w:rPr>
        <w:t>Tuco</w:t>
      </w:r>
      <w:proofErr w:type="spellEnd"/>
      <w:r w:rsidR="00B10932" w:rsidRPr="00E15DC3">
        <w:rPr>
          <w:rFonts w:ascii="Bookman Old Style" w:hAnsi="Bookman Old Style" w:cs="Arial"/>
          <w:sz w:val="24"/>
          <w:szCs w:val="24"/>
          <w:lang w:val="hr-BA"/>
        </w:rPr>
        <w:t xml:space="preserve"> </w:t>
      </w:r>
      <w:proofErr w:type="spellStart"/>
      <w:r w:rsidR="00B10932" w:rsidRPr="00E15DC3">
        <w:rPr>
          <w:rFonts w:ascii="Bookman Old Style" w:hAnsi="Bookman Old Style" w:cs="Arial"/>
          <w:sz w:val="24"/>
          <w:szCs w:val="24"/>
          <w:lang w:val="hr-BA"/>
        </w:rPr>
        <w:t>Vedo</w:t>
      </w:r>
      <w:proofErr w:type="spellEnd"/>
      <w:r w:rsidR="00B10932" w:rsidRPr="00E15DC3">
        <w:rPr>
          <w:rFonts w:ascii="Bookman Old Style" w:hAnsi="Bookman Old Style" w:cs="Arial"/>
          <w:sz w:val="24"/>
          <w:szCs w:val="24"/>
          <w:lang w:val="hr-BA"/>
        </w:rPr>
        <w:t xml:space="preserve"> su na ročištu pred sudom izvršili </w:t>
      </w:r>
      <w:proofErr w:type="spellStart"/>
      <w:r w:rsidR="00B10932" w:rsidRPr="00E15DC3">
        <w:rPr>
          <w:rFonts w:ascii="Bookman Old Style" w:hAnsi="Bookman Old Style" w:cs="Arial"/>
          <w:sz w:val="24"/>
          <w:szCs w:val="24"/>
          <w:lang w:val="hr-BA"/>
        </w:rPr>
        <w:t>usaglaš</w:t>
      </w:r>
      <w:r w:rsidRPr="00E15DC3">
        <w:rPr>
          <w:rFonts w:ascii="Bookman Old Style" w:hAnsi="Bookman Old Style" w:cs="Arial"/>
          <w:sz w:val="24"/>
          <w:szCs w:val="24"/>
          <w:lang w:val="hr-BA"/>
        </w:rPr>
        <w:t>a</w:t>
      </w:r>
      <w:r w:rsidR="00B10932" w:rsidRPr="00E15DC3">
        <w:rPr>
          <w:rFonts w:ascii="Bookman Old Style" w:hAnsi="Bookman Old Style" w:cs="Arial"/>
          <w:sz w:val="24"/>
          <w:szCs w:val="24"/>
          <w:lang w:val="hr-BA"/>
        </w:rPr>
        <w:t>vanje</w:t>
      </w:r>
      <w:proofErr w:type="spellEnd"/>
      <w:r w:rsidR="00B10932" w:rsidRPr="00E15DC3">
        <w:rPr>
          <w:rFonts w:ascii="Bookman Old Style" w:hAnsi="Bookman Old Style" w:cs="Arial"/>
          <w:sz w:val="24"/>
          <w:szCs w:val="24"/>
          <w:lang w:val="hr-BA"/>
        </w:rPr>
        <w:t xml:space="preserve"> utvrđenog procenta umanjenja životne aktivnosti tužitelja na način da su utvrđenom procentu umanjenja </w:t>
      </w:r>
      <w:r w:rsidRPr="00E15DC3">
        <w:rPr>
          <w:rFonts w:ascii="Bookman Old Style" w:hAnsi="Bookman Old Style" w:cs="Arial"/>
          <w:sz w:val="24"/>
          <w:szCs w:val="24"/>
          <w:lang w:val="hr-BA"/>
        </w:rPr>
        <w:t xml:space="preserve">životne aktivnosti </w:t>
      </w:r>
      <w:r w:rsidR="00B10932" w:rsidRPr="00E15DC3">
        <w:rPr>
          <w:rFonts w:ascii="Bookman Old Style" w:hAnsi="Bookman Old Style" w:cs="Arial"/>
          <w:sz w:val="24"/>
          <w:szCs w:val="24"/>
          <w:lang w:val="hr-BA"/>
        </w:rPr>
        <w:t xml:space="preserve">od strane </w:t>
      </w:r>
      <w:proofErr w:type="spellStart"/>
      <w:r w:rsidR="00B10932" w:rsidRPr="00E15DC3">
        <w:rPr>
          <w:rFonts w:ascii="Bookman Old Style" w:hAnsi="Bookman Old Style" w:cs="Arial"/>
          <w:sz w:val="24"/>
          <w:szCs w:val="24"/>
          <w:lang w:val="hr-BA"/>
        </w:rPr>
        <w:t>dr</w:t>
      </w:r>
      <w:proofErr w:type="spellEnd"/>
      <w:r w:rsidR="00B10932" w:rsidRPr="00E15DC3">
        <w:rPr>
          <w:rFonts w:ascii="Bookman Old Style" w:hAnsi="Bookman Old Style" w:cs="Arial"/>
          <w:sz w:val="24"/>
          <w:szCs w:val="24"/>
          <w:lang w:val="hr-BA"/>
        </w:rPr>
        <w:t xml:space="preserve"> </w:t>
      </w:r>
      <w:proofErr w:type="spellStart"/>
      <w:r w:rsidR="00B10932" w:rsidRPr="00E15DC3">
        <w:rPr>
          <w:rFonts w:ascii="Bookman Old Style" w:hAnsi="Bookman Old Style" w:cs="Arial"/>
          <w:sz w:val="24"/>
          <w:szCs w:val="24"/>
          <w:lang w:val="hr-BA"/>
        </w:rPr>
        <w:t>Tuco</w:t>
      </w:r>
      <w:proofErr w:type="spellEnd"/>
      <w:r w:rsidR="00B10932" w:rsidRPr="00E15DC3">
        <w:rPr>
          <w:rFonts w:ascii="Bookman Old Style" w:hAnsi="Bookman Old Style" w:cs="Arial"/>
          <w:sz w:val="24"/>
          <w:szCs w:val="24"/>
          <w:lang w:val="hr-BA"/>
        </w:rPr>
        <w:t xml:space="preserve"> </w:t>
      </w:r>
      <w:proofErr w:type="spellStart"/>
      <w:r w:rsidR="00B10932" w:rsidRPr="00E15DC3">
        <w:rPr>
          <w:rFonts w:ascii="Bookman Old Style" w:hAnsi="Bookman Old Style" w:cs="Arial"/>
          <w:sz w:val="24"/>
          <w:szCs w:val="24"/>
          <w:lang w:val="hr-BA"/>
        </w:rPr>
        <w:t>Vede</w:t>
      </w:r>
      <w:proofErr w:type="spellEnd"/>
      <w:r w:rsidR="00B10932" w:rsidRPr="00E15DC3">
        <w:rPr>
          <w:rFonts w:ascii="Bookman Old Style" w:hAnsi="Bookman Old Style" w:cs="Arial"/>
          <w:sz w:val="24"/>
          <w:szCs w:val="24"/>
          <w:lang w:val="hr-BA"/>
        </w:rPr>
        <w:t xml:space="preserve"> u procentu od 20,32 %</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dodali</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polovinu</w:t>
      </w:r>
      <w:r w:rsidRP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procenta utvrđenog</w:t>
      </w:r>
      <w:r w:rsidRPr="00E15DC3">
        <w:rPr>
          <w:rFonts w:ascii="Bookman Old Style" w:hAnsi="Bookman Old Style" w:cs="Arial"/>
          <w:sz w:val="24"/>
          <w:szCs w:val="24"/>
          <w:lang w:val="hr-BA"/>
        </w:rPr>
        <w:t xml:space="preserve"> u nalazu i</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mišljenju vještaka </w:t>
      </w:r>
      <w:r w:rsidR="00B10932" w:rsidRPr="00E15DC3">
        <w:rPr>
          <w:rFonts w:ascii="Bookman Old Style" w:hAnsi="Bookman Old Style" w:cs="Arial"/>
          <w:sz w:val="24"/>
          <w:szCs w:val="24"/>
          <w:lang w:val="hr-BA"/>
        </w:rPr>
        <w:t xml:space="preserve">dr. </w:t>
      </w:r>
      <w:proofErr w:type="spellStart"/>
      <w:r w:rsidR="00B10932" w:rsidRPr="00E15DC3">
        <w:rPr>
          <w:rFonts w:ascii="Bookman Old Style" w:hAnsi="Bookman Old Style" w:cs="Arial"/>
          <w:sz w:val="24"/>
          <w:szCs w:val="24"/>
          <w:lang w:val="hr-BA"/>
        </w:rPr>
        <w:t>Brigić</w:t>
      </w:r>
      <w:proofErr w:type="spellEnd"/>
      <w:r w:rsidR="00B10932" w:rsidRPr="00E15DC3">
        <w:rPr>
          <w:rFonts w:ascii="Bookman Old Style" w:hAnsi="Bookman Old Style" w:cs="Arial"/>
          <w:sz w:val="24"/>
          <w:szCs w:val="24"/>
          <w:lang w:val="hr-BA"/>
        </w:rPr>
        <w:t xml:space="preserve"> </w:t>
      </w:r>
      <w:proofErr w:type="spellStart"/>
      <w:r w:rsidR="00B10932" w:rsidRPr="00E15DC3">
        <w:rPr>
          <w:rFonts w:ascii="Bookman Old Style" w:hAnsi="Bookman Old Style" w:cs="Arial"/>
          <w:sz w:val="24"/>
          <w:szCs w:val="24"/>
          <w:lang w:val="hr-BA"/>
        </w:rPr>
        <w:t>Kasima</w:t>
      </w:r>
      <w:proofErr w:type="spellEnd"/>
      <w:r w:rsidR="00B10932" w:rsidRPr="00E15DC3">
        <w:rPr>
          <w:rFonts w:ascii="Bookman Old Style" w:hAnsi="Bookman Old Style" w:cs="Arial"/>
          <w:sz w:val="24"/>
          <w:szCs w:val="24"/>
          <w:lang w:val="hr-BA"/>
        </w:rPr>
        <w:t>, odnosno 3 %, pa utvrdili da</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ukupno umanjenje životne aktivnosti tužitelja</w:t>
      </w:r>
      <w:r w:rsidR="00E15DC3">
        <w:rPr>
          <w:rFonts w:ascii="Bookman Old Style" w:hAnsi="Bookman Old Style" w:cs="Arial"/>
          <w:sz w:val="24"/>
          <w:szCs w:val="24"/>
          <w:lang w:val="hr-BA"/>
        </w:rPr>
        <w:t xml:space="preserve"> </w:t>
      </w:r>
      <w:r w:rsidR="00B10932" w:rsidRPr="00E15DC3">
        <w:rPr>
          <w:rFonts w:ascii="Bookman Old Style" w:hAnsi="Bookman Old Style" w:cs="Arial"/>
          <w:sz w:val="24"/>
          <w:szCs w:val="24"/>
          <w:lang w:val="hr-BA"/>
        </w:rPr>
        <w:t>iznosi 23,32 %</w:t>
      </w:r>
      <w:r w:rsidRPr="00E15DC3">
        <w:rPr>
          <w:rFonts w:ascii="Bookman Old Style" w:hAnsi="Bookman Old Style" w:cs="Arial"/>
          <w:sz w:val="24"/>
          <w:szCs w:val="24"/>
          <w:lang w:val="hr-BA"/>
        </w:rPr>
        <w:t>, što je sud prihvatio.</w:t>
      </w:r>
    </w:p>
    <w:p w:rsidR="004F30E6" w:rsidRPr="00E15DC3" w:rsidRDefault="004F30E6" w:rsidP="004F30E6">
      <w:pPr>
        <w:autoSpaceDE w:val="0"/>
        <w:autoSpaceDN w:val="0"/>
        <w:adjustRightInd w:val="0"/>
        <w:ind w:firstLine="720"/>
        <w:jc w:val="both"/>
        <w:rPr>
          <w:rFonts w:ascii="Bookman Old Style" w:hAnsi="Bookman Old Style" w:cs="Arial"/>
          <w:sz w:val="24"/>
          <w:szCs w:val="24"/>
          <w:lang w:val="hr-BA"/>
        </w:rPr>
      </w:pPr>
    </w:p>
    <w:p w:rsidR="004F30E6" w:rsidRPr="00E15DC3" w:rsidRDefault="004F30E6" w:rsidP="008D5B60">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Ocjenjujući prigovor podijeljene odgovornosti, odnosno doprinosa tužitelja nastanku štete i štetnog događaja, sud je utvrdio da je isti neosnovan, nalazeći da tuženi izvedenim dokazima nije dokazao, a što je bio dužan u smislu čl. 7. a u vezi sa čl. 123. Zakona o parničnom postupku, da je tužitelj svojim ponašanjem i svojim radnjama doprinio nastanku štete. </w:t>
      </w:r>
    </w:p>
    <w:p w:rsidR="004F30E6" w:rsidRPr="00E15DC3" w:rsidRDefault="004F30E6" w:rsidP="004F30E6">
      <w:pPr>
        <w:autoSpaceDE w:val="0"/>
        <w:autoSpaceDN w:val="0"/>
        <w:adjustRightInd w:val="0"/>
        <w:ind w:firstLine="720"/>
        <w:jc w:val="both"/>
        <w:rPr>
          <w:rFonts w:ascii="Bookman Old Style" w:hAnsi="Bookman Old Style" w:cs="Arial"/>
          <w:sz w:val="24"/>
          <w:szCs w:val="24"/>
          <w:lang w:val="hr-BA"/>
        </w:rPr>
      </w:pPr>
    </w:p>
    <w:p w:rsidR="00144E07" w:rsidRPr="00E15DC3" w:rsidRDefault="004F30E6" w:rsidP="008D5B60">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Naime, u svom iskazu tuženi </w:t>
      </w:r>
      <w:r w:rsidR="00F0140F">
        <w:rPr>
          <w:rFonts w:ascii="Bookman Old Style" w:hAnsi="Bookman Old Style" w:cs="Arial"/>
          <w:sz w:val="24"/>
          <w:szCs w:val="24"/>
          <w:lang w:val="hr-BA"/>
        </w:rPr>
        <w:t>M.O.</w:t>
      </w:r>
      <w:r w:rsidR="0048330A">
        <w:rPr>
          <w:rFonts w:ascii="Bookman Old Style" w:hAnsi="Bookman Old Style" w:cs="Arial"/>
          <w:sz w:val="24"/>
          <w:szCs w:val="24"/>
          <w:lang w:val="hr-BA"/>
        </w:rPr>
        <w:t>, te svjedok M.N.</w:t>
      </w:r>
      <w:r w:rsidRPr="00E15DC3">
        <w:rPr>
          <w:rFonts w:ascii="Bookman Old Style" w:hAnsi="Bookman Old Style" w:cs="Arial"/>
          <w:sz w:val="24"/>
          <w:szCs w:val="24"/>
          <w:lang w:val="hr-BA"/>
        </w:rPr>
        <w:t xml:space="preserve"> koja je supruga tuženog, istakli su da su kritičnog dana, zajedno bili u svom dvorištu, da su radili na ubacivanju drva za </w:t>
      </w:r>
      <w:proofErr w:type="spellStart"/>
      <w:r w:rsidRPr="00E15DC3">
        <w:rPr>
          <w:rFonts w:ascii="Bookman Old Style" w:hAnsi="Bookman Old Style" w:cs="Arial"/>
          <w:sz w:val="24"/>
          <w:szCs w:val="24"/>
          <w:lang w:val="hr-BA"/>
        </w:rPr>
        <w:t>ogrev</w:t>
      </w:r>
      <w:proofErr w:type="spellEnd"/>
      <w:r w:rsidRPr="00E15DC3">
        <w:rPr>
          <w:rFonts w:ascii="Bookman Old Style" w:hAnsi="Bookman Old Style" w:cs="Arial"/>
          <w:sz w:val="24"/>
          <w:szCs w:val="24"/>
          <w:lang w:val="hr-BA"/>
        </w:rPr>
        <w:t xml:space="preserve"> u auto prikolicu kada se na međi koja razdvaja posjed tužitelja i posjed tuženog, pojavio tužitelj, držeći u ruci sjekiru i istom udarajući po žici odnosno ogradi koja je bila oborena, a koja je razdvajala zemljište tužitelja i tuženog. U prvom momentu tuženi je bio okrenut leđima, te imajući u vidu da slabije čuje, nije </w:t>
      </w:r>
      <w:proofErr w:type="spellStart"/>
      <w:r w:rsidRPr="00E15DC3">
        <w:rPr>
          <w:rFonts w:ascii="Bookman Old Style" w:hAnsi="Bookman Old Style" w:cs="Arial"/>
          <w:sz w:val="24"/>
          <w:szCs w:val="24"/>
          <w:lang w:val="hr-BA"/>
        </w:rPr>
        <w:t>primjetio</w:t>
      </w:r>
      <w:proofErr w:type="spellEnd"/>
      <w:r w:rsidRPr="00E15DC3">
        <w:rPr>
          <w:rFonts w:ascii="Bookman Old Style" w:hAnsi="Bookman Old Style" w:cs="Arial"/>
          <w:sz w:val="24"/>
          <w:szCs w:val="24"/>
          <w:lang w:val="hr-BA"/>
        </w:rPr>
        <w:t xml:space="preserve"> tužitelja, a nakon što je tuženi prišao bliže tužitelju, i prem</w:t>
      </w:r>
      <w:r w:rsidR="0048330A">
        <w:rPr>
          <w:rFonts w:ascii="Bookman Old Style" w:hAnsi="Bookman Old Style" w:cs="Arial"/>
          <w:sz w:val="24"/>
          <w:szCs w:val="24"/>
          <w:lang w:val="hr-BA"/>
        </w:rPr>
        <w:t>a iskazu svjedoka M.N.</w:t>
      </w:r>
      <w:r w:rsidRPr="00E15DC3">
        <w:rPr>
          <w:rFonts w:ascii="Bookman Old Style" w:hAnsi="Bookman Old Style" w:cs="Arial"/>
          <w:sz w:val="24"/>
          <w:szCs w:val="24"/>
          <w:lang w:val="hr-BA"/>
        </w:rPr>
        <w:t xml:space="preserve"> istom se obratio riječima: „Hoću da ti skinem glavu“, svjedok i tuženi su uočili da je tužitelj vidno pijan i da se ne ponaša normalno, zbog čega mu je tuženi prišao pokušavajući d</w:t>
      </w:r>
      <w:r w:rsidR="0048330A">
        <w:rPr>
          <w:rFonts w:ascii="Bookman Old Style" w:hAnsi="Bookman Old Style" w:cs="Arial"/>
          <w:sz w:val="24"/>
          <w:szCs w:val="24"/>
          <w:lang w:val="hr-BA"/>
        </w:rPr>
        <w:t>a ga smiri i govoreći mu „S.</w:t>
      </w:r>
      <w:r w:rsidRPr="00E15DC3">
        <w:rPr>
          <w:rFonts w:ascii="Bookman Old Style" w:hAnsi="Bookman Old Style" w:cs="Arial"/>
          <w:sz w:val="24"/>
          <w:szCs w:val="24"/>
          <w:lang w:val="hr-BA"/>
        </w:rPr>
        <w:t>,</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uzmi i postavi ogradu gdje hoćeš, ja ne znam gdje je međa“. U tom momentu tužitelj je počeo ponovno udarati sjekirom po žici, nakon čega je „posrnuo“ i </w:t>
      </w:r>
      <w:proofErr w:type="spellStart"/>
      <w:r w:rsidRPr="00E15DC3">
        <w:rPr>
          <w:rFonts w:ascii="Bookman Old Style" w:hAnsi="Bookman Old Style" w:cs="Arial"/>
          <w:sz w:val="24"/>
          <w:szCs w:val="24"/>
          <w:lang w:val="hr-BA"/>
        </w:rPr>
        <w:t>sageo</w:t>
      </w:r>
      <w:proofErr w:type="spellEnd"/>
      <w:r w:rsidRPr="00E15DC3">
        <w:rPr>
          <w:rFonts w:ascii="Bookman Old Style" w:hAnsi="Bookman Old Style" w:cs="Arial"/>
          <w:sz w:val="24"/>
          <w:szCs w:val="24"/>
          <w:lang w:val="hr-BA"/>
        </w:rPr>
        <w:t xml:space="preserve"> se kao da će pasti u dvorište tuženog, a zatim se ispravio i otišao prema svojoj kući, tako da tuženom i svjedoku nije poznato na koji način i kako se tužitelj povrijedio. </w:t>
      </w:r>
    </w:p>
    <w:p w:rsidR="00144E07" w:rsidRPr="00E15DC3" w:rsidRDefault="00144E07" w:rsidP="008D5B60">
      <w:pPr>
        <w:autoSpaceDE w:val="0"/>
        <w:autoSpaceDN w:val="0"/>
        <w:adjustRightInd w:val="0"/>
        <w:jc w:val="both"/>
        <w:rPr>
          <w:rFonts w:ascii="Bookman Old Style" w:hAnsi="Bookman Old Style" w:cs="Arial"/>
          <w:sz w:val="24"/>
          <w:szCs w:val="24"/>
          <w:lang w:val="hr-BA"/>
        </w:rPr>
      </w:pPr>
    </w:p>
    <w:p w:rsidR="004F30E6" w:rsidRPr="00E15DC3" w:rsidRDefault="004F30E6" w:rsidP="0048330A">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Ocjenjujući iskaze tuženog i svjedoka</w:t>
      </w:r>
      <w:r w:rsidR="0048330A">
        <w:rPr>
          <w:rFonts w:ascii="Bookman Old Style" w:hAnsi="Bookman Old Style" w:cs="Arial"/>
          <w:sz w:val="24"/>
          <w:szCs w:val="24"/>
          <w:lang w:val="hr-BA"/>
        </w:rPr>
        <w:t xml:space="preserve"> M.N.</w:t>
      </w:r>
      <w:r w:rsidRPr="00E15DC3">
        <w:rPr>
          <w:rFonts w:ascii="Bookman Old Style" w:hAnsi="Bookman Old Style" w:cs="Arial"/>
          <w:sz w:val="24"/>
          <w:szCs w:val="24"/>
          <w:lang w:val="hr-BA"/>
        </w:rPr>
        <w:t xml:space="preserve">, sud iste nije mogao prihvatiti kao </w:t>
      </w:r>
      <w:proofErr w:type="spellStart"/>
      <w:r w:rsidRPr="00E15DC3">
        <w:rPr>
          <w:rFonts w:ascii="Bookman Old Style" w:hAnsi="Bookman Old Style" w:cs="Arial"/>
          <w:sz w:val="24"/>
          <w:szCs w:val="24"/>
          <w:lang w:val="hr-BA"/>
        </w:rPr>
        <w:t>tačne</w:t>
      </w:r>
      <w:proofErr w:type="spellEnd"/>
      <w:r w:rsidRPr="00E15DC3">
        <w:rPr>
          <w:rFonts w:ascii="Bookman Old Style" w:hAnsi="Bookman Old Style" w:cs="Arial"/>
          <w:sz w:val="24"/>
          <w:szCs w:val="24"/>
          <w:lang w:val="hr-BA"/>
        </w:rPr>
        <w:t xml:space="preserve"> i vjerodostojne, tim prije što su navedeni iskazi u </w:t>
      </w:r>
      <w:proofErr w:type="spellStart"/>
      <w:r w:rsidRPr="00E15DC3">
        <w:rPr>
          <w:rFonts w:ascii="Bookman Old Style" w:hAnsi="Bookman Old Style" w:cs="Arial"/>
          <w:sz w:val="24"/>
          <w:szCs w:val="24"/>
          <w:lang w:val="hr-BA"/>
        </w:rPr>
        <w:t>cjelosti</w:t>
      </w:r>
      <w:proofErr w:type="spellEnd"/>
      <w:r w:rsidRPr="00E15DC3">
        <w:rPr>
          <w:rFonts w:ascii="Bookman Old Style" w:hAnsi="Bookman Old Style" w:cs="Arial"/>
          <w:sz w:val="24"/>
          <w:szCs w:val="24"/>
          <w:lang w:val="hr-BA"/>
        </w:rPr>
        <w:t xml:space="preserve"> u suprotnosti sa ostalim izvedenim dokazima u toku postupka, a prije svega presudom Općinskog suda u </w:t>
      </w:r>
      <w:proofErr w:type="spellStart"/>
      <w:r w:rsidRPr="00E15DC3">
        <w:rPr>
          <w:rFonts w:ascii="Bookman Old Style" w:hAnsi="Bookman Old Style" w:cs="Arial"/>
          <w:sz w:val="24"/>
          <w:szCs w:val="24"/>
          <w:lang w:val="hr-BA"/>
        </w:rPr>
        <w:t>Živinicama</w:t>
      </w:r>
      <w:proofErr w:type="spellEnd"/>
      <w:r w:rsidRPr="00E15DC3">
        <w:rPr>
          <w:rFonts w:ascii="Bookman Old Style" w:hAnsi="Bookman Old Style" w:cs="Arial"/>
          <w:sz w:val="24"/>
          <w:szCs w:val="24"/>
          <w:lang w:val="hr-BA"/>
        </w:rPr>
        <w:t xml:space="preserve"> broj</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33 0 K 042938 12 K od 25.02.2015. godine u kojoj je utvrđena krivična odgovornost tuženog, zbog krivičnog djela –Teške tjelesne ozljede- a za koju presudu je sud vezan u pogledu postojanja krivičnog djela i krivične odgovornosti u smislu čl. 12. st. 3. ZPP-a, pa se </w:t>
      </w:r>
      <w:proofErr w:type="spellStart"/>
      <w:r w:rsidRPr="00E15DC3">
        <w:rPr>
          <w:rFonts w:ascii="Bookman Old Style" w:hAnsi="Bookman Old Style" w:cs="Arial"/>
          <w:sz w:val="24"/>
          <w:szCs w:val="24"/>
          <w:lang w:val="hr-BA"/>
        </w:rPr>
        <w:t>netačnim</w:t>
      </w:r>
      <w:proofErr w:type="spellEnd"/>
      <w:r w:rsidRPr="00E15DC3">
        <w:rPr>
          <w:rFonts w:ascii="Bookman Old Style" w:hAnsi="Bookman Old Style" w:cs="Arial"/>
          <w:sz w:val="24"/>
          <w:szCs w:val="24"/>
          <w:lang w:val="hr-BA"/>
        </w:rPr>
        <w:t xml:space="preserve"> i neistinitim pokazuju tvrdnje tuženog i saslušanog svjedoka da im nije poznato na koji način i od čega je tužitelj zadobio povredu kritičnog događaja. U tom smislu sud nije mogao prihvatiti ni ostali dio iskaza tuženog i svjedoka s obzirom da su navedeni iskazi nesumnjivo </w:t>
      </w:r>
      <w:proofErr w:type="spellStart"/>
      <w:r w:rsidRPr="00E15DC3">
        <w:rPr>
          <w:rFonts w:ascii="Bookman Old Style" w:hAnsi="Bookman Old Style" w:cs="Arial"/>
          <w:sz w:val="24"/>
          <w:szCs w:val="24"/>
          <w:lang w:val="hr-BA"/>
        </w:rPr>
        <w:t>iskonstruisani</w:t>
      </w:r>
      <w:proofErr w:type="spellEnd"/>
      <w:r w:rsidRPr="00E15DC3">
        <w:rPr>
          <w:rFonts w:ascii="Bookman Old Style" w:hAnsi="Bookman Old Style" w:cs="Arial"/>
          <w:sz w:val="24"/>
          <w:szCs w:val="24"/>
          <w:lang w:val="hr-BA"/>
        </w:rPr>
        <w:t xml:space="preserve"> i osmišljeni na taj način da umanje ili u </w:t>
      </w:r>
      <w:proofErr w:type="spellStart"/>
      <w:r w:rsidRPr="00E15DC3">
        <w:rPr>
          <w:rFonts w:ascii="Bookman Old Style" w:hAnsi="Bookman Old Style" w:cs="Arial"/>
          <w:sz w:val="24"/>
          <w:szCs w:val="24"/>
          <w:lang w:val="hr-BA"/>
        </w:rPr>
        <w:t>cjelosti</w:t>
      </w:r>
      <w:proofErr w:type="spellEnd"/>
      <w:r w:rsidRPr="00E15DC3">
        <w:rPr>
          <w:rFonts w:ascii="Bookman Old Style" w:hAnsi="Bookman Old Style" w:cs="Arial"/>
          <w:sz w:val="24"/>
          <w:szCs w:val="24"/>
          <w:lang w:val="hr-BA"/>
        </w:rPr>
        <w:t xml:space="preserve"> isključe odgovornost tuženog za nastanak štetnog događaja. Osim toga, saslušani svjedok</w:t>
      </w:r>
      <w:r w:rsidR="0048330A">
        <w:rPr>
          <w:rFonts w:ascii="Bookman Old Style" w:hAnsi="Bookman Old Style" w:cs="Arial"/>
          <w:sz w:val="24"/>
          <w:szCs w:val="24"/>
          <w:lang w:val="hr-BA"/>
        </w:rPr>
        <w:t xml:space="preserve"> M.N.</w:t>
      </w:r>
      <w:r w:rsidRPr="00E15DC3">
        <w:rPr>
          <w:rFonts w:ascii="Bookman Old Style" w:hAnsi="Bookman Old Style" w:cs="Arial"/>
          <w:sz w:val="24"/>
          <w:szCs w:val="24"/>
          <w:lang w:val="hr-BA"/>
        </w:rPr>
        <w:t xml:space="preserve"> je supruga tuženog </w:t>
      </w:r>
      <w:r w:rsidR="00F0140F">
        <w:rPr>
          <w:rFonts w:ascii="Bookman Old Style" w:hAnsi="Bookman Old Style" w:cs="Arial"/>
          <w:sz w:val="24"/>
          <w:szCs w:val="24"/>
          <w:lang w:val="hr-BA"/>
        </w:rPr>
        <w:t>M.O.</w:t>
      </w:r>
      <w:r w:rsidRPr="00E15DC3">
        <w:rPr>
          <w:rFonts w:ascii="Bookman Old Style" w:hAnsi="Bookman Old Style" w:cs="Arial"/>
          <w:sz w:val="24"/>
          <w:szCs w:val="24"/>
          <w:lang w:val="hr-BA"/>
        </w:rPr>
        <w:t xml:space="preserve">, pa je kao takva nesumnjivo </w:t>
      </w:r>
      <w:proofErr w:type="spellStart"/>
      <w:r w:rsidRPr="00E15DC3">
        <w:rPr>
          <w:rFonts w:ascii="Bookman Old Style" w:hAnsi="Bookman Old Style" w:cs="Arial"/>
          <w:sz w:val="24"/>
          <w:szCs w:val="24"/>
          <w:lang w:val="hr-BA"/>
        </w:rPr>
        <w:t>zainteresovana</w:t>
      </w:r>
      <w:proofErr w:type="spellEnd"/>
      <w:r w:rsidRPr="00E15DC3">
        <w:rPr>
          <w:rFonts w:ascii="Bookman Old Style" w:hAnsi="Bookman Old Style" w:cs="Arial"/>
          <w:sz w:val="24"/>
          <w:szCs w:val="24"/>
          <w:lang w:val="hr-BA"/>
        </w:rPr>
        <w:t xml:space="preserve"> za </w:t>
      </w:r>
      <w:proofErr w:type="spellStart"/>
      <w:r w:rsidRPr="00E15DC3">
        <w:rPr>
          <w:rFonts w:ascii="Bookman Old Style" w:hAnsi="Bookman Old Style" w:cs="Arial"/>
          <w:sz w:val="24"/>
          <w:szCs w:val="24"/>
          <w:lang w:val="hr-BA"/>
        </w:rPr>
        <w:t>uspijeh</w:t>
      </w:r>
      <w:proofErr w:type="spellEnd"/>
      <w:r w:rsidRPr="00E15DC3">
        <w:rPr>
          <w:rFonts w:ascii="Bookman Old Style" w:hAnsi="Bookman Old Style" w:cs="Arial"/>
          <w:sz w:val="24"/>
          <w:szCs w:val="24"/>
          <w:lang w:val="hr-BA"/>
        </w:rPr>
        <w:t xml:space="preserve"> tuženog u ovom postupku, zbog čega je njen iskaz i u</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tom dijelu doveden u sumnju, tim prije što je odgovornost tuženog utvrđena pravosnažnom krivičnom presudom.</w:t>
      </w:r>
    </w:p>
    <w:p w:rsidR="0037283E" w:rsidRPr="00E15DC3" w:rsidRDefault="0037283E" w:rsidP="0037283E">
      <w:pPr>
        <w:autoSpaceDE w:val="0"/>
        <w:autoSpaceDN w:val="0"/>
        <w:adjustRightInd w:val="0"/>
        <w:jc w:val="both"/>
        <w:rPr>
          <w:rFonts w:ascii="Bookman Old Style" w:hAnsi="Bookman Old Style" w:cs="Arial"/>
          <w:sz w:val="24"/>
          <w:szCs w:val="24"/>
          <w:lang w:val="hr-BA"/>
        </w:rPr>
      </w:pPr>
    </w:p>
    <w:p w:rsidR="004F30E6" w:rsidRPr="00E15DC3" w:rsidRDefault="004F30E6" w:rsidP="0037283E">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Iz iskaza tužitelja </w:t>
      </w:r>
      <w:r w:rsidR="00F0140F">
        <w:rPr>
          <w:rFonts w:ascii="Bookman Old Style" w:hAnsi="Bookman Old Style" w:cs="Arial"/>
          <w:sz w:val="24"/>
          <w:szCs w:val="24"/>
          <w:lang w:val="hr-BA"/>
        </w:rPr>
        <w:t>M.S.</w:t>
      </w:r>
      <w:r w:rsidRPr="00E15DC3">
        <w:rPr>
          <w:rFonts w:ascii="Bookman Old Style" w:hAnsi="Bookman Old Style" w:cs="Arial"/>
          <w:sz w:val="24"/>
          <w:szCs w:val="24"/>
          <w:lang w:val="hr-BA"/>
        </w:rPr>
        <w:t xml:space="preserve"> </w:t>
      </w:r>
      <w:proofErr w:type="spellStart"/>
      <w:r w:rsidRPr="00E15DC3">
        <w:rPr>
          <w:rFonts w:ascii="Bookman Old Style" w:hAnsi="Bookman Old Style" w:cs="Arial"/>
          <w:sz w:val="24"/>
          <w:szCs w:val="24"/>
          <w:lang w:val="hr-BA"/>
        </w:rPr>
        <w:t>proizilazi</w:t>
      </w:r>
      <w:proofErr w:type="spellEnd"/>
      <w:r w:rsidRPr="00E15DC3">
        <w:rPr>
          <w:rFonts w:ascii="Bookman Old Style" w:hAnsi="Bookman Old Style" w:cs="Arial"/>
          <w:sz w:val="24"/>
          <w:szCs w:val="24"/>
          <w:lang w:val="hr-BA"/>
        </w:rPr>
        <w:t xml:space="preserve"> da je isti u popodnevnim satima dana 26.09.2011. godine pri povratku iz štale prema porodičnoj kući uočio da je </w:t>
      </w:r>
      <w:r w:rsidRPr="00E15DC3">
        <w:rPr>
          <w:rFonts w:ascii="Bookman Old Style" w:hAnsi="Bookman Old Style" w:cs="Arial"/>
          <w:sz w:val="24"/>
          <w:szCs w:val="24"/>
          <w:lang w:val="hr-BA"/>
        </w:rPr>
        <w:lastRenderedPageBreak/>
        <w:t xml:space="preserve">tuženi žičanu ogradu između zemljišta tužitelja i tuženog oborio, nakon čega je tužitelj predmetnu ogradu pokušao vratiti na svoje zemljište i tom prilikom se pojavio tuženi koji mu se obratio riječima „što si gladan, što ti ovo treba“. Prema iskazu tužitelja tuženi je te prilike izvadio pištolj, a zatim rukama počeo tražiti nešto po džepovima, nakon čega je tužitelj osjetio jak udarac u predjelu trbuha i </w:t>
      </w:r>
      <w:proofErr w:type="spellStart"/>
      <w:r w:rsidRPr="00E15DC3">
        <w:rPr>
          <w:rFonts w:ascii="Bookman Old Style" w:hAnsi="Bookman Old Style" w:cs="Arial"/>
          <w:sz w:val="24"/>
          <w:szCs w:val="24"/>
          <w:lang w:val="hr-BA"/>
        </w:rPr>
        <w:t>primjetio</w:t>
      </w:r>
      <w:proofErr w:type="spellEnd"/>
      <w:r w:rsidRPr="00E15DC3">
        <w:rPr>
          <w:rFonts w:ascii="Bookman Old Style" w:hAnsi="Bookman Old Style" w:cs="Arial"/>
          <w:sz w:val="24"/>
          <w:szCs w:val="24"/>
          <w:lang w:val="hr-BA"/>
        </w:rPr>
        <w:t xml:space="preserve"> krvarenje. Nakon što je tužitelj uočio da krvari uputio se prema kući, a u</w:t>
      </w:r>
      <w:r w:rsidR="0048330A">
        <w:rPr>
          <w:rFonts w:ascii="Bookman Old Style" w:hAnsi="Bookman Old Style" w:cs="Arial"/>
          <w:sz w:val="24"/>
          <w:szCs w:val="24"/>
          <w:lang w:val="hr-BA"/>
        </w:rPr>
        <w:t xml:space="preserve"> povratku je sreo M.R.</w:t>
      </w:r>
      <w:r w:rsidRPr="00E15DC3">
        <w:rPr>
          <w:rFonts w:ascii="Bookman Old Style" w:hAnsi="Bookman Old Style" w:cs="Arial"/>
          <w:sz w:val="24"/>
          <w:szCs w:val="24"/>
          <w:lang w:val="hr-BA"/>
        </w:rPr>
        <w:t xml:space="preserve"> kojoj je rekao da je uboden od strane tuženog. Nakon toga tužitelj je prevezen u Dom zdravlja </w:t>
      </w:r>
      <w:proofErr w:type="spellStart"/>
      <w:r w:rsidRPr="00E15DC3">
        <w:rPr>
          <w:rFonts w:ascii="Bookman Old Style" w:hAnsi="Bookman Old Style" w:cs="Arial"/>
          <w:sz w:val="24"/>
          <w:szCs w:val="24"/>
          <w:lang w:val="hr-BA"/>
        </w:rPr>
        <w:t>Živinice</w:t>
      </w:r>
      <w:proofErr w:type="spellEnd"/>
      <w:r w:rsidRPr="00E15DC3">
        <w:rPr>
          <w:rFonts w:ascii="Bookman Old Style" w:hAnsi="Bookman Old Style" w:cs="Arial"/>
          <w:sz w:val="24"/>
          <w:szCs w:val="24"/>
          <w:lang w:val="hr-BA"/>
        </w:rPr>
        <w:t xml:space="preserve"> gdje mu je pružena medicinska pomoć, a nakon toga je i hospitaliziran na UKC Tuzla.</w:t>
      </w:r>
    </w:p>
    <w:p w:rsidR="004F30E6" w:rsidRPr="00E15DC3" w:rsidRDefault="004F30E6" w:rsidP="004F30E6">
      <w:pPr>
        <w:autoSpaceDE w:val="0"/>
        <w:autoSpaceDN w:val="0"/>
        <w:adjustRightInd w:val="0"/>
        <w:ind w:firstLine="720"/>
        <w:jc w:val="both"/>
        <w:rPr>
          <w:rFonts w:ascii="Bookman Old Style" w:hAnsi="Bookman Old Style" w:cs="Arial"/>
          <w:sz w:val="24"/>
          <w:szCs w:val="24"/>
          <w:lang w:val="hr-BA"/>
        </w:rPr>
      </w:pPr>
    </w:p>
    <w:p w:rsidR="00DD5174" w:rsidRPr="00E15DC3" w:rsidRDefault="004F30E6" w:rsidP="00DD5174">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Kod ocjene mogućeg postojanja podijeljene odgovornosti odnosno doprinosa tužitelja nastanku štete i štetnog događaja sud je relevantnim sma</w:t>
      </w:r>
      <w:r w:rsidR="0048330A">
        <w:rPr>
          <w:rFonts w:ascii="Bookman Old Style" w:hAnsi="Bookman Old Style" w:cs="Arial"/>
          <w:sz w:val="24"/>
          <w:szCs w:val="24"/>
          <w:lang w:val="hr-BA"/>
        </w:rPr>
        <w:t>trao jedino iskaz M.R.</w:t>
      </w:r>
      <w:r w:rsidRPr="00E15DC3">
        <w:rPr>
          <w:rFonts w:ascii="Bookman Old Style" w:hAnsi="Bookman Old Style" w:cs="Arial"/>
          <w:sz w:val="24"/>
          <w:szCs w:val="24"/>
          <w:lang w:val="hr-BA"/>
        </w:rPr>
        <w:t xml:space="preserve"> koja je razgovarala sa tužiteljem neposredno prije nastanka štetnog događaja, kao i poslije nastanka štetnog događaja, s tim da nije bila direktni očevidac događaja u kome je tuženi zadobio povrede u vidu ubodne ran</w:t>
      </w:r>
      <w:r w:rsidR="0048330A">
        <w:rPr>
          <w:rFonts w:ascii="Bookman Old Style" w:hAnsi="Bookman Old Style" w:cs="Arial"/>
          <w:sz w:val="24"/>
          <w:szCs w:val="24"/>
          <w:lang w:val="hr-BA"/>
        </w:rPr>
        <w:t>e. Naime, svjedok M.R.</w:t>
      </w:r>
      <w:r w:rsidRPr="00E15DC3">
        <w:rPr>
          <w:rFonts w:ascii="Bookman Old Style" w:hAnsi="Bookman Old Style" w:cs="Arial"/>
          <w:sz w:val="24"/>
          <w:szCs w:val="24"/>
          <w:lang w:val="hr-BA"/>
        </w:rPr>
        <w:t xml:space="preserve"> je u svom svjedočenju navela da je kritičnog dana krenula u </w:t>
      </w:r>
      <w:proofErr w:type="spellStart"/>
      <w:r w:rsidRPr="00E15DC3">
        <w:rPr>
          <w:rFonts w:ascii="Bookman Old Style" w:hAnsi="Bookman Old Style" w:cs="Arial"/>
          <w:sz w:val="24"/>
          <w:szCs w:val="24"/>
          <w:lang w:val="hr-BA"/>
        </w:rPr>
        <w:t>prodavnicu</w:t>
      </w:r>
      <w:proofErr w:type="spellEnd"/>
      <w:r w:rsidRPr="00E15DC3">
        <w:rPr>
          <w:rFonts w:ascii="Bookman Old Style" w:hAnsi="Bookman Old Style" w:cs="Arial"/>
          <w:sz w:val="24"/>
          <w:szCs w:val="24"/>
          <w:lang w:val="hr-BA"/>
        </w:rPr>
        <w:t xml:space="preserve"> tužitelja i na putu do </w:t>
      </w:r>
      <w:proofErr w:type="spellStart"/>
      <w:r w:rsidRPr="00E15DC3">
        <w:rPr>
          <w:rFonts w:ascii="Bookman Old Style" w:hAnsi="Bookman Old Style" w:cs="Arial"/>
          <w:sz w:val="24"/>
          <w:szCs w:val="24"/>
          <w:lang w:val="hr-BA"/>
        </w:rPr>
        <w:t>prodavnice</w:t>
      </w:r>
      <w:proofErr w:type="spellEnd"/>
      <w:r w:rsidRPr="00E15DC3">
        <w:rPr>
          <w:rFonts w:ascii="Bookman Old Style" w:hAnsi="Bookman Old Style" w:cs="Arial"/>
          <w:sz w:val="24"/>
          <w:szCs w:val="24"/>
          <w:lang w:val="hr-BA"/>
        </w:rPr>
        <w:t xml:space="preserve"> susrela je tužitelja kako izlazi iz štale koji je zajedno sa svjedokom krenuo prema trgovini. Prilikom prolaska pored štale tužitelj se u jednom momentu okrenuo i samo rekao : „Žica, biće belaja“, nakon čega je tužitelj sa svjedokom nastavio put, zatim se vratio prema svojoj štali, a svjedok otišao do trgovine. Prilikom povratka iz trgovine </w:t>
      </w:r>
      <w:r w:rsidR="0048330A">
        <w:rPr>
          <w:rFonts w:ascii="Bookman Old Style" w:hAnsi="Bookman Old Style" w:cs="Arial"/>
          <w:sz w:val="24"/>
          <w:szCs w:val="24"/>
          <w:lang w:val="hr-BA"/>
        </w:rPr>
        <w:t>svjedok je ponovno susreo S.</w:t>
      </w:r>
      <w:r w:rsidRPr="00E15DC3">
        <w:rPr>
          <w:rFonts w:ascii="Bookman Old Style" w:hAnsi="Bookman Old Style" w:cs="Arial"/>
          <w:sz w:val="24"/>
          <w:szCs w:val="24"/>
          <w:lang w:val="hr-BA"/>
        </w:rPr>
        <w:t xml:space="preserve"> na cesti kako drži ruke na stomaku i govori sinu „Pali kola, vozi me, ubo me je“. </w:t>
      </w:r>
    </w:p>
    <w:p w:rsidR="00DD5174" w:rsidRPr="00E15DC3" w:rsidRDefault="00DD5174" w:rsidP="00DD5174">
      <w:pPr>
        <w:autoSpaceDE w:val="0"/>
        <w:autoSpaceDN w:val="0"/>
        <w:adjustRightInd w:val="0"/>
        <w:jc w:val="both"/>
        <w:rPr>
          <w:rFonts w:ascii="Bookman Old Style" w:hAnsi="Bookman Old Style" w:cs="Arial"/>
          <w:sz w:val="24"/>
          <w:szCs w:val="24"/>
          <w:lang w:val="hr-BA"/>
        </w:rPr>
      </w:pPr>
    </w:p>
    <w:p w:rsidR="004F30E6" w:rsidRPr="00E15DC3" w:rsidRDefault="004F30E6" w:rsidP="00DD5174">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 xml:space="preserve">Sud </w:t>
      </w:r>
      <w:r w:rsidR="001862CC">
        <w:rPr>
          <w:rFonts w:ascii="Bookman Old Style" w:hAnsi="Bookman Old Style" w:cs="Arial"/>
          <w:sz w:val="24"/>
          <w:szCs w:val="24"/>
          <w:lang w:val="hr-BA"/>
        </w:rPr>
        <w:t>je iskaz svjedoka M.R.</w:t>
      </w:r>
      <w:r w:rsidRPr="00E15DC3">
        <w:rPr>
          <w:rFonts w:ascii="Bookman Old Style" w:hAnsi="Bookman Old Style" w:cs="Arial"/>
          <w:sz w:val="24"/>
          <w:szCs w:val="24"/>
          <w:lang w:val="hr-BA"/>
        </w:rPr>
        <w:t xml:space="preserve"> u </w:t>
      </w:r>
      <w:proofErr w:type="spellStart"/>
      <w:r w:rsidRPr="00E15DC3">
        <w:rPr>
          <w:rFonts w:ascii="Bookman Old Style" w:hAnsi="Bookman Old Style" w:cs="Arial"/>
          <w:sz w:val="24"/>
          <w:szCs w:val="24"/>
          <w:lang w:val="hr-BA"/>
        </w:rPr>
        <w:t>cjelosti</w:t>
      </w:r>
      <w:proofErr w:type="spellEnd"/>
      <w:r w:rsidRPr="00E15DC3">
        <w:rPr>
          <w:rFonts w:ascii="Bookman Old Style" w:hAnsi="Bookman Old Style" w:cs="Arial"/>
          <w:sz w:val="24"/>
          <w:szCs w:val="24"/>
          <w:lang w:val="hr-BA"/>
        </w:rPr>
        <w:t xml:space="preserve"> prihvatio i istom poklonio vjeru, međutim, iz samog iskaza nije moguće utvrditi činjenicu da je tužitelj na bilo koji način doprinio nastanku štete, i pored činjenice što je svjedok lično čuo kako je tužitelj prilikom prolaska pored štale rekao „Žica, biće belaja“, to nije bilo dovoljno da sud izvede zaključak da je tužitelj isprovocirao sam napad i doprinio nastanku štete, tim prije što svjedok nije bio neposredni očevidac konflikta između tužitelja i tuženog i nije mu poznato na koji način je tužitelj zadobio povredu. </w:t>
      </w:r>
    </w:p>
    <w:p w:rsidR="00DD5174" w:rsidRPr="00E15DC3" w:rsidRDefault="00DD5174" w:rsidP="00DD5174">
      <w:pPr>
        <w:autoSpaceDE w:val="0"/>
        <w:autoSpaceDN w:val="0"/>
        <w:adjustRightInd w:val="0"/>
        <w:jc w:val="both"/>
        <w:rPr>
          <w:rFonts w:ascii="Bookman Old Style" w:hAnsi="Bookman Old Style" w:cs="Arial"/>
          <w:sz w:val="24"/>
          <w:szCs w:val="24"/>
          <w:lang w:val="hr-BA"/>
        </w:rPr>
      </w:pPr>
    </w:p>
    <w:p w:rsidR="004F30E6" w:rsidRPr="00E15DC3" w:rsidRDefault="004F30E6" w:rsidP="00DD5174">
      <w:pPr>
        <w:autoSpaceDE w:val="0"/>
        <w:autoSpaceDN w:val="0"/>
        <w:adjustRightInd w:val="0"/>
        <w:jc w:val="both"/>
        <w:rPr>
          <w:rFonts w:ascii="Bookman Old Style" w:hAnsi="Bookman Old Style" w:cs="Arial"/>
          <w:sz w:val="24"/>
          <w:szCs w:val="24"/>
          <w:lang w:val="hr-BA"/>
        </w:rPr>
      </w:pPr>
      <w:r w:rsidRPr="00E15DC3">
        <w:rPr>
          <w:rFonts w:ascii="Bookman Old Style" w:hAnsi="Bookman Old Style" w:cs="Arial"/>
          <w:sz w:val="24"/>
          <w:szCs w:val="24"/>
          <w:lang w:val="hr-BA"/>
        </w:rPr>
        <w:t>Iskaze s</w:t>
      </w:r>
      <w:r w:rsidR="001862CC">
        <w:rPr>
          <w:rFonts w:ascii="Bookman Old Style" w:hAnsi="Bookman Old Style" w:cs="Arial"/>
          <w:sz w:val="24"/>
          <w:szCs w:val="24"/>
          <w:lang w:val="hr-BA"/>
        </w:rPr>
        <w:t>aslušanih svjedoka M.M.1. i M.N.2.</w:t>
      </w:r>
      <w:r w:rsidRPr="00E15DC3">
        <w:rPr>
          <w:rFonts w:ascii="Bookman Old Style" w:hAnsi="Bookman Old Style" w:cs="Arial"/>
          <w:sz w:val="24"/>
          <w:szCs w:val="24"/>
          <w:lang w:val="hr-BA"/>
        </w:rPr>
        <w:t xml:space="preserve"> sud je smatrao pravno irelevantnim i bez </w:t>
      </w:r>
      <w:proofErr w:type="spellStart"/>
      <w:r w:rsidRPr="00E15DC3">
        <w:rPr>
          <w:rFonts w:ascii="Bookman Old Style" w:hAnsi="Bookman Old Style" w:cs="Arial"/>
          <w:sz w:val="24"/>
          <w:szCs w:val="24"/>
          <w:lang w:val="hr-BA"/>
        </w:rPr>
        <w:t>uticaja</w:t>
      </w:r>
      <w:proofErr w:type="spellEnd"/>
      <w:r w:rsidRPr="00E15DC3">
        <w:rPr>
          <w:rFonts w:ascii="Bookman Old Style" w:hAnsi="Bookman Old Style" w:cs="Arial"/>
          <w:sz w:val="24"/>
          <w:szCs w:val="24"/>
          <w:lang w:val="hr-BA"/>
        </w:rPr>
        <w:t xml:space="preserve"> na drugačiju odluku suda u ovoj pravnoj stvari, s obzirom da ni jedan od svjedoka nije bio prisutan u vrijeme nastanka štetnog događaja, te su o povređivanju tuženog saznali naknadno u Domu zdravlja </w:t>
      </w:r>
      <w:proofErr w:type="spellStart"/>
      <w:r w:rsidRPr="00E15DC3">
        <w:rPr>
          <w:rFonts w:ascii="Bookman Old Style" w:hAnsi="Bookman Old Style" w:cs="Arial"/>
          <w:sz w:val="24"/>
          <w:szCs w:val="24"/>
          <w:lang w:val="hr-BA"/>
        </w:rPr>
        <w:t>Živinice</w:t>
      </w:r>
      <w:proofErr w:type="spellEnd"/>
      <w:r w:rsidRPr="00E15DC3">
        <w:rPr>
          <w:rFonts w:ascii="Bookman Old Style" w:hAnsi="Bookman Old Style" w:cs="Arial"/>
          <w:sz w:val="24"/>
          <w:szCs w:val="24"/>
          <w:lang w:val="hr-BA"/>
        </w:rPr>
        <w:t xml:space="preserve">, pa kao takvi i nisu imali neposrednih niti posrednih saznanja o načinu na koji je tuženi povrijedio tužitelja. </w:t>
      </w:r>
    </w:p>
    <w:p w:rsidR="00DD5174" w:rsidRPr="00E15DC3" w:rsidRDefault="00DD5174" w:rsidP="00DD5174">
      <w:pPr>
        <w:autoSpaceDE w:val="0"/>
        <w:autoSpaceDN w:val="0"/>
        <w:adjustRightInd w:val="0"/>
        <w:jc w:val="both"/>
        <w:rPr>
          <w:rFonts w:ascii="Bookman Old Style" w:hAnsi="Bookman Old Style" w:cs="Arial"/>
          <w:sz w:val="24"/>
          <w:szCs w:val="24"/>
          <w:lang w:val="hr-BA"/>
        </w:rPr>
      </w:pPr>
    </w:p>
    <w:p w:rsidR="004F30E6" w:rsidRPr="00E15DC3" w:rsidRDefault="004F30E6" w:rsidP="00DD5174">
      <w:pPr>
        <w:jc w:val="both"/>
        <w:rPr>
          <w:rFonts w:ascii="Bookman Old Style" w:hAnsi="Bookman Old Style"/>
          <w:sz w:val="24"/>
          <w:szCs w:val="24"/>
          <w:lang w:val="hr-BA"/>
        </w:rPr>
      </w:pPr>
      <w:proofErr w:type="spellStart"/>
      <w:r w:rsidRPr="00E15DC3">
        <w:rPr>
          <w:rFonts w:ascii="Bookman Old Style" w:hAnsi="Bookman Old Style"/>
          <w:sz w:val="24"/>
          <w:szCs w:val="24"/>
          <w:lang w:val="hr-BA"/>
        </w:rPr>
        <w:t>Prihvatajući</w:t>
      </w:r>
      <w:proofErr w:type="spellEnd"/>
      <w:r w:rsidRPr="00E15DC3">
        <w:rPr>
          <w:rFonts w:ascii="Bookman Old Style" w:hAnsi="Bookman Old Style"/>
          <w:sz w:val="24"/>
          <w:szCs w:val="24"/>
          <w:lang w:val="hr-BA"/>
        </w:rPr>
        <w:t xml:space="preserve"> u </w:t>
      </w:r>
      <w:proofErr w:type="spellStart"/>
      <w:r w:rsidRPr="00E15DC3">
        <w:rPr>
          <w:rFonts w:ascii="Bookman Old Style" w:hAnsi="Bookman Old Style"/>
          <w:sz w:val="24"/>
          <w:szCs w:val="24"/>
          <w:lang w:val="hr-BA"/>
        </w:rPr>
        <w:t>cjelosti</w:t>
      </w:r>
      <w:proofErr w:type="spellEnd"/>
      <w:r w:rsidRPr="00E15DC3">
        <w:rPr>
          <w:rFonts w:ascii="Bookman Old Style" w:hAnsi="Bookman Old Style"/>
          <w:sz w:val="24"/>
          <w:szCs w:val="24"/>
          <w:lang w:val="hr-BA"/>
        </w:rPr>
        <w:t xml:space="preserve"> vještačenjem utvrđeni stepen umanjenja životne aktivnosti, kao i dužinu i intenzitet boli i straha kod tužitelja, kao i naruženost, ovaj sud je donio odluku kao u izreci Presude,</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 xml:space="preserve">a temeljem odredbi člana 200. </w:t>
      </w:r>
      <w:r w:rsidRPr="00E15DC3">
        <w:rPr>
          <w:rFonts w:ascii="Bookman Old Style" w:hAnsi="Bookman Old Style" w:cs="Arial"/>
          <w:sz w:val="24"/>
          <w:szCs w:val="24"/>
          <w:lang w:val="hr-HR"/>
        </w:rPr>
        <w:t xml:space="preserve">Zakona o </w:t>
      </w:r>
      <w:proofErr w:type="spellStart"/>
      <w:r w:rsidRPr="00E15DC3">
        <w:rPr>
          <w:rFonts w:ascii="Bookman Old Style" w:hAnsi="Bookman Old Style" w:cs="Arial"/>
          <w:sz w:val="24"/>
          <w:szCs w:val="24"/>
          <w:lang w:val="hr-HR"/>
        </w:rPr>
        <w:t>obligacionim</w:t>
      </w:r>
      <w:proofErr w:type="spellEnd"/>
      <w:r w:rsidRPr="00E15DC3">
        <w:rPr>
          <w:rFonts w:ascii="Bookman Old Style" w:hAnsi="Bookman Old Style" w:cs="Arial"/>
          <w:sz w:val="24"/>
          <w:szCs w:val="24"/>
          <w:lang w:val="hr-HR"/>
        </w:rPr>
        <w:t xml:space="preserve"> odnosima. </w:t>
      </w:r>
      <w:r w:rsidRPr="00E15DC3">
        <w:rPr>
          <w:rFonts w:ascii="Bookman Old Style" w:hAnsi="Bookman Old Style" w:cs="Arial"/>
          <w:sz w:val="24"/>
          <w:szCs w:val="24"/>
          <w:lang w:val="hr-BA"/>
        </w:rPr>
        <w:t>(„Službeni list SFRJ, broj; 29/78, 39/85 i 57/89 i</w:t>
      </w:r>
      <w:r w:rsidR="00E15DC3">
        <w:rPr>
          <w:rFonts w:ascii="Bookman Old Style" w:hAnsi="Bookman Old Style" w:cs="Arial"/>
          <w:sz w:val="24"/>
          <w:szCs w:val="24"/>
          <w:lang w:val="hr-BA"/>
        </w:rPr>
        <w:t xml:space="preserve"> </w:t>
      </w:r>
      <w:proofErr w:type="spellStart"/>
      <w:r w:rsidRPr="00E15DC3">
        <w:rPr>
          <w:rFonts w:ascii="Bookman Old Style" w:hAnsi="Bookman Old Style" w:cs="Arial"/>
          <w:sz w:val="24"/>
          <w:szCs w:val="24"/>
          <w:lang w:val="hr-BA"/>
        </w:rPr>
        <w:t>Sl.list</w:t>
      </w:r>
      <w:proofErr w:type="spellEnd"/>
      <w:r w:rsidRPr="00E15DC3">
        <w:rPr>
          <w:rFonts w:ascii="Bookman Old Style" w:hAnsi="Bookman Old Style" w:cs="Arial"/>
          <w:sz w:val="24"/>
          <w:szCs w:val="24"/>
          <w:lang w:val="hr-BA"/>
        </w:rPr>
        <w:t xml:space="preserve"> </w:t>
      </w:r>
      <w:proofErr w:type="spellStart"/>
      <w:r w:rsidRPr="00E15DC3">
        <w:rPr>
          <w:rFonts w:ascii="Bookman Old Style" w:hAnsi="Bookman Old Style" w:cs="Arial"/>
          <w:sz w:val="24"/>
          <w:szCs w:val="24"/>
          <w:lang w:val="hr-BA"/>
        </w:rPr>
        <w:t>RBiH</w:t>
      </w:r>
      <w:proofErr w:type="spellEnd"/>
      <w:r w:rsidRPr="00E15DC3">
        <w:rPr>
          <w:rFonts w:ascii="Bookman Old Style" w:hAnsi="Bookman Old Style" w:cs="Arial"/>
          <w:sz w:val="24"/>
          <w:szCs w:val="24"/>
          <w:lang w:val="hr-BA"/>
        </w:rPr>
        <w:t xml:space="preserve"> br. 2/92,</w:t>
      </w:r>
      <w:r w:rsidR="00E15DC3">
        <w:rPr>
          <w:rFonts w:ascii="Bookman Old Style" w:hAnsi="Bookman Old Style" w:cs="Arial"/>
          <w:sz w:val="24"/>
          <w:szCs w:val="24"/>
          <w:lang w:val="hr-BA"/>
        </w:rPr>
        <w:t xml:space="preserve"> </w:t>
      </w:r>
      <w:r w:rsidRPr="00E15DC3">
        <w:rPr>
          <w:rFonts w:ascii="Bookman Old Style" w:hAnsi="Bookman Old Style" w:cs="Arial"/>
          <w:sz w:val="24"/>
          <w:szCs w:val="24"/>
          <w:lang w:val="hr-BA"/>
        </w:rPr>
        <w:t xml:space="preserve">13/93 i 13/94) – skraćeno ZOO, </w:t>
      </w:r>
      <w:r w:rsidRPr="00E15DC3">
        <w:rPr>
          <w:rFonts w:ascii="Bookman Old Style" w:hAnsi="Bookman Old Style"/>
          <w:sz w:val="24"/>
          <w:szCs w:val="24"/>
          <w:lang w:val="hr-BA"/>
        </w:rPr>
        <w:t xml:space="preserve">rukovodeći se pri tome pravilima izraženim u </w:t>
      </w:r>
      <w:proofErr w:type="spellStart"/>
      <w:r w:rsidRPr="00E15DC3">
        <w:rPr>
          <w:rFonts w:ascii="Bookman Old Style" w:hAnsi="Bookman Old Style"/>
          <w:sz w:val="24"/>
          <w:szCs w:val="24"/>
          <w:lang w:val="hr-BA"/>
        </w:rPr>
        <w:t>Orjentacionim</w:t>
      </w:r>
      <w:proofErr w:type="spellEnd"/>
      <w:r w:rsidRPr="00E15DC3">
        <w:rPr>
          <w:rFonts w:ascii="Bookman Old Style" w:hAnsi="Bookman Old Style"/>
          <w:sz w:val="24"/>
          <w:szCs w:val="24"/>
          <w:lang w:val="hr-BA"/>
        </w:rPr>
        <w:t xml:space="preserve"> kriterijima Vrhovnog suda </w:t>
      </w:r>
      <w:proofErr w:type="spellStart"/>
      <w:r w:rsidRPr="00E15DC3">
        <w:rPr>
          <w:rFonts w:ascii="Bookman Old Style" w:hAnsi="Bookman Old Style"/>
          <w:sz w:val="24"/>
          <w:szCs w:val="24"/>
          <w:lang w:val="hr-BA"/>
        </w:rPr>
        <w:t>FBiH</w:t>
      </w:r>
      <w:proofErr w:type="spellEnd"/>
      <w:r w:rsidRPr="00E15DC3">
        <w:rPr>
          <w:rFonts w:ascii="Bookman Old Style" w:hAnsi="Bookman Old Style"/>
          <w:sz w:val="24"/>
          <w:szCs w:val="24"/>
          <w:lang w:val="hr-BA"/>
        </w:rPr>
        <w:t xml:space="preserve"> sa sjednice Građanskog odjeljenja održane dana 27.01.2016. godine, za </w:t>
      </w:r>
      <w:proofErr w:type="spellStart"/>
      <w:r w:rsidRPr="00E15DC3">
        <w:rPr>
          <w:rFonts w:ascii="Bookman Old Style" w:hAnsi="Bookman Old Style"/>
          <w:sz w:val="24"/>
          <w:szCs w:val="24"/>
          <w:lang w:val="hr-BA"/>
        </w:rPr>
        <w:t>utvrdjivanje</w:t>
      </w:r>
      <w:proofErr w:type="spellEnd"/>
      <w:r w:rsidRPr="00E15DC3">
        <w:rPr>
          <w:rFonts w:ascii="Bookman Old Style" w:hAnsi="Bookman Old Style"/>
          <w:sz w:val="24"/>
          <w:szCs w:val="24"/>
          <w:lang w:val="hr-BA"/>
        </w:rPr>
        <w:t xml:space="preserve"> visine pravične novčane naknade za nematerijalnu štetu. </w:t>
      </w:r>
    </w:p>
    <w:p w:rsidR="004F30E6" w:rsidRPr="00E15DC3" w:rsidRDefault="004F30E6" w:rsidP="004F30E6">
      <w:pPr>
        <w:ind w:firstLine="720"/>
        <w:jc w:val="both"/>
        <w:rPr>
          <w:rFonts w:ascii="Bookman Old Style" w:hAnsi="Bookman Old Style"/>
          <w:sz w:val="24"/>
          <w:szCs w:val="24"/>
          <w:lang w:val="hr-BA"/>
        </w:rPr>
      </w:pPr>
    </w:p>
    <w:p w:rsidR="004F30E6" w:rsidRPr="00E15DC3" w:rsidRDefault="004F30E6" w:rsidP="00EB3824">
      <w:pPr>
        <w:jc w:val="both"/>
        <w:rPr>
          <w:rFonts w:ascii="Bookman Old Style" w:hAnsi="Bookman Old Style"/>
          <w:sz w:val="24"/>
          <w:szCs w:val="24"/>
          <w:lang w:val="hr-BA"/>
        </w:rPr>
      </w:pPr>
      <w:r w:rsidRPr="00E15DC3">
        <w:rPr>
          <w:rFonts w:ascii="Bookman Old Style" w:hAnsi="Bookman Old Style"/>
          <w:sz w:val="24"/>
          <w:szCs w:val="24"/>
          <w:lang w:val="hr-BA"/>
        </w:rPr>
        <w:lastRenderedPageBreak/>
        <w:t>Kada se ima u vidu da je kod tužitelja, kao posljedica p</w:t>
      </w:r>
      <w:r w:rsidR="00EB3824" w:rsidRPr="00E15DC3">
        <w:rPr>
          <w:rFonts w:ascii="Bookman Old Style" w:hAnsi="Bookman Old Style"/>
          <w:sz w:val="24"/>
          <w:szCs w:val="24"/>
          <w:lang w:val="hr-BA"/>
        </w:rPr>
        <w:t>ovređivanja došlo do umanjenja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životne aktivnosti u procentu od</w:t>
      </w:r>
      <w:r w:rsidR="00EB3824" w:rsidRPr="00E15DC3">
        <w:rPr>
          <w:rFonts w:ascii="Bookman Old Style" w:hAnsi="Bookman Old Style"/>
          <w:sz w:val="24"/>
          <w:szCs w:val="24"/>
          <w:lang w:val="hr-BA"/>
        </w:rPr>
        <w:t xml:space="preserve"> 23,32 </w:t>
      </w:r>
      <w:r w:rsidRPr="00E15DC3">
        <w:rPr>
          <w:rFonts w:ascii="Bookman Old Style" w:hAnsi="Bookman Old Style"/>
          <w:sz w:val="24"/>
          <w:szCs w:val="24"/>
          <w:lang w:val="hr-BA"/>
        </w:rPr>
        <w:t xml:space="preserve">%, to istom, shodno čl. 200. Zakona o </w:t>
      </w:r>
      <w:proofErr w:type="spellStart"/>
      <w:r w:rsidRPr="00E15DC3">
        <w:rPr>
          <w:rFonts w:ascii="Bookman Old Style" w:hAnsi="Bookman Old Style"/>
          <w:sz w:val="24"/>
          <w:szCs w:val="24"/>
          <w:lang w:val="hr-BA"/>
        </w:rPr>
        <w:t>obligacionim</w:t>
      </w:r>
      <w:proofErr w:type="spellEnd"/>
      <w:r w:rsidRPr="00E15DC3">
        <w:rPr>
          <w:rFonts w:ascii="Bookman Old Style" w:hAnsi="Bookman Old Style"/>
          <w:sz w:val="24"/>
          <w:szCs w:val="24"/>
          <w:lang w:val="hr-BA"/>
        </w:rPr>
        <w:t xml:space="preserve"> odnosima i </w:t>
      </w:r>
      <w:proofErr w:type="spellStart"/>
      <w:r w:rsidRPr="00E15DC3">
        <w:rPr>
          <w:rFonts w:ascii="Bookman Old Style" w:hAnsi="Bookman Old Style"/>
          <w:sz w:val="24"/>
          <w:szCs w:val="24"/>
          <w:lang w:val="hr-BA"/>
        </w:rPr>
        <w:t>Orjentacionim</w:t>
      </w:r>
      <w:proofErr w:type="spellEnd"/>
      <w:r w:rsidRPr="00E15DC3">
        <w:rPr>
          <w:rFonts w:ascii="Bookman Old Style" w:hAnsi="Bookman Old Style"/>
          <w:sz w:val="24"/>
          <w:szCs w:val="24"/>
          <w:lang w:val="hr-BA"/>
        </w:rPr>
        <w:t xml:space="preserve"> kriterijima Vrhovnog suda </w:t>
      </w:r>
      <w:proofErr w:type="spellStart"/>
      <w:r w:rsidRPr="00E15DC3">
        <w:rPr>
          <w:rFonts w:ascii="Bookman Old Style" w:hAnsi="Bookman Old Style"/>
          <w:sz w:val="24"/>
          <w:szCs w:val="24"/>
          <w:lang w:val="hr-BA"/>
        </w:rPr>
        <w:t>FBiH</w:t>
      </w:r>
      <w:proofErr w:type="spellEnd"/>
      <w:r w:rsidRPr="00E15DC3">
        <w:rPr>
          <w:rFonts w:ascii="Bookman Old Style" w:hAnsi="Bookman Old Style"/>
          <w:sz w:val="24"/>
          <w:szCs w:val="24"/>
          <w:lang w:val="hr-BA"/>
        </w:rPr>
        <w:t xml:space="preserve">, pripada pravo na naknadu nematerijalne štete po ovom osnovu u iznosu od </w:t>
      </w:r>
      <w:r w:rsidR="00EB3824" w:rsidRPr="00E15DC3">
        <w:rPr>
          <w:rFonts w:ascii="Bookman Old Style" w:hAnsi="Bookman Old Style"/>
          <w:sz w:val="24"/>
          <w:szCs w:val="24"/>
          <w:lang w:val="hr-BA"/>
        </w:rPr>
        <w:t>10.000,00</w:t>
      </w:r>
      <w:r w:rsidRPr="00E15DC3">
        <w:rPr>
          <w:rFonts w:ascii="Bookman Old Style" w:hAnsi="Bookman Old Style"/>
          <w:sz w:val="24"/>
          <w:szCs w:val="24"/>
          <w:lang w:val="hr-BA"/>
        </w:rPr>
        <w:t xml:space="preserve"> KM. Prema nalazu i mišljenju vještaka medicinske struke</w:t>
      </w:r>
      <w:r w:rsidR="00EB3824" w:rsidRPr="00E15DC3">
        <w:rPr>
          <w:rFonts w:ascii="Bookman Old Style" w:hAnsi="Bookman Old Style"/>
          <w:sz w:val="24"/>
          <w:szCs w:val="24"/>
          <w:lang w:val="hr-BA"/>
        </w:rPr>
        <w:t xml:space="preserve"> dr. </w:t>
      </w:r>
      <w:proofErr w:type="spellStart"/>
      <w:r w:rsidR="00EB3824" w:rsidRPr="00E15DC3">
        <w:rPr>
          <w:rFonts w:ascii="Bookman Old Style" w:hAnsi="Bookman Old Style"/>
          <w:sz w:val="24"/>
          <w:szCs w:val="24"/>
          <w:lang w:val="hr-BA"/>
        </w:rPr>
        <w:t>Tuco</w:t>
      </w:r>
      <w:proofErr w:type="spellEnd"/>
      <w:r w:rsidR="00EB3824" w:rsidRPr="00E15DC3">
        <w:rPr>
          <w:rFonts w:ascii="Bookman Old Style" w:hAnsi="Bookman Old Style"/>
          <w:sz w:val="24"/>
          <w:szCs w:val="24"/>
          <w:lang w:val="hr-BA"/>
        </w:rPr>
        <w:t xml:space="preserve"> </w:t>
      </w:r>
      <w:proofErr w:type="spellStart"/>
      <w:r w:rsidR="00EB3824" w:rsidRPr="00E15DC3">
        <w:rPr>
          <w:rFonts w:ascii="Bookman Old Style" w:hAnsi="Bookman Old Style"/>
          <w:sz w:val="24"/>
          <w:szCs w:val="24"/>
          <w:lang w:val="hr-BA"/>
        </w:rPr>
        <w:t>Vedi</w:t>
      </w:r>
      <w:proofErr w:type="spellEnd"/>
      <w:r w:rsidRPr="00E15DC3">
        <w:rPr>
          <w:rFonts w:ascii="Bookman Old Style" w:hAnsi="Bookman Old Style"/>
          <w:sz w:val="24"/>
          <w:szCs w:val="24"/>
          <w:lang w:val="hr-BA"/>
        </w:rPr>
        <w:t xml:space="preserve"> i </w:t>
      </w:r>
      <w:proofErr w:type="spellStart"/>
      <w:r w:rsidRPr="00E15DC3">
        <w:rPr>
          <w:rFonts w:ascii="Bookman Old Style" w:hAnsi="Bookman Old Style"/>
          <w:sz w:val="24"/>
          <w:szCs w:val="24"/>
          <w:lang w:val="hr-BA"/>
        </w:rPr>
        <w:t>Orjentacionim</w:t>
      </w:r>
      <w:proofErr w:type="spellEnd"/>
      <w:r w:rsidRPr="00E15DC3">
        <w:rPr>
          <w:rFonts w:ascii="Bookman Old Style" w:hAnsi="Bookman Old Style"/>
          <w:sz w:val="24"/>
          <w:szCs w:val="24"/>
          <w:lang w:val="hr-BA"/>
        </w:rPr>
        <w:t xml:space="preserve"> kriterijima, tužitelju, za pretrpljene fizičke bolove pripada pravo na naknadu štete u iznosu od 1</w:t>
      </w:r>
      <w:r w:rsidR="00EB3824" w:rsidRPr="00E15DC3">
        <w:rPr>
          <w:rFonts w:ascii="Bookman Old Style" w:hAnsi="Bookman Old Style"/>
          <w:sz w:val="24"/>
          <w:szCs w:val="24"/>
          <w:lang w:val="hr-BA"/>
        </w:rPr>
        <w:t>1.080,00</w:t>
      </w:r>
      <w:r w:rsidRPr="00E15DC3">
        <w:rPr>
          <w:rFonts w:ascii="Bookman Old Style" w:hAnsi="Bookman Old Style"/>
          <w:sz w:val="24"/>
          <w:szCs w:val="24"/>
          <w:lang w:val="hr-BA"/>
        </w:rPr>
        <w:t xml:space="preserve"> KM,</w:t>
      </w:r>
      <w:r w:rsidR="00EB3824" w:rsidRPr="00E15DC3">
        <w:rPr>
          <w:rFonts w:ascii="Bookman Old Style" w:hAnsi="Bookman Old Style"/>
          <w:sz w:val="24"/>
          <w:szCs w:val="24"/>
          <w:lang w:val="hr-BA"/>
        </w:rPr>
        <w:t xml:space="preserve"> a prema nalazu i mišljenju vještaka neuropsihijatra tužitelju </w:t>
      </w:r>
      <w:r w:rsidRPr="00E15DC3">
        <w:rPr>
          <w:rFonts w:ascii="Bookman Old Style" w:hAnsi="Bookman Old Style"/>
          <w:sz w:val="24"/>
          <w:szCs w:val="24"/>
          <w:lang w:val="hr-BA"/>
        </w:rPr>
        <w:t xml:space="preserve">za pretrpljeni strah </w:t>
      </w:r>
      <w:r w:rsidR="00EB3824" w:rsidRPr="00E15DC3">
        <w:rPr>
          <w:rFonts w:ascii="Bookman Old Style" w:hAnsi="Bookman Old Style"/>
          <w:sz w:val="24"/>
          <w:szCs w:val="24"/>
          <w:lang w:val="hr-BA"/>
        </w:rPr>
        <w:t xml:space="preserve">pripada </w:t>
      </w:r>
      <w:r w:rsidRPr="00E15DC3">
        <w:rPr>
          <w:rFonts w:ascii="Bookman Old Style" w:hAnsi="Bookman Old Style"/>
          <w:sz w:val="24"/>
          <w:szCs w:val="24"/>
          <w:lang w:val="hr-BA"/>
        </w:rPr>
        <w:t xml:space="preserve">iznos od </w:t>
      </w:r>
      <w:r w:rsidR="00EB3824" w:rsidRPr="00E15DC3">
        <w:rPr>
          <w:rFonts w:ascii="Bookman Old Style" w:hAnsi="Bookman Old Style"/>
          <w:sz w:val="24"/>
          <w:szCs w:val="24"/>
          <w:lang w:val="hr-BA"/>
        </w:rPr>
        <w:t xml:space="preserve">2.760,00 KM, </w:t>
      </w:r>
      <w:r w:rsidRPr="00E15DC3">
        <w:rPr>
          <w:rFonts w:ascii="Bookman Old Style" w:hAnsi="Bookman Old Style"/>
          <w:sz w:val="24"/>
          <w:szCs w:val="24"/>
          <w:lang w:val="hr-BA"/>
        </w:rPr>
        <w:t xml:space="preserve">što sve ukupno po svim vidovima nematerijalne štete iznosi </w:t>
      </w:r>
      <w:r w:rsidR="00EB3824" w:rsidRPr="00E15DC3">
        <w:rPr>
          <w:rFonts w:ascii="Bookman Old Style" w:hAnsi="Bookman Old Style"/>
          <w:sz w:val="24"/>
          <w:szCs w:val="24"/>
          <w:lang w:val="hr-BA"/>
        </w:rPr>
        <w:t>23.840</w:t>
      </w:r>
      <w:r w:rsidRPr="00E15DC3">
        <w:rPr>
          <w:rFonts w:ascii="Bookman Old Style" w:hAnsi="Bookman Old Style"/>
          <w:sz w:val="24"/>
          <w:szCs w:val="24"/>
          <w:lang w:val="hr-BA"/>
        </w:rPr>
        <w:t xml:space="preserve">,00 KM, a kako je sud i odlučio u izreci ove presude. </w:t>
      </w:r>
    </w:p>
    <w:p w:rsidR="004F30E6" w:rsidRPr="00E15DC3" w:rsidRDefault="004F30E6" w:rsidP="004F30E6">
      <w:pPr>
        <w:ind w:firstLine="720"/>
        <w:jc w:val="both"/>
        <w:rPr>
          <w:rFonts w:ascii="Bookman Old Style" w:hAnsi="Bookman Old Style"/>
          <w:sz w:val="24"/>
          <w:szCs w:val="24"/>
          <w:lang w:val="hr-BA"/>
        </w:rPr>
      </w:pPr>
    </w:p>
    <w:p w:rsidR="004F30E6" w:rsidRPr="00E15DC3" w:rsidRDefault="004F30E6" w:rsidP="00EB3824">
      <w:pPr>
        <w:jc w:val="both"/>
        <w:rPr>
          <w:rFonts w:ascii="Bookman Old Style" w:hAnsi="Bookman Old Style" w:cs="Arial"/>
          <w:sz w:val="24"/>
          <w:szCs w:val="24"/>
          <w:lang w:val="hr-HR"/>
        </w:rPr>
      </w:pPr>
      <w:r w:rsidRPr="00E15DC3">
        <w:rPr>
          <w:rFonts w:ascii="Bookman Old Style" w:hAnsi="Bookman Old Style" w:cs="Arial"/>
          <w:sz w:val="24"/>
          <w:szCs w:val="24"/>
          <w:lang w:val="hr-HR"/>
        </w:rPr>
        <w:t>Sud je obavezao tuženog i na plaćanje zakonskih zateznih</w:t>
      </w:r>
      <w:r w:rsidR="00E15DC3">
        <w:rPr>
          <w:rFonts w:ascii="Bookman Old Style" w:hAnsi="Bookman Old Style" w:cs="Arial"/>
          <w:sz w:val="24"/>
          <w:szCs w:val="24"/>
          <w:lang w:val="hr-HR"/>
        </w:rPr>
        <w:t xml:space="preserve"> </w:t>
      </w:r>
      <w:r w:rsidRPr="00E15DC3">
        <w:rPr>
          <w:rFonts w:ascii="Bookman Old Style" w:hAnsi="Bookman Old Style" w:cs="Arial"/>
          <w:sz w:val="24"/>
          <w:szCs w:val="24"/>
          <w:lang w:val="hr-HR"/>
        </w:rPr>
        <w:t xml:space="preserve">kamata na dosuđeni iznos počev od </w:t>
      </w:r>
      <w:r w:rsidR="00A23974" w:rsidRPr="00E15DC3">
        <w:rPr>
          <w:rFonts w:ascii="Bookman Old Style" w:hAnsi="Bookman Old Style" w:cs="Arial"/>
          <w:sz w:val="24"/>
          <w:szCs w:val="24"/>
          <w:lang w:val="hr-HR"/>
        </w:rPr>
        <w:t>19.11.2014</w:t>
      </w:r>
      <w:r w:rsidRPr="00E15DC3">
        <w:rPr>
          <w:rFonts w:ascii="Bookman Old Style" w:hAnsi="Bookman Old Style" w:cs="Arial"/>
          <w:sz w:val="24"/>
          <w:szCs w:val="24"/>
          <w:lang w:val="hr-HR"/>
        </w:rPr>
        <w:t xml:space="preserve">. godine, a sve u </w:t>
      </w:r>
      <w:r w:rsidR="0036207C" w:rsidRPr="00E15DC3">
        <w:rPr>
          <w:rFonts w:ascii="Bookman Old Style" w:hAnsi="Bookman Old Style" w:cs="Arial"/>
          <w:sz w:val="24"/>
          <w:szCs w:val="24"/>
          <w:lang w:val="hr-HR"/>
        </w:rPr>
        <w:t xml:space="preserve">skladu sa </w:t>
      </w:r>
      <w:r w:rsidRPr="00E15DC3">
        <w:rPr>
          <w:rFonts w:ascii="Bookman Old Style" w:hAnsi="Bookman Old Style" w:cs="Arial"/>
          <w:sz w:val="24"/>
          <w:szCs w:val="24"/>
          <w:lang w:val="hr-HR"/>
        </w:rPr>
        <w:t>odredb</w:t>
      </w:r>
      <w:r w:rsidR="0036207C" w:rsidRPr="00E15DC3">
        <w:rPr>
          <w:rFonts w:ascii="Bookman Old Style" w:hAnsi="Bookman Old Style" w:cs="Arial"/>
          <w:sz w:val="24"/>
          <w:szCs w:val="24"/>
          <w:lang w:val="hr-HR"/>
        </w:rPr>
        <w:t>om</w:t>
      </w:r>
      <w:r w:rsidRPr="00E15DC3">
        <w:rPr>
          <w:rFonts w:ascii="Bookman Old Style" w:hAnsi="Bookman Old Style" w:cs="Arial"/>
          <w:sz w:val="24"/>
          <w:szCs w:val="24"/>
          <w:lang w:val="hr-HR"/>
        </w:rPr>
        <w:t xml:space="preserve"> čl</w:t>
      </w:r>
      <w:r w:rsidR="0036207C" w:rsidRPr="00E15DC3">
        <w:rPr>
          <w:rFonts w:ascii="Bookman Old Style" w:hAnsi="Bookman Old Style" w:cs="Arial"/>
          <w:sz w:val="24"/>
          <w:szCs w:val="24"/>
          <w:lang w:val="hr-HR"/>
        </w:rPr>
        <w:t>ana</w:t>
      </w:r>
      <w:r w:rsidRPr="00E15DC3">
        <w:rPr>
          <w:rFonts w:ascii="Bookman Old Style" w:hAnsi="Bookman Old Style" w:cs="Arial"/>
          <w:sz w:val="24"/>
          <w:szCs w:val="24"/>
          <w:lang w:val="hr-HR"/>
        </w:rPr>
        <w:t xml:space="preserve"> 277. ZOO-a. </w:t>
      </w:r>
    </w:p>
    <w:p w:rsidR="004F30E6" w:rsidRPr="00E15DC3" w:rsidRDefault="004F30E6" w:rsidP="004F30E6">
      <w:pPr>
        <w:ind w:firstLine="720"/>
        <w:jc w:val="both"/>
        <w:rPr>
          <w:rFonts w:ascii="Bookman Old Style" w:hAnsi="Bookman Old Style" w:cs="Arial"/>
          <w:sz w:val="24"/>
          <w:szCs w:val="24"/>
          <w:lang w:val="hr-HR"/>
        </w:rPr>
      </w:pPr>
    </w:p>
    <w:p w:rsidR="003A2278"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 xml:space="preserve">Odluku o troškovima postupka sud je donio temeljem odredbi člana 386.stav </w:t>
      </w:r>
      <w:r w:rsidR="003A2278" w:rsidRPr="00E15DC3">
        <w:rPr>
          <w:rFonts w:ascii="Bookman Old Style" w:hAnsi="Bookman Old Style"/>
          <w:sz w:val="24"/>
          <w:szCs w:val="24"/>
          <w:lang w:val="hr-BA"/>
        </w:rPr>
        <w:t>2</w:t>
      </w:r>
      <w:r w:rsidRPr="00E15DC3">
        <w:rPr>
          <w:rFonts w:ascii="Bookman Old Style" w:hAnsi="Bookman Old Style"/>
          <w:sz w:val="24"/>
          <w:szCs w:val="24"/>
          <w:lang w:val="hr-BA"/>
        </w:rPr>
        <w:t>. Zakona o parničnom postupku i</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važeće</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 xml:space="preserve">Advokatske tarife u BiH. Troškovi tužitelja sastoje se od troškova sastava tužbe u iznosu od 830,00 KM, troškovi zastupanja na pripremnom ročištu u iznosu od 830,00 KM, zastupanje na glavnoj raspravi u iznosu od 830,00 KM, pristup punomoćnika tužitelja na odgođeno pripremno ročište od 10.11.2015. godine u iznosu od 450,00 KM ( 25% od pripadajućeg iznosa 1.800,00 KM prema vrijednosti spora iz tužbe), zastupanje na nastavku glavne rasprave od 14.07.2016. godine iznos od 830,00 KM, </w:t>
      </w:r>
      <w:r w:rsidR="003A2278" w:rsidRPr="00E15DC3">
        <w:rPr>
          <w:rFonts w:ascii="Bookman Old Style" w:hAnsi="Bookman Old Style"/>
          <w:sz w:val="24"/>
          <w:szCs w:val="24"/>
          <w:lang w:val="hr-BA"/>
        </w:rPr>
        <w:t>sve to uvećano za 641,00 KM na ime 17% PDV-a, troškovi vještačenja u prvostepenom postupku u iznosu od 200,00 KM, troškovi pristupa na glavnu raspravu u ponovljenom postupku</w:t>
      </w:r>
      <w:r w:rsidR="00643CFB" w:rsidRPr="00E15DC3">
        <w:rPr>
          <w:rFonts w:ascii="Bookman Old Style" w:hAnsi="Bookman Old Style"/>
          <w:sz w:val="24"/>
          <w:szCs w:val="24"/>
          <w:lang w:val="hr-BA"/>
        </w:rPr>
        <w:t xml:space="preserve"> dana 27.07.2021.godine</w:t>
      </w:r>
      <w:r w:rsidR="00E15DC3">
        <w:rPr>
          <w:rFonts w:ascii="Bookman Old Style" w:hAnsi="Bookman Old Style"/>
          <w:sz w:val="24"/>
          <w:szCs w:val="24"/>
          <w:lang w:val="hr-BA"/>
        </w:rPr>
        <w:t xml:space="preserve"> </w:t>
      </w:r>
      <w:r w:rsidR="003A2278" w:rsidRPr="00E15DC3">
        <w:rPr>
          <w:rFonts w:ascii="Bookman Old Style" w:hAnsi="Bookman Old Style"/>
          <w:sz w:val="24"/>
          <w:szCs w:val="24"/>
          <w:lang w:val="hr-BA"/>
        </w:rPr>
        <w:t xml:space="preserve">u iznosu od 830,00 KM, </w:t>
      </w:r>
      <w:r w:rsidR="00643CFB" w:rsidRPr="00E15DC3">
        <w:rPr>
          <w:rFonts w:ascii="Bookman Old Style" w:hAnsi="Bookman Old Style"/>
          <w:sz w:val="24"/>
          <w:szCs w:val="24"/>
          <w:lang w:val="hr-BA"/>
        </w:rPr>
        <w:t>naknada za pristup za</w:t>
      </w:r>
      <w:r w:rsidR="00E15DC3">
        <w:rPr>
          <w:rFonts w:ascii="Bookman Old Style" w:hAnsi="Bookman Old Style"/>
          <w:sz w:val="24"/>
          <w:szCs w:val="24"/>
          <w:lang w:val="hr-BA"/>
        </w:rPr>
        <w:t xml:space="preserve"> </w:t>
      </w:r>
      <w:r w:rsidR="00643CFB" w:rsidRPr="00E15DC3">
        <w:rPr>
          <w:rFonts w:ascii="Bookman Old Style" w:hAnsi="Bookman Old Style"/>
          <w:sz w:val="24"/>
          <w:szCs w:val="24"/>
          <w:lang w:val="hr-BA"/>
        </w:rPr>
        <w:t>nastavak ročišta za glavnu raspravu dana 09.12.2022.godine u iznosu od 415,00 KM, naknada</w:t>
      </w:r>
      <w:r w:rsidR="00E15DC3">
        <w:rPr>
          <w:rFonts w:ascii="Bookman Old Style" w:hAnsi="Bookman Old Style"/>
          <w:sz w:val="24"/>
          <w:szCs w:val="24"/>
          <w:lang w:val="hr-BA"/>
        </w:rPr>
        <w:t xml:space="preserve"> </w:t>
      </w:r>
      <w:r w:rsidR="00643CFB" w:rsidRPr="00E15DC3">
        <w:rPr>
          <w:rFonts w:ascii="Bookman Old Style" w:hAnsi="Bookman Old Style"/>
          <w:sz w:val="24"/>
          <w:szCs w:val="24"/>
          <w:lang w:val="hr-BA"/>
        </w:rPr>
        <w:t>za</w:t>
      </w:r>
      <w:r w:rsidR="00E15DC3">
        <w:rPr>
          <w:rFonts w:ascii="Bookman Old Style" w:hAnsi="Bookman Old Style"/>
          <w:sz w:val="24"/>
          <w:szCs w:val="24"/>
          <w:lang w:val="hr-BA"/>
        </w:rPr>
        <w:t xml:space="preserve"> </w:t>
      </w:r>
      <w:r w:rsidR="00643CFB" w:rsidRPr="00E15DC3">
        <w:rPr>
          <w:rFonts w:ascii="Bookman Old Style" w:hAnsi="Bookman Old Style"/>
          <w:sz w:val="24"/>
          <w:szCs w:val="24"/>
          <w:lang w:val="hr-BA"/>
        </w:rPr>
        <w:t>pristup za</w:t>
      </w:r>
      <w:r w:rsidR="00E15DC3">
        <w:rPr>
          <w:rFonts w:ascii="Bookman Old Style" w:hAnsi="Bookman Old Style"/>
          <w:sz w:val="24"/>
          <w:szCs w:val="24"/>
          <w:lang w:val="hr-BA"/>
        </w:rPr>
        <w:t xml:space="preserve"> </w:t>
      </w:r>
      <w:r w:rsidR="00643CFB" w:rsidRPr="00E15DC3">
        <w:rPr>
          <w:rFonts w:ascii="Bookman Old Style" w:hAnsi="Bookman Old Style"/>
          <w:sz w:val="24"/>
          <w:szCs w:val="24"/>
          <w:lang w:val="hr-BA"/>
        </w:rPr>
        <w:t>nastavak ročišta</w:t>
      </w:r>
      <w:r w:rsidR="00E15DC3">
        <w:rPr>
          <w:rFonts w:ascii="Bookman Old Style" w:hAnsi="Bookman Old Style"/>
          <w:sz w:val="24"/>
          <w:szCs w:val="24"/>
          <w:lang w:val="hr-BA"/>
        </w:rPr>
        <w:t xml:space="preserve"> </w:t>
      </w:r>
      <w:r w:rsidR="00643CFB" w:rsidRPr="00E15DC3">
        <w:rPr>
          <w:rFonts w:ascii="Bookman Old Style" w:hAnsi="Bookman Old Style"/>
          <w:sz w:val="24"/>
          <w:szCs w:val="24"/>
          <w:lang w:val="hr-BA"/>
        </w:rPr>
        <w:t>za glavnu raspravu za</w:t>
      </w:r>
      <w:r w:rsidR="00E15DC3">
        <w:rPr>
          <w:rFonts w:ascii="Bookman Old Style" w:hAnsi="Bookman Old Style"/>
          <w:sz w:val="24"/>
          <w:szCs w:val="24"/>
          <w:lang w:val="hr-BA"/>
        </w:rPr>
        <w:t xml:space="preserve"> </w:t>
      </w:r>
      <w:r w:rsidR="00643CFB" w:rsidRPr="00E15DC3">
        <w:rPr>
          <w:rFonts w:ascii="Bookman Old Style" w:hAnsi="Bookman Old Style"/>
          <w:sz w:val="24"/>
          <w:szCs w:val="24"/>
          <w:lang w:val="hr-BA"/>
        </w:rPr>
        <w:t xml:space="preserve">dan </w:t>
      </w:r>
      <w:r w:rsidR="006243B3" w:rsidRPr="00E15DC3">
        <w:rPr>
          <w:rFonts w:ascii="Bookman Old Style" w:hAnsi="Bookman Old Style"/>
          <w:sz w:val="24"/>
          <w:szCs w:val="24"/>
          <w:lang w:val="hr-BA"/>
        </w:rPr>
        <w:t xml:space="preserve">10.04.2023.godine u iznosu od 415,00 KM, </w:t>
      </w:r>
      <w:r w:rsidR="003A2278" w:rsidRPr="00E15DC3">
        <w:rPr>
          <w:rFonts w:ascii="Bookman Old Style" w:hAnsi="Bookman Old Style"/>
          <w:sz w:val="24"/>
          <w:szCs w:val="24"/>
          <w:lang w:val="hr-BA"/>
        </w:rPr>
        <w:t>te troškovi vještačenja u ponovljenom postupku od 450,00 KM, sudska taksa na tužbu u iznosu od 500,00 KM</w:t>
      </w:r>
      <w:r w:rsidR="00E15DC3">
        <w:rPr>
          <w:rFonts w:ascii="Bookman Old Style" w:hAnsi="Bookman Old Style"/>
          <w:sz w:val="24"/>
          <w:szCs w:val="24"/>
          <w:lang w:val="hr-BA"/>
        </w:rPr>
        <w:t xml:space="preserve"> </w:t>
      </w:r>
      <w:r w:rsidR="003A2278" w:rsidRPr="00E15DC3">
        <w:rPr>
          <w:rFonts w:ascii="Bookman Old Style" w:hAnsi="Bookman Old Style"/>
          <w:sz w:val="24"/>
          <w:szCs w:val="24"/>
          <w:lang w:val="hr-BA"/>
        </w:rPr>
        <w:t>i taksa na presudu u iznosu od 500,00 KM, što ukupno iznosi 7.721,00 KM.</w:t>
      </w: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 xml:space="preserve">S obzirom da je tužitelj prema označenoj vrijednosti spora iz tužbe ( </w:t>
      </w:r>
      <w:proofErr w:type="spellStart"/>
      <w:r w:rsidRPr="00E15DC3">
        <w:rPr>
          <w:rFonts w:ascii="Bookman Old Style" w:hAnsi="Bookman Old Style"/>
          <w:sz w:val="24"/>
          <w:szCs w:val="24"/>
          <w:lang w:val="hr-BA"/>
        </w:rPr>
        <w:t>v.s.p</w:t>
      </w:r>
      <w:proofErr w:type="spellEnd"/>
      <w:r w:rsidRPr="00E15DC3">
        <w:rPr>
          <w:rFonts w:ascii="Bookman Old Style" w:hAnsi="Bookman Old Style"/>
          <w:sz w:val="24"/>
          <w:szCs w:val="24"/>
          <w:lang w:val="hr-BA"/>
        </w:rPr>
        <w:t>. 80.00</w:t>
      </w:r>
      <w:r w:rsidR="005C7328" w:rsidRPr="00E15DC3">
        <w:rPr>
          <w:rFonts w:ascii="Bookman Old Style" w:hAnsi="Bookman Old Style"/>
          <w:sz w:val="24"/>
          <w:szCs w:val="24"/>
          <w:lang w:val="hr-BA"/>
        </w:rPr>
        <w:t xml:space="preserve">0,00 KM) uspio sa procentom od 33,55 </w:t>
      </w:r>
      <w:r w:rsidRPr="00E15DC3">
        <w:rPr>
          <w:rFonts w:ascii="Bookman Old Style" w:hAnsi="Bookman Old Style"/>
          <w:sz w:val="24"/>
          <w:szCs w:val="24"/>
          <w:lang w:val="hr-BA"/>
        </w:rPr>
        <w:t xml:space="preserve">%, to istom pripada pravo na naknadu troškova postupka u iznosu od </w:t>
      </w:r>
      <w:r w:rsidR="00907717" w:rsidRPr="00E15DC3">
        <w:rPr>
          <w:rFonts w:ascii="Bookman Old Style" w:hAnsi="Bookman Old Style"/>
          <w:sz w:val="24"/>
          <w:szCs w:val="24"/>
          <w:lang w:val="hr-BA"/>
        </w:rPr>
        <w:t xml:space="preserve">2.590,40 </w:t>
      </w:r>
      <w:r w:rsidRPr="00E15DC3">
        <w:rPr>
          <w:rFonts w:ascii="Bookman Old Style" w:hAnsi="Bookman Old Style"/>
          <w:sz w:val="24"/>
          <w:szCs w:val="24"/>
          <w:lang w:val="hr-BA"/>
        </w:rPr>
        <w:t>KM.</w:t>
      </w:r>
    </w:p>
    <w:p w:rsidR="00907717" w:rsidRPr="00E15DC3" w:rsidRDefault="00907717" w:rsidP="004F30E6">
      <w:pPr>
        <w:widowControl w:val="0"/>
        <w:tabs>
          <w:tab w:val="left" w:pos="-426"/>
        </w:tabs>
        <w:autoSpaceDE w:val="0"/>
        <w:autoSpaceDN w:val="0"/>
        <w:adjustRightInd w:val="0"/>
        <w:ind w:right="50"/>
        <w:jc w:val="both"/>
        <w:rPr>
          <w:rFonts w:ascii="Bookman Old Style" w:hAnsi="Bookman Old Style"/>
          <w:sz w:val="24"/>
          <w:szCs w:val="24"/>
          <w:lang w:val="hr-BA"/>
        </w:rPr>
      </w:pPr>
    </w:p>
    <w:p w:rsidR="00907717" w:rsidRPr="00E15DC3" w:rsidRDefault="00907717" w:rsidP="004F30E6">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Sud je odbio tužitelja sa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zahtjevom za naknadu troškova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za sastav odgovora na žalbu, jer isti, po ocjeni suda,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nisu bili nužni.</w:t>
      </w: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p>
    <w:p w:rsidR="004F30E6" w:rsidRPr="00E15DC3" w:rsidRDefault="004F30E6" w:rsidP="0042565D">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Troškovi tuženog sastoje se od troškova sastava</w:t>
      </w:r>
      <w:r w:rsidR="00907717" w:rsidRPr="00E15DC3">
        <w:rPr>
          <w:rFonts w:ascii="Bookman Old Style" w:hAnsi="Bookman Old Style"/>
          <w:sz w:val="24"/>
          <w:szCs w:val="24"/>
          <w:lang w:val="hr-BA"/>
        </w:rPr>
        <w:t xml:space="preserve"> </w:t>
      </w:r>
      <w:r w:rsidRPr="00E15DC3">
        <w:rPr>
          <w:rFonts w:ascii="Bookman Old Style" w:hAnsi="Bookman Old Style"/>
          <w:sz w:val="24"/>
          <w:szCs w:val="24"/>
          <w:lang w:val="hr-BA"/>
        </w:rPr>
        <w:t>odgovora na tužbu u iznosu od 8</w:t>
      </w:r>
      <w:r w:rsidR="00907717" w:rsidRPr="00E15DC3">
        <w:rPr>
          <w:rFonts w:ascii="Bookman Old Style" w:hAnsi="Bookman Old Style"/>
          <w:sz w:val="24"/>
          <w:szCs w:val="24"/>
          <w:lang w:val="hr-BA"/>
        </w:rPr>
        <w:t>26</w:t>
      </w:r>
      <w:r w:rsidRPr="00E15DC3">
        <w:rPr>
          <w:rFonts w:ascii="Bookman Old Style" w:hAnsi="Bookman Old Style"/>
          <w:sz w:val="24"/>
          <w:szCs w:val="24"/>
          <w:lang w:val="hr-BA"/>
        </w:rPr>
        <w:t xml:space="preserve">,00 KM, troškovi zastupanja na pripremnom ročištu u iznosu od </w:t>
      </w:r>
      <w:r w:rsidR="00907717" w:rsidRPr="00E15DC3">
        <w:rPr>
          <w:rFonts w:ascii="Bookman Old Style" w:hAnsi="Bookman Old Style"/>
          <w:sz w:val="24"/>
          <w:szCs w:val="24"/>
          <w:lang w:val="hr-BA"/>
        </w:rPr>
        <w:t>827</w:t>
      </w:r>
      <w:r w:rsidRPr="00E15DC3">
        <w:rPr>
          <w:rFonts w:ascii="Bookman Old Style" w:hAnsi="Bookman Old Style"/>
          <w:sz w:val="24"/>
          <w:szCs w:val="24"/>
          <w:lang w:val="hr-BA"/>
        </w:rPr>
        <w:t>,00 KM, zastupanje na glavnoj raspravi u iznosu od 8</w:t>
      </w:r>
      <w:r w:rsidR="00907717" w:rsidRPr="00E15DC3">
        <w:rPr>
          <w:rFonts w:ascii="Bookman Old Style" w:hAnsi="Bookman Old Style"/>
          <w:sz w:val="24"/>
          <w:szCs w:val="24"/>
          <w:lang w:val="hr-BA"/>
        </w:rPr>
        <w:t>29</w:t>
      </w:r>
      <w:r w:rsidRPr="00E15DC3">
        <w:rPr>
          <w:rFonts w:ascii="Bookman Old Style" w:hAnsi="Bookman Old Style"/>
          <w:sz w:val="24"/>
          <w:szCs w:val="24"/>
          <w:lang w:val="hr-BA"/>
        </w:rPr>
        <w:t>,00 KM, zastupanje na nastavku glavne rasprave od</w:t>
      </w:r>
      <w:r w:rsidR="00907717" w:rsidRPr="00E15DC3">
        <w:rPr>
          <w:rFonts w:ascii="Bookman Old Style" w:hAnsi="Bookman Old Style"/>
          <w:sz w:val="24"/>
          <w:szCs w:val="24"/>
          <w:lang w:val="hr-BA"/>
        </w:rPr>
        <w:t xml:space="preserve"> 14.07.2016. godine iznos od 831</w:t>
      </w:r>
      <w:r w:rsidRPr="00E15DC3">
        <w:rPr>
          <w:rFonts w:ascii="Bookman Old Style" w:hAnsi="Bookman Old Style"/>
          <w:sz w:val="24"/>
          <w:szCs w:val="24"/>
          <w:lang w:val="hr-BA"/>
        </w:rPr>
        <w:t>,00 KM</w:t>
      </w:r>
      <w:r w:rsidR="00F41C30" w:rsidRPr="00E15DC3">
        <w:rPr>
          <w:rFonts w:ascii="Bookman Old Style" w:hAnsi="Bookman Old Style"/>
          <w:sz w:val="24"/>
          <w:szCs w:val="24"/>
          <w:lang w:val="hr-BA"/>
        </w:rPr>
        <w:t>, pristup na glavnu raspravu 27.07.2021.godine iznos od 494,50 KM, zastupanje na ročištu za glavnu raspravu 09.12.2022.godine iznos od 569,50 KM, zastupanje</w:t>
      </w:r>
      <w:r w:rsidR="00E15DC3">
        <w:rPr>
          <w:rFonts w:ascii="Bookman Old Style" w:hAnsi="Bookman Old Style"/>
          <w:sz w:val="24"/>
          <w:szCs w:val="24"/>
          <w:lang w:val="hr-BA"/>
        </w:rPr>
        <w:t xml:space="preserve"> </w:t>
      </w:r>
      <w:r w:rsidR="00F41C30" w:rsidRPr="00E15DC3">
        <w:rPr>
          <w:rFonts w:ascii="Bookman Old Style" w:hAnsi="Bookman Old Style"/>
          <w:sz w:val="24"/>
          <w:szCs w:val="24"/>
          <w:lang w:val="hr-BA"/>
        </w:rPr>
        <w:t>na</w:t>
      </w:r>
      <w:r w:rsidR="00E15DC3">
        <w:rPr>
          <w:rFonts w:ascii="Bookman Old Style" w:hAnsi="Bookman Old Style"/>
          <w:sz w:val="24"/>
          <w:szCs w:val="24"/>
          <w:lang w:val="hr-BA"/>
        </w:rPr>
        <w:t xml:space="preserve"> </w:t>
      </w:r>
      <w:r w:rsidR="00F41C30" w:rsidRPr="00E15DC3">
        <w:rPr>
          <w:rFonts w:ascii="Bookman Old Style" w:hAnsi="Bookman Old Style"/>
          <w:sz w:val="24"/>
          <w:szCs w:val="24"/>
          <w:lang w:val="hr-BA"/>
        </w:rPr>
        <w:t>ročištu za glavnu raspravu</w:t>
      </w:r>
      <w:r w:rsidR="00E15DC3">
        <w:rPr>
          <w:rFonts w:ascii="Bookman Old Style" w:hAnsi="Bookman Old Style"/>
          <w:sz w:val="24"/>
          <w:szCs w:val="24"/>
          <w:lang w:val="hr-BA"/>
        </w:rPr>
        <w:t xml:space="preserve"> </w:t>
      </w:r>
      <w:r w:rsidR="00F41C30" w:rsidRPr="00E15DC3">
        <w:rPr>
          <w:rFonts w:ascii="Bookman Old Style" w:hAnsi="Bookman Old Style"/>
          <w:sz w:val="24"/>
          <w:szCs w:val="24"/>
          <w:lang w:val="hr-BA"/>
        </w:rPr>
        <w:t xml:space="preserve">10.04.2023.godine iznos od </w:t>
      </w:r>
      <w:r w:rsidR="0042565D" w:rsidRPr="00E15DC3">
        <w:rPr>
          <w:rFonts w:ascii="Bookman Old Style" w:hAnsi="Bookman Old Style"/>
          <w:sz w:val="24"/>
          <w:szCs w:val="24"/>
          <w:lang w:val="hr-BA"/>
        </w:rPr>
        <w:t>628,50 KM, za</w:t>
      </w:r>
      <w:r w:rsidR="00526631" w:rsidRPr="00E15DC3">
        <w:rPr>
          <w:rFonts w:ascii="Bookman Old Style" w:hAnsi="Bookman Old Style"/>
          <w:sz w:val="24"/>
          <w:szCs w:val="24"/>
          <w:lang w:val="hr-BA"/>
        </w:rPr>
        <w:t>s</w:t>
      </w:r>
      <w:r w:rsidR="0042565D" w:rsidRPr="00E15DC3">
        <w:rPr>
          <w:rFonts w:ascii="Bookman Old Style" w:hAnsi="Bookman Old Style"/>
          <w:sz w:val="24"/>
          <w:szCs w:val="24"/>
          <w:lang w:val="hr-BA"/>
        </w:rPr>
        <w:t>tupanje</w:t>
      </w:r>
      <w:r w:rsidR="00E15DC3">
        <w:rPr>
          <w:rFonts w:ascii="Bookman Old Style" w:hAnsi="Bookman Old Style"/>
          <w:sz w:val="24"/>
          <w:szCs w:val="24"/>
          <w:lang w:val="hr-BA"/>
        </w:rPr>
        <w:t xml:space="preserve"> </w:t>
      </w:r>
      <w:r w:rsidR="0042565D" w:rsidRPr="00E15DC3">
        <w:rPr>
          <w:rFonts w:ascii="Bookman Old Style" w:hAnsi="Bookman Old Style"/>
          <w:sz w:val="24"/>
          <w:szCs w:val="24"/>
          <w:lang w:val="hr-BA"/>
        </w:rPr>
        <w:t>na</w:t>
      </w:r>
      <w:r w:rsidR="00E15DC3">
        <w:rPr>
          <w:rFonts w:ascii="Bookman Old Style" w:hAnsi="Bookman Old Style"/>
          <w:sz w:val="24"/>
          <w:szCs w:val="24"/>
          <w:lang w:val="hr-BA"/>
        </w:rPr>
        <w:t xml:space="preserve"> </w:t>
      </w:r>
      <w:r w:rsidR="0042565D" w:rsidRPr="00E15DC3">
        <w:rPr>
          <w:rFonts w:ascii="Bookman Old Style" w:hAnsi="Bookman Old Style"/>
          <w:sz w:val="24"/>
          <w:szCs w:val="24"/>
          <w:lang w:val="hr-BA"/>
        </w:rPr>
        <w:t xml:space="preserve">ročištu za glavnu raspravu </w:t>
      </w:r>
      <w:r w:rsidR="0042565D" w:rsidRPr="00E15DC3">
        <w:rPr>
          <w:rFonts w:ascii="Bookman Old Style" w:hAnsi="Bookman Old Style"/>
          <w:sz w:val="24"/>
          <w:szCs w:val="24"/>
          <w:lang w:val="hr-BA"/>
        </w:rPr>
        <w:lastRenderedPageBreak/>
        <w:t>06.03.2024.godine</w:t>
      </w:r>
      <w:r w:rsidR="00E15DC3">
        <w:rPr>
          <w:rFonts w:ascii="Bookman Old Style" w:hAnsi="Bookman Old Style"/>
          <w:sz w:val="24"/>
          <w:szCs w:val="24"/>
          <w:lang w:val="hr-BA"/>
        </w:rPr>
        <w:t xml:space="preserve"> </w:t>
      </w:r>
      <w:r w:rsidR="0042565D" w:rsidRPr="00E15DC3">
        <w:rPr>
          <w:rFonts w:ascii="Bookman Old Style" w:hAnsi="Bookman Old Style"/>
          <w:sz w:val="24"/>
          <w:szCs w:val="24"/>
          <w:lang w:val="hr-BA"/>
        </w:rPr>
        <w:t>iznos od 648,00 KM, sastav žalbe u iznosu od 1.048,25 KM, sve uvećano za 17 % PDV-a u</w:t>
      </w:r>
      <w:r w:rsidR="00E15DC3">
        <w:rPr>
          <w:rFonts w:ascii="Bookman Old Style" w:hAnsi="Bookman Old Style"/>
          <w:sz w:val="24"/>
          <w:szCs w:val="24"/>
          <w:lang w:val="hr-BA"/>
        </w:rPr>
        <w:t xml:space="preserve"> </w:t>
      </w:r>
      <w:r w:rsidR="0042565D" w:rsidRPr="00E15DC3">
        <w:rPr>
          <w:rFonts w:ascii="Bookman Old Style" w:hAnsi="Bookman Old Style"/>
          <w:sz w:val="24"/>
          <w:szCs w:val="24"/>
          <w:lang w:val="hr-BA"/>
        </w:rPr>
        <w:t xml:space="preserve">ukupnom iznosu od </w:t>
      </w:r>
      <w:r w:rsidR="006243B3" w:rsidRPr="00E15DC3">
        <w:rPr>
          <w:rFonts w:ascii="Bookman Old Style" w:hAnsi="Bookman Old Style"/>
          <w:sz w:val="24"/>
          <w:szCs w:val="24"/>
          <w:lang w:val="hr-BA"/>
        </w:rPr>
        <w:t>1.139,30 KM,</w:t>
      </w:r>
      <w:r w:rsidR="0042565D" w:rsidRPr="00E15DC3">
        <w:rPr>
          <w:rFonts w:ascii="Bookman Old Style" w:hAnsi="Bookman Old Style"/>
          <w:sz w:val="24"/>
          <w:szCs w:val="24"/>
          <w:lang w:val="hr-BA"/>
        </w:rPr>
        <w:t xml:space="preserve"> te troškovi vještačenja u iznosu od 650,00 KM, što </w:t>
      </w:r>
      <w:r w:rsidRPr="00E15DC3">
        <w:rPr>
          <w:rFonts w:ascii="Bookman Old Style" w:hAnsi="Bookman Old Style"/>
          <w:sz w:val="24"/>
          <w:szCs w:val="24"/>
          <w:lang w:val="hr-BA"/>
        </w:rPr>
        <w:t>sveukupno iznosi</w:t>
      </w:r>
      <w:r w:rsidR="00E15DC3">
        <w:rPr>
          <w:rFonts w:ascii="Bookman Old Style" w:hAnsi="Bookman Old Style"/>
          <w:sz w:val="24"/>
          <w:szCs w:val="24"/>
          <w:lang w:val="hr-BA"/>
        </w:rPr>
        <w:t xml:space="preserve"> </w:t>
      </w:r>
      <w:r w:rsidR="006243B3" w:rsidRPr="00E15DC3">
        <w:rPr>
          <w:rFonts w:ascii="Bookman Old Style" w:hAnsi="Bookman Old Style"/>
          <w:sz w:val="24"/>
          <w:szCs w:val="24"/>
          <w:lang w:val="hr-BA"/>
        </w:rPr>
        <w:t>8.491,05 KM</w:t>
      </w:r>
      <w:r w:rsidRPr="00E15DC3">
        <w:rPr>
          <w:rFonts w:ascii="Bookman Old Style" w:hAnsi="Bookman Old Style"/>
          <w:sz w:val="24"/>
          <w:szCs w:val="24"/>
          <w:lang w:val="hr-BA"/>
        </w:rPr>
        <w:t xml:space="preserve">. </w:t>
      </w: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p>
    <w:p w:rsidR="005863D5" w:rsidRPr="00E15DC3" w:rsidRDefault="005863D5" w:rsidP="004F30E6">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Sud je odbio tuženog</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sa</w:t>
      </w:r>
      <w:r w:rsidR="00E15DC3">
        <w:rPr>
          <w:rFonts w:ascii="Bookman Old Style" w:hAnsi="Bookman Old Style"/>
          <w:sz w:val="24"/>
          <w:szCs w:val="24"/>
          <w:lang w:val="hr-BA"/>
        </w:rPr>
        <w:t xml:space="preserve"> </w:t>
      </w:r>
      <w:r w:rsidRPr="00E15DC3">
        <w:rPr>
          <w:rFonts w:ascii="Bookman Old Style" w:hAnsi="Bookman Old Style"/>
          <w:sz w:val="24"/>
          <w:szCs w:val="24"/>
          <w:lang w:val="hr-BA"/>
        </w:rPr>
        <w:t>zahtjevom za naknadu troškova prema ispostavljenom troškovniku od 06.03.2024.godine preko dosuđenog iznosa, jer sud smatra da ostali troškovi iz ovog troškovnika, koje sud nije dosudio tuženom, se ne mogu smatrati opravdanim troškovima u smislu odredbe člana 387. stav 1. Zakona o parničnom postupku.</w:t>
      </w:r>
    </w:p>
    <w:p w:rsidR="005863D5" w:rsidRPr="00E15DC3" w:rsidRDefault="005863D5" w:rsidP="004F30E6">
      <w:pPr>
        <w:widowControl w:val="0"/>
        <w:tabs>
          <w:tab w:val="left" w:pos="-426"/>
        </w:tabs>
        <w:autoSpaceDE w:val="0"/>
        <w:autoSpaceDN w:val="0"/>
        <w:adjustRightInd w:val="0"/>
        <w:ind w:right="50"/>
        <w:jc w:val="both"/>
        <w:rPr>
          <w:rFonts w:ascii="Bookman Old Style" w:hAnsi="Bookman Old Style"/>
          <w:sz w:val="24"/>
          <w:szCs w:val="24"/>
          <w:lang w:val="hr-BA"/>
        </w:rPr>
      </w:pP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Kada se ima u vidu da je tuženi, prema označenoj vrijednosti spora iz tužbe, i dosuđenom iznosu, uspio u postupku sa procentom od 6</w:t>
      </w:r>
      <w:r w:rsidR="00D3630E" w:rsidRPr="00E15DC3">
        <w:rPr>
          <w:rFonts w:ascii="Bookman Old Style" w:hAnsi="Bookman Old Style"/>
          <w:sz w:val="24"/>
          <w:szCs w:val="24"/>
          <w:lang w:val="hr-BA"/>
        </w:rPr>
        <w:t xml:space="preserve">6,45 </w:t>
      </w:r>
      <w:r w:rsidRPr="00E15DC3">
        <w:rPr>
          <w:rFonts w:ascii="Bookman Old Style" w:hAnsi="Bookman Old Style"/>
          <w:sz w:val="24"/>
          <w:szCs w:val="24"/>
          <w:lang w:val="hr-BA"/>
        </w:rPr>
        <w:t xml:space="preserve">%, to istom pripada pravo na naknadu troškova u iznosu od </w:t>
      </w:r>
      <w:r w:rsidR="00D3630E" w:rsidRPr="00E15DC3">
        <w:rPr>
          <w:rFonts w:ascii="Bookman Old Style" w:hAnsi="Bookman Old Style"/>
          <w:sz w:val="24"/>
          <w:szCs w:val="24"/>
          <w:lang w:val="hr-BA"/>
        </w:rPr>
        <w:t>5.642,30</w:t>
      </w:r>
      <w:r w:rsidRPr="00E15DC3">
        <w:rPr>
          <w:rFonts w:ascii="Bookman Old Style" w:hAnsi="Bookman Old Style"/>
          <w:sz w:val="24"/>
          <w:szCs w:val="24"/>
          <w:lang w:val="hr-BA"/>
        </w:rPr>
        <w:t xml:space="preserve"> KM.</w:t>
      </w: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 xml:space="preserve">Kada se troškovi parničnih stranaka međusobno prebiju, </w:t>
      </w:r>
      <w:proofErr w:type="spellStart"/>
      <w:r w:rsidRPr="00E15DC3">
        <w:rPr>
          <w:rFonts w:ascii="Bookman Old Style" w:hAnsi="Bookman Old Style"/>
          <w:sz w:val="24"/>
          <w:szCs w:val="24"/>
          <w:lang w:val="hr-BA"/>
        </w:rPr>
        <w:t>proizilazi</w:t>
      </w:r>
      <w:proofErr w:type="spellEnd"/>
      <w:r w:rsidRPr="00E15DC3">
        <w:rPr>
          <w:rFonts w:ascii="Bookman Old Style" w:hAnsi="Bookman Old Style"/>
          <w:sz w:val="24"/>
          <w:szCs w:val="24"/>
          <w:lang w:val="hr-BA"/>
        </w:rPr>
        <w:t xml:space="preserve"> da je tuž</w:t>
      </w:r>
      <w:r w:rsidR="005863D5" w:rsidRPr="00E15DC3">
        <w:rPr>
          <w:rFonts w:ascii="Bookman Old Style" w:hAnsi="Bookman Old Style"/>
          <w:sz w:val="24"/>
          <w:szCs w:val="24"/>
          <w:lang w:val="hr-BA"/>
        </w:rPr>
        <w:t xml:space="preserve">itelj tuženom </w:t>
      </w:r>
      <w:r w:rsidRPr="00E15DC3">
        <w:rPr>
          <w:rFonts w:ascii="Bookman Old Style" w:hAnsi="Bookman Old Style"/>
          <w:sz w:val="24"/>
          <w:szCs w:val="24"/>
          <w:lang w:val="hr-BA"/>
        </w:rPr>
        <w:t xml:space="preserve">dužan </w:t>
      </w:r>
      <w:r w:rsidR="005863D5" w:rsidRPr="00E15DC3">
        <w:rPr>
          <w:rFonts w:ascii="Bookman Old Style" w:hAnsi="Bookman Old Style"/>
          <w:sz w:val="24"/>
          <w:szCs w:val="24"/>
          <w:lang w:val="hr-BA"/>
        </w:rPr>
        <w:t>da nadoknadi</w:t>
      </w:r>
      <w:r w:rsidRPr="00E15DC3">
        <w:rPr>
          <w:rFonts w:ascii="Bookman Old Style" w:hAnsi="Bookman Old Style"/>
          <w:sz w:val="24"/>
          <w:szCs w:val="24"/>
          <w:lang w:val="hr-BA"/>
        </w:rPr>
        <w:t xml:space="preserve"> troškove postupka u iznosu od 3</w:t>
      </w:r>
      <w:r w:rsidR="005863D5" w:rsidRPr="00E15DC3">
        <w:rPr>
          <w:rFonts w:ascii="Bookman Old Style" w:hAnsi="Bookman Old Style"/>
          <w:sz w:val="24"/>
          <w:szCs w:val="24"/>
          <w:lang w:val="hr-BA"/>
        </w:rPr>
        <w:t>.051,90</w:t>
      </w:r>
      <w:r w:rsidRPr="00E15DC3">
        <w:rPr>
          <w:rFonts w:ascii="Bookman Old Style" w:hAnsi="Bookman Old Style"/>
          <w:sz w:val="24"/>
          <w:szCs w:val="24"/>
          <w:lang w:val="hr-BA"/>
        </w:rPr>
        <w:t xml:space="preserve"> KM, a kako je sud i odlučio u izreci presude.</w:t>
      </w:r>
    </w:p>
    <w:p w:rsidR="004F30E6" w:rsidRPr="00E15DC3" w:rsidRDefault="004F30E6" w:rsidP="004F30E6">
      <w:pPr>
        <w:widowControl w:val="0"/>
        <w:tabs>
          <w:tab w:val="left" w:pos="-426"/>
        </w:tabs>
        <w:autoSpaceDE w:val="0"/>
        <w:autoSpaceDN w:val="0"/>
        <w:adjustRightInd w:val="0"/>
        <w:ind w:right="50"/>
        <w:jc w:val="both"/>
        <w:rPr>
          <w:rFonts w:ascii="Bookman Old Style" w:hAnsi="Bookman Old Style"/>
          <w:sz w:val="24"/>
          <w:szCs w:val="24"/>
          <w:lang w:val="hr-BA"/>
        </w:rPr>
      </w:pPr>
      <w:r w:rsidRPr="00E15DC3">
        <w:rPr>
          <w:rFonts w:ascii="Bookman Old Style" w:hAnsi="Bookman Old Style"/>
          <w:sz w:val="24"/>
          <w:szCs w:val="24"/>
          <w:lang w:val="hr-BA"/>
        </w:rPr>
        <w:t xml:space="preserve"> </w:t>
      </w:r>
    </w:p>
    <w:p w:rsidR="004F30E6" w:rsidRPr="00E15DC3" w:rsidRDefault="004F30E6" w:rsidP="004F30E6">
      <w:pPr>
        <w:jc w:val="both"/>
        <w:rPr>
          <w:rFonts w:ascii="Bookman Old Style" w:hAnsi="Bookman Old Style" w:cs="Arial"/>
          <w:sz w:val="24"/>
          <w:szCs w:val="24"/>
          <w:lang w:val="hr-BA"/>
        </w:rPr>
      </w:pPr>
    </w:p>
    <w:p w:rsidR="004F30E6" w:rsidRPr="00E15DC3" w:rsidRDefault="004F30E6" w:rsidP="004F30E6">
      <w:pPr>
        <w:jc w:val="both"/>
        <w:rPr>
          <w:rFonts w:ascii="Bookman Old Style" w:hAnsi="Bookman Old Style" w:cs="Arial"/>
          <w:sz w:val="24"/>
          <w:szCs w:val="24"/>
          <w:lang w:val="hr-BA"/>
        </w:rPr>
      </w:pPr>
      <w:r w:rsidRPr="00E15DC3">
        <w:rPr>
          <w:rFonts w:ascii="Bookman Old Style" w:hAnsi="Bookman Old Style" w:cs="Arial"/>
          <w:sz w:val="24"/>
          <w:szCs w:val="24"/>
          <w:lang w:val="hr-BA"/>
        </w:rPr>
        <w:tab/>
      </w:r>
    </w:p>
    <w:p w:rsidR="004F30E6" w:rsidRPr="00E15DC3" w:rsidRDefault="004F30E6" w:rsidP="004F30E6">
      <w:pPr>
        <w:ind w:firstLine="720"/>
        <w:jc w:val="both"/>
        <w:rPr>
          <w:rFonts w:ascii="Bookman Old Style" w:hAnsi="Bookman Old Style" w:cs="Arial"/>
          <w:b/>
          <w:sz w:val="24"/>
          <w:szCs w:val="24"/>
          <w:lang w:val="hr-BA"/>
        </w:rPr>
      </w:pP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Pr="00E15DC3">
        <w:rPr>
          <w:rFonts w:ascii="Bookman Old Style" w:hAnsi="Bookman Old Style" w:cs="Arial"/>
          <w:sz w:val="24"/>
          <w:szCs w:val="24"/>
          <w:lang w:val="hr-BA"/>
        </w:rPr>
        <w:tab/>
      </w:r>
      <w:r w:rsidR="00E15DC3">
        <w:rPr>
          <w:rFonts w:ascii="Bookman Old Style" w:hAnsi="Bookman Old Style" w:cs="Arial"/>
          <w:sz w:val="24"/>
          <w:szCs w:val="24"/>
          <w:lang w:val="hr-BA"/>
        </w:rPr>
        <w:t xml:space="preserve">    </w:t>
      </w:r>
      <w:r w:rsidRPr="00E15DC3">
        <w:rPr>
          <w:rFonts w:ascii="Bookman Old Style" w:hAnsi="Bookman Old Style" w:cs="Arial"/>
          <w:b/>
          <w:sz w:val="24"/>
          <w:szCs w:val="24"/>
          <w:lang w:val="hr-BA"/>
        </w:rPr>
        <w:t>S U D I J A</w:t>
      </w:r>
    </w:p>
    <w:p w:rsidR="004F30E6" w:rsidRPr="00E15DC3" w:rsidRDefault="00E15DC3" w:rsidP="004F30E6">
      <w:pPr>
        <w:ind w:firstLine="720"/>
        <w:jc w:val="both"/>
        <w:rPr>
          <w:rFonts w:ascii="Bookman Old Style" w:hAnsi="Bookman Old Style" w:cs="Arial"/>
          <w:b/>
          <w:sz w:val="24"/>
          <w:szCs w:val="24"/>
          <w:lang w:val="hr-BA"/>
        </w:rPr>
      </w:pPr>
      <w:r>
        <w:rPr>
          <w:rFonts w:ascii="Bookman Old Style" w:hAnsi="Bookman Old Style" w:cs="Arial"/>
          <w:b/>
          <w:sz w:val="24"/>
          <w:szCs w:val="24"/>
          <w:lang w:val="hr-BA"/>
        </w:rPr>
        <w:t xml:space="preserve">                             </w:t>
      </w:r>
      <w:r w:rsidR="00E35BCE">
        <w:rPr>
          <w:rFonts w:ascii="Bookman Old Style" w:hAnsi="Bookman Old Style" w:cs="Arial"/>
          <w:b/>
          <w:sz w:val="24"/>
          <w:szCs w:val="24"/>
          <w:lang w:val="hr-BA"/>
        </w:rPr>
        <w:t xml:space="preserve">                        </w:t>
      </w:r>
      <w:r w:rsidR="005863D5" w:rsidRPr="00E15DC3">
        <w:rPr>
          <w:rFonts w:ascii="Bookman Old Style" w:hAnsi="Bookman Old Style" w:cs="Arial"/>
          <w:b/>
          <w:sz w:val="24"/>
          <w:szCs w:val="24"/>
          <w:lang w:val="hr-BA"/>
        </w:rPr>
        <w:t xml:space="preserve">Mirela </w:t>
      </w:r>
      <w:proofErr w:type="spellStart"/>
      <w:r w:rsidR="005863D5" w:rsidRPr="00E15DC3">
        <w:rPr>
          <w:rFonts w:ascii="Bookman Old Style" w:hAnsi="Bookman Old Style" w:cs="Arial"/>
          <w:b/>
          <w:sz w:val="24"/>
          <w:szCs w:val="24"/>
          <w:lang w:val="hr-BA"/>
        </w:rPr>
        <w:t>Kuduzović</w:t>
      </w:r>
      <w:proofErr w:type="spellEnd"/>
      <w:r w:rsidR="005863D5" w:rsidRPr="00E15DC3">
        <w:rPr>
          <w:rFonts w:ascii="Bookman Old Style" w:hAnsi="Bookman Old Style" w:cs="Arial"/>
          <w:b/>
          <w:sz w:val="24"/>
          <w:szCs w:val="24"/>
          <w:lang w:val="hr-BA"/>
        </w:rPr>
        <w:t xml:space="preserve"> Tunjić</w:t>
      </w:r>
    </w:p>
    <w:p w:rsidR="004F30E6" w:rsidRPr="00E15DC3" w:rsidRDefault="004F30E6" w:rsidP="004F30E6">
      <w:pPr>
        <w:ind w:firstLine="720"/>
        <w:jc w:val="both"/>
        <w:rPr>
          <w:rFonts w:ascii="Bookman Old Style" w:hAnsi="Bookman Old Style" w:cs="Arial"/>
          <w:sz w:val="24"/>
          <w:szCs w:val="24"/>
          <w:lang w:val="hr-BA"/>
        </w:rPr>
      </w:pPr>
    </w:p>
    <w:p w:rsidR="004F30E6" w:rsidRPr="00E15DC3" w:rsidRDefault="004F30E6" w:rsidP="004F30E6">
      <w:pPr>
        <w:jc w:val="both"/>
        <w:rPr>
          <w:rFonts w:ascii="Bookman Old Style" w:hAnsi="Bookman Old Style" w:cs="Arial"/>
          <w:b/>
          <w:sz w:val="24"/>
          <w:szCs w:val="24"/>
          <w:lang w:val="hr-BA"/>
        </w:rPr>
      </w:pPr>
    </w:p>
    <w:p w:rsidR="004F30E6" w:rsidRPr="00E15DC3" w:rsidRDefault="004F30E6" w:rsidP="004F30E6">
      <w:pPr>
        <w:jc w:val="both"/>
        <w:rPr>
          <w:rFonts w:ascii="Bookman Old Style" w:hAnsi="Bookman Old Style" w:cs="Arial"/>
          <w:sz w:val="24"/>
          <w:szCs w:val="24"/>
          <w:lang w:val="hr-BA"/>
        </w:rPr>
      </w:pPr>
      <w:r w:rsidRPr="00E15DC3">
        <w:rPr>
          <w:rFonts w:ascii="Bookman Old Style" w:hAnsi="Bookman Old Style" w:cs="Arial"/>
          <w:b/>
          <w:sz w:val="24"/>
          <w:szCs w:val="24"/>
          <w:lang w:val="hr-BA"/>
        </w:rPr>
        <w:t>POUKA O PRAVNOM LIJEKU</w:t>
      </w:r>
      <w:r w:rsidRPr="00E15DC3">
        <w:rPr>
          <w:rFonts w:ascii="Bookman Old Style" w:hAnsi="Bookman Old Style" w:cs="Arial"/>
          <w:sz w:val="24"/>
          <w:szCs w:val="24"/>
          <w:lang w:val="hr-BA"/>
        </w:rPr>
        <w:t xml:space="preserve">: </w:t>
      </w:r>
    </w:p>
    <w:p w:rsidR="004F30E6" w:rsidRPr="00E15DC3" w:rsidRDefault="004F30E6" w:rsidP="004F30E6">
      <w:pPr>
        <w:jc w:val="both"/>
        <w:rPr>
          <w:rFonts w:ascii="Bookman Old Style" w:hAnsi="Bookman Old Style" w:cs="Arial"/>
          <w:sz w:val="24"/>
          <w:szCs w:val="24"/>
          <w:lang w:val="hr-BA"/>
        </w:rPr>
      </w:pPr>
      <w:r w:rsidRPr="00E15DC3">
        <w:rPr>
          <w:rFonts w:ascii="Bookman Old Style" w:hAnsi="Bookman Old Style" w:cs="Arial"/>
          <w:sz w:val="24"/>
          <w:szCs w:val="24"/>
          <w:lang w:val="hr-BA"/>
        </w:rPr>
        <w:t>Protiv ove presude može se izjaviti žalba Kantonalnom sudu Tuzla u roku od 30 dana od dana prijema presude, putem ovog suda u dovoljnom broju primjeraka za sud i suprotnu stranu.</w:t>
      </w:r>
    </w:p>
    <w:p w:rsidR="004F30E6" w:rsidRPr="00E15DC3" w:rsidRDefault="004F30E6" w:rsidP="004F30E6">
      <w:pPr>
        <w:jc w:val="both"/>
        <w:rPr>
          <w:rFonts w:ascii="Bookman Old Style" w:hAnsi="Bookman Old Style"/>
          <w:sz w:val="24"/>
          <w:szCs w:val="24"/>
          <w:lang w:val="hr-HR"/>
        </w:rPr>
      </w:pPr>
    </w:p>
    <w:p w:rsidR="007F3044" w:rsidRPr="00F0140F" w:rsidRDefault="007F3044">
      <w:pPr>
        <w:rPr>
          <w:rFonts w:ascii="Bookman Old Style" w:hAnsi="Bookman Old Style"/>
          <w:sz w:val="24"/>
          <w:szCs w:val="24"/>
          <w:lang w:val="hr-BA"/>
        </w:rPr>
      </w:pPr>
    </w:p>
    <w:p w:rsidR="00E15DC3" w:rsidRPr="00F0140F" w:rsidRDefault="00E15DC3">
      <w:pPr>
        <w:rPr>
          <w:rFonts w:ascii="Bookman Old Style" w:hAnsi="Bookman Old Style"/>
          <w:sz w:val="24"/>
          <w:szCs w:val="24"/>
          <w:lang w:val="hr-BA"/>
        </w:rPr>
      </w:pPr>
    </w:p>
    <w:sectPr w:rsidR="00E15DC3" w:rsidRPr="00F0140F" w:rsidSect="002D4758">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253E0"/>
    <w:multiLevelType w:val="hybridMultilevel"/>
    <w:tmpl w:val="CD2CAF3C"/>
    <w:lvl w:ilvl="0" w:tplc="5C28C66C">
      <w:numFmt w:val="bullet"/>
      <w:lvlText w:val="-"/>
      <w:lvlJc w:val="left"/>
      <w:pPr>
        <w:tabs>
          <w:tab w:val="num" w:pos="720"/>
        </w:tabs>
        <w:ind w:left="720" w:hanging="360"/>
      </w:pPr>
      <w:rPr>
        <w:rFonts w:ascii="Bookman Old Style" w:eastAsia="Times New Roman" w:hAnsi="Bookman Old Style"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CB5FE3"/>
    <w:multiLevelType w:val="hybridMultilevel"/>
    <w:tmpl w:val="6CA6BAFA"/>
    <w:lvl w:ilvl="0" w:tplc="906E57B0">
      <w:start w:val="1"/>
      <w:numFmt w:val="bullet"/>
      <w:lvlText w:val="-"/>
      <w:lvlJc w:val="left"/>
      <w:pPr>
        <w:ind w:left="1080" w:hanging="360"/>
      </w:pPr>
      <w:rPr>
        <w:rFonts w:ascii="Arial" w:eastAsia="Times New Roman" w:hAnsi="Arial" w:cs="Arial"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2" w15:restartNumberingAfterBreak="0">
    <w:nsid w:val="4A142EB1"/>
    <w:multiLevelType w:val="hybridMultilevel"/>
    <w:tmpl w:val="77AC9F14"/>
    <w:lvl w:ilvl="0" w:tplc="F1E45752">
      <w:numFmt w:val="bullet"/>
      <w:lvlText w:val="-"/>
      <w:lvlJc w:val="left"/>
      <w:pPr>
        <w:tabs>
          <w:tab w:val="num" w:pos="720"/>
        </w:tabs>
        <w:ind w:left="720" w:hanging="360"/>
      </w:pPr>
      <w:rPr>
        <w:rFonts w:ascii="Bookman Old Style" w:eastAsia="Times New Roman" w:hAnsi="Bookman Old Style"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0E6"/>
    <w:rsid w:val="000656FE"/>
    <w:rsid w:val="000A5A19"/>
    <w:rsid w:val="000B22E9"/>
    <w:rsid w:val="00144E07"/>
    <w:rsid w:val="00164533"/>
    <w:rsid w:val="001862CC"/>
    <w:rsid w:val="001E4E6E"/>
    <w:rsid w:val="002A5466"/>
    <w:rsid w:val="002D4758"/>
    <w:rsid w:val="002E7955"/>
    <w:rsid w:val="00341167"/>
    <w:rsid w:val="0036207C"/>
    <w:rsid w:val="0037283E"/>
    <w:rsid w:val="003A2278"/>
    <w:rsid w:val="003F4AE6"/>
    <w:rsid w:val="0042565D"/>
    <w:rsid w:val="00427DBF"/>
    <w:rsid w:val="0048330A"/>
    <w:rsid w:val="004A0FC0"/>
    <w:rsid w:val="004C1B93"/>
    <w:rsid w:val="004C61FE"/>
    <w:rsid w:val="004E129E"/>
    <w:rsid w:val="004F30E6"/>
    <w:rsid w:val="00526631"/>
    <w:rsid w:val="00583D56"/>
    <w:rsid w:val="005863D5"/>
    <w:rsid w:val="005C7328"/>
    <w:rsid w:val="005D5069"/>
    <w:rsid w:val="006243B3"/>
    <w:rsid w:val="00643CFB"/>
    <w:rsid w:val="007C7B00"/>
    <w:rsid w:val="007F3044"/>
    <w:rsid w:val="008C2E5C"/>
    <w:rsid w:val="008D52F4"/>
    <w:rsid w:val="008D5B60"/>
    <w:rsid w:val="00901BD0"/>
    <w:rsid w:val="00907717"/>
    <w:rsid w:val="009468AB"/>
    <w:rsid w:val="009B2727"/>
    <w:rsid w:val="009C13C7"/>
    <w:rsid w:val="009D535D"/>
    <w:rsid w:val="009F6F84"/>
    <w:rsid w:val="00A151FE"/>
    <w:rsid w:val="00A23974"/>
    <w:rsid w:val="00AB4FD7"/>
    <w:rsid w:val="00B10932"/>
    <w:rsid w:val="00B45EFB"/>
    <w:rsid w:val="00B62809"/>
    <w:rsid w:val="00C439A8"/>
    <w:rsid w:val="00C624CB"/>
    <w:rsid w:val="00CA6695"/>
    <w:rsid w:val="00CB3163"/>
    <w:rsid w:val="00CC2263"/>
    <w:rsid w:val="00CD1205"/>
    <w:rsid w:val="00CD4E03"/>
    <w:rsid w:val="00CE0605"/>
    <w:rsid w:val="00D3630E"/>
    <w:rsid w:val="00D55645"/>
    <w:rsid w:val="00DD5174"/>
    <w:rsid w:val="00E15DC3"/>
    <w:rsid w:val="00E35BCE"/>
    <w:rsid w:val="00EB3824"/>
    <w:rsid w:val="00F0140F"/>
    <w:rsid w:val="00F0460D"/>
    <w:rsid w:val="00F41C30"/>
    <w:rsid w:val="00F5461F"/>
    <w:rsid w:val="00FE51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240FDE-4623-4804-ABD8-08E0A302E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0E6"/>
    <w:pPr>
      <w:jc w:val="left"/>
    </w:pPr>
    <w:rPr>
      <w:rFonts w:eastAsia="Times New Roman" w:cs="Times New Roman"/>
      <w:sz w:val="20"/>
      <w:szCs w:val="20"/>
    </w:rPr>
  </w:style>
  <w:style w:type="paragraph" w:styleId="Heading1">
    <w:name w:val="heading 1"/>
    <w:basedOn w:val="Normal"/>
    <w:next w:val="Normal"/>
    <w:link w:val="Heading1Char"/>
    <w:qFormat/>
    <w:rsid w:val="004F30E6"/>
    <w:pPr>
      <w:keepNext/>
      <w:outlineLvl w:val="0"/>
    </w:pPr>
    <w:rPr>
      <w:rFonts w:ascii="Arial" w:hAnsi="Arial"/>
      <w:sz w:val="24"/>
      <w:lang w:val="hr-HR"/>
    </w:rPr>
  </w:style>
  <w:style w:type="paragraph" w:styleId="Heading2">
    <w:name w:val="heading 2"/>
    <w:basedOn w:val="Normal"/>
    <w:next w:val="Normal"/>
    <w:link w:val="Heading2Char"/>
    <w:semiHidden/>
    <w:unhideWhenUsed/>
    <w:qFormat/>
    <w:rsid w:val="004F30E6"/>
    <w:pPr>
      <w:keepNext/>
      <w:outlineLvl w:val="1"/>
    </w:pPr>
    <w:rPr>
      <w:rFonts w:ascii="Arial" w:hAnsi="Arial"/>
      <w:b/>
      <w:sz w:val="24"/>
      <w:lang w:val="hr-HR"/>
    </w:rPr>
  </w:style>
  <w:style w:type="paragraph" w:styleId="Heading3">
    <w:name w:val="heading 3"/>
    <w:basedOn w:val="Normal"/>
    <w:next w:val="Normal"/>
    <w:link w:val="Heading3Char"/>
    <w:semiHidden/>
    <w:unhideWhenUsed/>
    <w:qFormat/>
    <w:rsid w:val="004F30E6"/>
    <w:pPr>
      <w:keepNext/>
      <w:jc w:val="both"/>
      <w:outlineLvl w:val="2"/>
    </w:pPr>
    <w:rPr>
      <w:rFonts w:ascii="Arial" w:hAnsi="Arial"/>
      <w:b/>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30E6"/>
    <w:rPr>
      <w:rFonts w:ascii="Arial" w:eastAsia="Times New Roman" w:hAnsi="Arial" w:cs="Times New Roman"/>
      <w:szCs w:val="20"/>
      <w:lang w:val="hr-HR"/>
    </w:rPr>
  </w:style>
  <w:style w:type="character" w:customStyle="1" w:styleId="Heading2Char">
    <w:name w:val="Heading 2 Char"/>
    <w:basedOn w:val="DefaultParagraphFont"/>
    <w:link w:val="Heading2"/>
    <w:semiHidden/>
    <w:rsid w:val="004F30E6"/>
    <w:rPr>
      <w:rFonts w:ascii="Arial" w:eastAsia="Times New Roman" w:hAnsi="Arial" w:cs="Times New Roman"/>
      <w:b/>
      <w:szCs w:val="20"/>
      <w:lang w:val="hr-HR"/>
    </w:rPr>
  </w:style>
  <w:style w:type="character" w:customStyle="1" w:styleId="Heading3Char">
    <w:name w:val="Heading 3 Char"/>
    <w:basedOn w:val="DefaultParagraphFont"/>
    <w:link w:val="Heading3"/>
    <w:semiHidden/>
    <w:rsid w:val="004F30E6"/>
    <w:rPr>
      <w:rFonts w:ascii="Arial" w:eastAsia="Times New Roman" w:hAnsi="Arial" w:cs="Times New Roman"/>
      <w:b/>
      <w:szCs w:val="20"/>
      <w:lang w:val="hr-HR"/>
    </w:rPr>
  </w:style>
  <w:style w:type="paragraph" w:styleId="BodyText">
    <w:name w:val="Body Text"/>
    <w:basedOn w:val="Normal"/>
    <w:link w:val="BodyTextChar"/>
    <w:unhideWhenUsed/>
    <w:rsid w:val="004F30E6"/>
    <w:pPr>
      <w:jc w:val="both"/>
    </w:pPr>
    <w:rPr>
      <w:rFonts w:ascii="Arial" w:hAnsi="Arial"/>
      <w:sz w:val="24"/>
      <w:lang w:val="hr-HR"/>
    </w:rPr>
  </w:style>
  <w:style w:type="character" w:customStyle="1" w:styleId="BodyTextChar">
    <w:name w:val="Body Text Char"/>
    <w:basedOn w:val="DefaultParagraphFont"/>
    <w:link w:val="BodyText"/>
    <w:rsid w:val="004F30E6"/>
    <w:rPr>
      <w:rFonts w:ascii="Arial" w:eastAsia="Times New Roman" w:hAnsi="Arial" w:cs="Times New Roman"/>
      <w:szCs w:val="20"/>
      <w:lang w:val="hr-HR"/>
    </w:rPr>
  </w:style>
  <w:style w:type="paragraph" w:styleId="BodyText2">
    <w:name w:val="Body Text 2"/>
    <w:basedOn w:val="Normal"/>
    <w:link w:val="BodyText2Char"/>
    <w:unhideWhenUsed/>
    <w:rsid w:val="004F30E6"/>
    <w:rPr>
      <w:rFonts w:ascii="Arial" w:hAnsi="Arial"/>
      <w:sz w:val="24"/>
      <w:lang w:val="hr-HR"/>
    </w:rPr>
  </w:style>
  <w:style w:type="character" w:customStyle="1" w:styleId="BodyText2Char">
    <w:name w:val="Body Text 2 Char"/>
    <w:basedOn w:val="DefaultParagraphFont"/>
    <w:link w:val="BodyText2"/>
    <w:rsid w:val="004F30E6"/>
    <w:rPr>
      <w:rFonts w:ascii="Arial" w:eastAsia="Times New Roman" w:hAnsi="Arial" w:cs="Times New Roman"/>
      <w:szCs w:val="20"/>
      <w:lang w:val="hr-HR"/>
    </w:rPr>
  </w:style>
  <w:style w:type="paragraph" w:styleId="BalloonText">
    <w:name w:val="Balloon Text"/>
    <w:basedOn w:val="Normal"/>
    <w:link w:val="BalloonTextChar"/>
    <w:uiPriority w:val="99"/>
    <w:semiHidden/>
    <w:unhideWhenUsed/>
    <w:rsid w:val="000656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6F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25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4928</Words>
  <Characters>28091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Fadila Duric</cp:lastModifiedBy>
  <cp:revision>2</cp:revision>
  <cp:lastPrinted>2026-01-28T12:33:00Z</cp:lastPrinted>
  <dcterms:created xsi:type="dcterms:W3CDTF">2026-01-28T12:48:00Z</dcterms:created>
  <dcterms:modified xsi:type="dcterms:W3CDTF">2026-01-28T12:48:00Z</dcterms:modified>
</cp:coreProperties>
</file>