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B9BFE" w14:textId="77777777" w:rsidR="008646CD" w:rsidRDefault="008646CD" w:rsidP="008646CD">
      <w:r>
        <w:t>BOSNA I HERCEGOVINA</w:t>
      </w:r>
    </w:p>
    <w:p w14:paraId="588C2F25" w14:textId="77777777" w:rsidR="008646CD" w:rsidRDefault="008646CD" w:rsidP="008646CD">
      <w:r>
        <w:t xml:space="preserve">REPUBLIKA SRPSKA </w:t>
      </w:r>
    </w:p>
    <w:p w14:paraId="14F99069" w14:textId="77777777" w:rsidR="008646CD" w:rsidRDefault="008646CD" w:rsidP="008646CD">
      <w:r>
        <w:t xml:space="preserve">OKRUŽNI PRIVREDNI SUD </w:t>
      </w:r>
    </w:p>
    <w:p w14:paraId="4525CA2F" w14:textId="77777777" w:rsidR="008646CD" w:rsidRDefault="008646CD" w:rsidP="008646CD">
      <w:r>
        <w:t xml:space="preserve">U ISTOČNOM SARAJEVU </w:t>
      </w:r>
    </w:p>
    <w:p w14:paraId="55CA5633" w14:textId="77777777" w:rsidR="008646CD" w:rsidRDefault="008646CD" w:rsidP="008646CD">
      <w:r>
        <w:t xml:space="preserve">Broj: 61 0 St 017806 26 St </w:t>
      </w:r>
    </w:p>
    <w:p w14:paraId="4E59B64C" w14:textId="77777777" w:rsidR="008646CD" w:rsidRDefault="008646CD" w:rsidP="008646CD">
      <w:r>
        <w:t>Istočno Sarajevo, 02.04.2026. godine</w:t>
      </w:r>
    </w:p>
    <w:p w14:paraId="62B35E4B" w14:textId="77777777" w:rsidR="008646CD" w:rsidRDefault="008646CD" w:rsidP="008646CD"/>
    <w:p w14:paraId="1635578A" w14:textId="0A1E1C19" w:rsidR="008646CD" w:rsidRDefault="008646CD" w:rsidP="008646CD">
      <w:pPr>
        <w:jc w:val="both"/>
        <w:rPr>
          <w:lang w:val="hr-BA"/>
        </w:rPr>
      </w:pPr>
      <w:r>
        <w:rPr>
          <w:lang w:val="hr-BA"/>
        </w:rPr>
        <w:tab/>
        <w:t>Okružni privredni sud u Istočnom Sarajevu, stečajni sudija Minja Mirvić, u pravnoj stvari predlagača U</w:t>
      </w:r>
      <w:r w:rsidR="001E64D0">
        <w:rPr>
          <w:lang w:val="hr-BA"/>
        </w:rPr>
        <w:t>.</w:t>
      </w:r>
      <w:bookmarkStart w:id="0" w:name="_GoBack"/>
      <w:bookmarkEnd w:id="0"/>
      <w:r>
        <w:rPr>
          <w:lang w:val="hr-BA"/>
        </w:rPr>
        <w:t xml:space="preserve">S, V.R. Putnika 132b, Istočno Sarajevo, po prijedlogu da se pokrene stečajni postupak nad Termoinženjering d.o.o., Spasovdanska 34, Istočno Novo Sarajevo, dana 02.04.2026. godine, donio je sljedeće: </w:t>
      </w:r>
    </w:p>
    <w:p w14:paraId="176BF904" w14:textId="77777777" w:rsidR="008646CD" w:rsidRDefault="008646CD" w:rsidP="008646CD">
      <w:pPr>
        <w:jc w:val="both"/>
        <w:rPr>
          <w:lang w:val="sr-Latn-BA"/>
        </w:rPr>
      </w:pPr>
    </w:p>
    <w:p w14:paraId="243CC48E" w14:textId="77777777" w:rsidR="008646CD" w:rsidRDefault="008646CD" w:rsidP="008646CD">
      <w:pPr>
        <w:jc w:val="center"/>
        <w:rPr>
          <w:lang w:val="sr-Latn-BA"/>
        </w:rPr>
      </w:pPr>
      <w:r>
        <w:rPr>
          <w:lang w:val="sr-Latn-BA"/>
        </w:rPr>
        <w:t xml:space="preserve">R J E Š E NJ E </w:t>
      </w:r>
    </w:p>
    <w:p w14:paraId="4A4D349B" w14:textId="77777777" w:rsidR="008646CD" w:rsidRDefault="008646CD" w:rsidP="008646CD">
      <w:pPr>
        <w:jc w:val="both"/>
        <w:rPr>
          <w:b/>
          <w:lang w:val="sr-Latn-BA"/>
        </w:rPr>
      </w:pPr>
    </w:p>
    <w:p w14:paraId="0EE800EB" w14:textId="77777777" w:rsidR="008646CD" w:rsidRDefault="008646CD" w:rsidP="008646CD">
      <w:pPr>
        <w:jc w:val="both"/>
        <w:rPr>
          <w:lang w:val="hr-BA"/>
        </w:rPr>
      </w:pPr>
      <w:r>
        <w:rPr>
          <w:lang w:val="sr-Latn-BA"/>
        </w:rPr>
        <w:tab/>
        <w:t xml:space="preserve">Pokreće se prethodni postupak radi utvrđivanja uslova za otvaranje stečajnog postupka nad imovinom pravnog lica </w:t>
      </w:r>
      <w:r>
        <w:rPr>
          <w:lang w:val="hr-BA"/>
        </w:rPr>
        <w:t>Termoinženjering d.o.o., Spasovdanska 34, Istočno Novo Sarajevo.</w:t>
      </w:r>
    </w:p>
    <w:p w14:paraId="7577EC58" w14:textId="77777777" w:rsidR="008646CD" w:rsidRDefault="008646CD" w:rsidP="008646CD">
      <w:pPr>
        <w:jc w:val="both"/>
        <w:rPr>
          <w:lang w:val="sr-Latn-BA"/>
        </w:rPr>
      </w:pPr>
    </w:p>
    <w:p w14:paraId="14B2D5EC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  <w:t xml:space="preserve">Za privremenog stečajnog upravnika imenuje se Simić Sanja. </w:t>
      </w:r>
    </w:p>
    <w:p w14:paraId="2BC56C38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  <w:t xml:space="preserve">Privremeni stečajni upravnik dužan je da: </w:t>
      </w:r>
    </w:p>
    <w:p w14:paraId="4FD55DA2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  <w:t>Obezbijedi i stara se o imovini dužnika; Izvrši pregled dužnikovih poslovnih prostorija i izvrši uvid u poslovne knjige i dokumentaciju dužnika; Utvrdi da li postoje razlozi i uslovi za otvaranje i vođenje stečajnog postupka; Ispita da li imovina stečajnog dužnika može pokriti troškove stečajnog postupka; Utvrdi da li se poslovanje stečajnog dužnika može u cjelini ili djelimično  nastaviti u toku prethodnog postupka; Izvrši kontrolu poslovanja.</w:t>
      </w:r>
    </w:p>
    <w:p w14:paraId="47760005" w14:textId="77777777" w:rsidR="008646CD" w:rsidRDefault="008646CD" w:rsidP="008646CD">
      <w:pPr>
        <w:jc w:val="both"/>
        <w:rPr>
          <w:lang w:val="sr-Latn-BA"/>
        </w:rPr>
      </w:pPr>
    </w:p>
    <w:p w14:paraId="14EB9670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  <w:t xml:space="preserve">Privremeni stečajni upravnik dužan je da podnese izvještaj ovom sudu u roku od 30 dana od imenovanja, u kojem će obavjestiti o poduzetim radnjama i iznijeti svoje stručno mišljenje o zatečenom stanju. </w:t>
      </w:r>
    </w:p>
    <w:p w14:paraId="2CF6F944" w14:textId="77777777" w:rsidR="008646CD" w:rsidRDefault="008646CD" w:rsidP="008646CD">
      <w:pPr>
        <w:jc w:val="both"/>
        <w:rPr>
          <w:lang w:val="sr-Latn-BA"/>
        </w:rPr>
      </w:pPr>
    </w:p>
    <w:p w14:paraId="19C5707C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  <w:t>Ročište radi utvrđivanja uslova za otvaranje stečajnog postupka određuje se za dan</w:t>
      </w:r>
      <w:r>
        <w:rPr>
          <w:b/>
          <w:lang w:val="sr-Latn-BA"/>
        </w:rPr>
        <w:t xml:space="preserve"> SRIJEDA  13.05.2026. godine u 09:00 sati</w:t>
      </w:r>
      <w:r>
        <w:rPr>
          <w:lang w:val="sr-Latn-BA"/>
        </w:rPr>
        <w:t>, u prostorijama Okružnog privrednog suda Istočno Sarajevo, sudnica broj 15, ulica Vojvode Radomira Putnika bb, Istočno Sarajevo, a na koje ročište se pozivaju predlagač, zakonski zastupnik -</w:t>
      </w:r>
      <w:r>
        <w:rPr>
          <w:i/>
          <w:lang w:val="sr-Latn-BA"/>
        </w:rPr>
        <w:t xml:space="preserve"> </w:t>
      </w:r>
      <w:r>
        <w:rPr>
          <w:lang w:val="sr-Latn-BA"/>
        </w:rPr>
        <w:t>kao stečajni dužnik i privremeni stečajni upravnik.</w:t>
      </w:r>
    </w:p>
    <w:p w14:paraId="4679032A" w14:textId="77777777" w:rsidR="008646CD" w:rsidRDefault="008646CD" w:rsidP="008646CD">
      <w:pPr>
        <w:jc w:val="both"/>
        <w:rPr>
          <w:lang w:val="sr-Latn-BA"/>
        </w:rPr>
      </w:pPr>
    </w:p>
    <w:p w14:paraId="2B7B2BFD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  <w:t>Ovo rješenje će se objaviti na oglasnoj ploči Suda, elektronskoj ploči suda, internet stranici APIF-a i u Službenom glasniku RS.</w:t>
      </w:r>
    </w:p>
    <w:p w14:paraId="2F53588F" w14:textId="77777777" w:rsidR="008646CD" w:rsidRDefault="008646CD" w:rsidP="008646CD">
      <w:pPr>
        <w:jc w:val="both"/>
        <w:rPr>
          <w:lang w:val="sr-Latn-BA"/>
        </w:rPr>
      </w:pPr>
    </w:p>
    <w:p w14:paraId="2B794303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  <w:t xml:space="preserve">Rješenje će se dostaviti registru ovog suda radi upisa zabilježbe o pokretanju prethodnog postupka nad imovinom pravnog lica </w:t>
      </w:r>
      <w:r>
        <w:rPr>
          <w:lang w:val="hr-BA"/>
        </w:rPr>
        <w:t>Termoinženjering d.o.o., Spasovdanska 34, Istočno Sarajevo.</w:t>
      </w:r>
    </w:p>
    <w:p w14:paraId="5E165AE4" w14:textId="7375780E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 xml:space="preserve">   </w:t>
      </w:r>
    </w:p>
    <w:p w14:paraId="7CAEE5D5" w14:textId="7C8BA5F8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 xml:space="preserve">                                                                                                                      Stečajni sudija </w:t>
      </w:r>
    </w:p>
    <w:p w14:paraId="5CB411B7" w14:textId="77777777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  <w:t xml:space="preserve">                       Minja Mirvić</w:t>
      </w:r>
    </w:p>
    <w:p w14:paraId="031884B5" w14:textId="77777777" w:rsidR="008646CD" w:rsidRDefault="008646CD" w:rsidP="008646CD">
      <w:pPr>
        <w:jc w:val="both"/>
        <w:rPr>
          <w:lang w:val="sr-Latn-BA"/>
        </w:rPr>
      </w:pPr>
    </w:p>
    <w:p w14:paraId="17D53D57" w14:textId="5F0C3C63" w:rsidR="008646CD" w:rsidRDefault="008646CD" w:rsidP="008646CD">
      <w:pPr>
        <w:jc w:val="both"/>
        <w:rPr>
          <w:lang w:val="sr-Latn-BA"/>
        </w:rPr>
      </w:pPr>
      <w:r>
        <w:rPr>
          <w:lang w:val="sr-Latn-BA"/>
        </w:rPr>
        <w:t xml:space="preserve">POUKA O PRAVNOM LIJEKU: Protiv ovog rješenja stečajni dužnik i privremeni stečajni upravnik mogu izjaviti žalbu Višem privrednom sudu Republike Srpske u roku od 8 dana putem ovog suda. </w:t>
      </w:r>
    </w:p>
    <w:sectPr w:rsidR="008646C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ECD"/>
    <w:rsid w:val="001E64D0"/>
    <w:rsid w:val="00201B3C"/>
    <w:rsid w:val="00560B1F"/>
    <w:rsid w:val="006C3227"/>
    <w:rsid w:val="006C6C8C"/>
    <w:rsid w:val="008646CD"/>
    <w:rsid w:val="009448F1"/>
    <w:rsid w:val="009B75BE"/>
    <w:rsid w:val="00CE6ECD"/>
    <w:rsid w:val="00CF1F4F"/>
    <w:rsid w:val="00F0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6CD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Aleksandra Todorovic</cp:lastModifiedBy>
  <cp:revision>4</cp:revision>
  <cp:lastPrinted>2024-12-05T12:53:00Z</cp:lastPrinted>
  <dcterms:created xsi:type="dcterms:W3CDTF">2026-04-02T09:45:00Z</dcterms:created>
  <dcterms:modified xsi:type="dcterms:W3CDTF">2026-04-02T12:47:00Z</dcterms:modified>
</cp:coreProperties>
</file>