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9F0" w:rsidRDefault="009859F0" w:rsidP="009859F0">
      <w:pPr>
        <w:jc w:val="both"/>
        <w:rPr>
          <w:lang w:val="bs-Latn-BA"/>
        </w:rPr>
      </w:pPr>
      <w:r>
        <w:t>BOSNA I HERCEGOVINA</w:t>
      </w:r>
    </w:p>
    <w:p w:rsidR="009859F0" w:rsidRDefault="009859F0" w:rsidP="009859F0">
      <w:pPr>
        <w:jc w:val="both"/>
      </w:pPr>
      <w:r>
        <w:t xml:space="preserve">REPUBLIKA SRPSKA </w:t>
      </w:r>
    </w:p>
    <w:p w:rsidR="009859F0" w:rsidRDefault="009859F0" w:rsidP="009859F0">
      <w:pPr>
        <w:jc w:val="both"/>
      </w:pPr>
      <w:r>
        <w:t xml:space="preserve">OSNOVNI SUD U BIJELJINI </w:t>
      </w:r>
    </w:p>
    <w:p w:rsidR="009859F0" w:rsidRDefault="009859F0" w:rsidP="009859F0">
      <w:pPr>
        <w:jc w:val="both"/>
      </w:pPr>
      <w:r>
        <w:t xml:space="preserve">Broj predmeta: 80 0 Rs 161133 24 Rs </w:t>
      </w:r>
    </w:p>
    <w:p w:rsidR="009859F0" w:rsidRDefault="009859F0" w:rsidP="009859F0">
      <w:pPr>
        <w:jc w:val="both"/>
      </w:pPr>
      <w:r>
        <w:t>Bijeljina,28.10.2024. godine</w:t>
      </w:r>
    </w:p>
    <w:p w:rsidR="009859F0" w:rsidRDefault="009859F0" w:rsidP="009859F0">
      <w:pPr>
        <w:jc w:val="both"/>
      </w:pPr>
    </w:p>
    <w:p w:rsidR="009859F0" w:rsidRDefault="009859F0" w:rsidP="009859F0">
      <w:pPr>
        <w:jc w:val="both"/>
      </w:pPr>
    </w:p>
    <w:p w:rsidR="009859F0" w:rsidRDefault="009859F0" w:rsidP="009859F0">
      <w:pPr>
        <w:jc w:val="both"/>
      </w:pPr>
      <w:r>
        <w:t>Osnovni sud u Bijeljini,sudija Mićić Ljubiša, u pravnoj stvari tužioca  R</w:t>
      </w:r>
      <w:r>
        <w:t>.R.</w:t>
      </w:r>
      <w:r>
        <w:t>,iz P</w:t>
      </w:r>
      <w:r>
        <w:t>.</w:t>
      </w:r>
      <w:r>
        <w:t xml:space="preserve"> </w:t>
      </w:r>
      <w:r>
        <w:t>…</w:t>
      </w:r>
      <w:r>
        <w:t>, B</w:t>
      </w:r>
      <w:r>
        <w:t>.</w:t>
      </w:r>
      <w:r>
        <w:t>, koga zastupa punomoćnik advokat L</w:t>
      </w:r>
      <w:r>
        <w:t>.B.</w:t>
      </w:r>
      <w:r>
        <w:t xml:space="preserve"> iz B</w:t>
      </w:r>
      <w:r>
        <w:t>.</w:t>
      </w:r>
      <w:r>
        <w:t>, i stručni saradnik za pravne poslove N</w:t>
      </w:r>
      <w:r>
        <w:t>.M.</w:t>
      </w:r>
      <w:r>
        <w:t xml:space="preserve"> iz B</w:t>
      </w:r>
      <w:r>
        <w:t>.</w:t>
      </w:r>
      <w:r>
        <w:t xml:space="preserve"> zaposlena kod imenovanog advokata, protiv tuženog AD „G</w:t>
      </w:r>
      <w:r>
        <w:t>.</w:t>
      </w:r>
      <w:r>
        <w:t>“B</w:t>
      </w:r>
      <w:r>
        <w:t>.</w:t>
      </w:r>
      <w:r>
        <w:t xml:space="preserve"> sa adresom poslovnog sjedišta društva u ulici </w:t>
      </w:r>
      <w:r>
        <w:t>…</w:t>
      </w:r>
      <w:r>
        <w:t>, B</w:t>
      </w:r>
      <w:r>
        <w:t>.</w:t>
      </w:r>
      <w:r>
        <w:t xml:space="preserve"> koje zastupa v.d. direktora M</w:t>
      </w:r>
      <w:r>
        <w:t>.P.</w:t>
      </w:r>
      <w:r>
        <w:t xml:space="preserve"> i punomoćnik po zaposlenju diplomirani pravnik sa položenim pravosudnim ispitom S</w:t>
      </w:r>
      <w:r>
        <w:t>.LJ.</w:t>
      </w:r>
      <w:r>
        <w:t>, radi poništenja odluka tuženog o izricanju disciplinske mjere, nakon što je dana 01.10.2024.godine održana i zaključena usmena i javna glavna rasprava u prisustvu punomoćnika tužioca advokata L</w:t>
      </w:r>
      <w:r>
        <w:t>.B.</w:t>
      </w:r>
      <w:r>
        <w:t xml:space="preserve"> iz B</w:t>
      </w:r>
      <w:r>
        <w:t>.</w:t>
      </w:r>
      <w:r>
        <w:t xml:space="preserve"> i punomoćnika tuženog društva S</w:t>
      </w:r>
      <w:r>
        <w:t>.LJ.</w:t>
      </w:r>
      <w:r>
        <w:t>, dana 28.10.2024.godine donio je sljedeću</w:t>
      </w:r>
    </w:p>
    <w:p w:rsidR="009859F0" w:rsidRDefault="009859F0" w:rsidP="009859F0">
      <w:pPr>
        <w:jc w:val="both"/>
      </w:pPr>
    </w:p>
    <w:p w:rsidR="009859F0" w:rsidRDefault="009859F0" w:rsidP="009859F0">
      <w:pPr>
        <w:jc w:val="center"/>
      </w:pPr>
      <w:r>
        <w:t>PRESUDU</w:t>
      </w:r>
    </w:p>
    <w:p w:rsidR="009859F0" w:rsidRDefault="009859F0" w:rsidP="009859F0">
      <w:pPr>
        <w:rPr>
          <w:b/>
        </w:rPr>
      </w:pPr>
    </w:p>
    <w:p w:rsidR="009859F0" w:rsidRDefault="009859F0" w:rsidP="009859F0">
      <w:pPr>
        <w:jc w:val="both"/>
      </w:pPr>
      <w:r>
        <w:t>I-Usvaja se u cijelosti kao osnovan tužbeni zahtjev tužioca R</w:t>
      </w:r>
      <w:r>
        <w:t>.R.</w:t>
      </w:r>
      <w:r>
        <w:t xml:space="preserve"> iz P</w:t>
      </w:r>
      <w:r>
        <w:t>.</w:t>
      </w:r>
      <w:r>
        <w:t xml:space="preserve"> </w:t>
      </w:r>
      <w:r>
        <w:t>…</w:t>
      </w:r>
      <w:r>
        <w:t>, B</w:t>
      </w:r>
      <w:r>
        <w:t>.</w:t>
      </w:r>
      <w:r>
        <w:t xml:space="preserve"> koji glasi:</w:t>
      </w:r>
    </w:p>
    <w:p w:rsidR="009859F0" w:rsidRDefault="009859F0" w:rsidP="009859F0">
      <w:pPr>
        <w:jc w:val="both"/>
      </w:pPr>
    </w:p>
    <w:p w:rsidR="009859F0" w:rsidRDefault="009859F0" w:rsidP="009859F0">
      <w:pPr>
        <w:jc w:val="both"/>
      </w:pPr>
      <w:r>
        <w:t>„Poništavaju se kao nezakonite odluke tuženog i to Odluka o izricanju disciplinske mjere broj 559/2024 od 13.</w:t>
      </w:r>
      <w:proofErr w:type="gramStart"/>
      <w:r>
        <w:t>03.2024.godine</w:t>
      </w:r>
      <w:proofErr w:type="gramEnd"/>
      <w:r>
        <w:t xml:space="preserve"> i Odluka o odbijanju žalbe kao neosnovane broj 722/2024 od 02.04.2024.godine“. </w:t>
      </w:r>
    </w:p>
    <w:p w:rsidR="009859F0" w:rsidRDefault="009859F0" w:rsidP="009859F0">
      <w:pPr>
        <w:jc w:val="both"/>
      </w:pPr>
    </w:p>
    <w:p w:rsidR="009859F0" w:rsidRDefault="009859F0" w:rsidP="009859F0">
      <w:pPr>
        <w:jc w:val="both"/>
      </w:pPr>
      <w:r>
        <w:t xml:space="preserve">II-Obavezuje se tuženi da tužiocu naknadi troškove parničnog postupka u iznosu od 900,90 KM, u roku od 15 dana od dana pravosnažnosti presude pod prijetnjom mjera prinudnog izvršenja. </w:t>
      </w:r>
    </w:p>
    <w:p w:rsidR="009859F0" w:rsidRDefault="009859F0" w:rsidP="009859F0">
      <w:pPr>
        <w:jc w:val="both"/>
      </w:pPr>
    </w:p>
    <w:p w:rsidR="009859F0" w:rsidRDefault="009859F0" w:rsidP="009859F0">
      <w:pPr>
        <w:jc w:val="both"/>
      </w:pPr>
      <w:r>
        <w:t xml:space="preserve">Preko dosuđenog iznosa sporedni zahtjev tužioca za naknadu troškova parničnog postupka se odbija kao neosnovan. </w:t>
      </w:r>
    </w:p>
    <w:p w:rsidR="009859F0" w:rsidRDefault="009859F0" w:rsidP="009859F0">
      <w:pPr>
        <w:jc w:val="center"/>
      </w:pPr>
      <w:r>
        <w:t>Obrazloženje</w:t>
      </w:r>
    </w:p>
    <w:p w:rsidR="009859F0" w:rsidRDefault="009859F0" w:rsidP="009859F0">
      <w:pPr>
        <w:jc w:val="both"/>
      </w:pPr>
    </w:p>
    <w:p w:rsidR="009859F0" w:rsidRDefault="009859F0" w:rsidP="009859F0">
      <w:pPr>
        <w:jc w:val="both"/>
      </w:pPr>
      <w:r>
        <w:t>Tužilac R</w:t>
      </w:r>
      <w:r>
        <w:t>.R.</w:t>
      </w:r>
      <w:r>
        <w:t xml:space="preserve"> je protiv tuženog društva AD „</w:t>
      </w:r>
      <w:proofErr w:type="gramStart"/>
      <w:r>
        <w:t>G</w:t>
      </w:r>
      <w:r>
        <w:t>.</w:t>
      </w:r>
      <w:r>
        <w:t>“</w:t>
      </w:r>
      <w:proofErr w:type="gramEnd"/>
      <w:r>
        <w:t>B</w:t>
      </w:r>
      <w:r>
        <w:t>.</w:t>
      </w:r>
      <w:r>
        <w:t xml:space="preserve"> ovom sudu dana 19.04.2024.godine podnio tužbu radi poništenja kao nezakonitih odluka tuženog i to Odluke v.d. direktora tuženog o izricanju disciplinske mjere tužiocu kao radniku broj 559/2024 od 13.03.2024.godine i Odluke Nadzornog odbora tuženog o odbijanju žalbe tužioca kao neosnovane broj 722/2024 od 02.04.2024.godine. U tužbi i tokom postupka je naveo da je tuženi dana 13.</w:t>
      </w:r>
      <w:proofErr w:type="gramStart"/>
      <w:r>
        <w:t>03.2024.godine</w:t>
      </w:r>
      <w:proofErr w:type="gramEnd"/>
      <w:r>
        <w:t xml:space="preserve"> donio Odluku o izricanju disciplinske mjere broj 559/2024 (kao prvostepena disciplinska odluka) kojom je tužiocu izrekao disciplinsku mjeru novčanu kaznu od 20 % od osnovna plate radnika u trajanju od 3 mjeseca, da je Nadzorni odbor tuženog, odlučujući po žalbi tužioca na prvostepenu disciplinsku odluku, dana 02.04.2024.godine donio osporenu drugostepenu disciplinsku odluku kojom je žalba tužioca odbijena kao neosnovana. U tužbi se navodi da su i prvostepena i drugostepena odluka tuženog nepravilne i nezakonite zbog pogrešno i nepotpuno utvrđenog činjeničnog stanja, pogrešne primjene materijalnog prava i povrede procesnog zakona navodeći da je tokom provođenja i prvostepenog i drugostepenog disciplinskog postupka učinjeno niz povreda i propusta od strane disciplinskih organa tuženog što je uzrokovalo donošenje nepravilnih i nezakonitih odluka na bazi nepotpuno i pogrešno utvrđenog činjeničnog stanja, a koje u svojim obrazloženjima ne sadrže ni minimalan standard obrazlaganja razloga za donošenje osporenih odluka,zbog čega nije moguće uopšte cijeniti njihovu zakonitost i pravilnost. Ukazuje da osporena prvostepena odluka u sebi sadrži vrlo </w:t>
      </w:r>
      <w:r>
        <w:lastRenderedPageBreak/>
        <w:t xml:space="preserve">kratko obrazloženje u kome se navodi „uvidom u cjelokupnu dokumentaciju, ponašanje imenovanog radnika bi spadalo u lakšu povredu radnih obaveza i dicipline iz člana </w:t>
      </w:r>
      <w:proofErr w:type="gramStart"/>
      <w:r>
        <w:t>4.stav</w:t>
      </w:r>
      <w:proofErr w:type="gramEnd"/>
      <w:r>
        <w:t xml:space="preserve"> 2. tačka </w:t>
      </w:r>
      <w:proofErr w:type="gramStart"/>
      <w:r>
        <w:t>1.Pravilnika</w:t>
      </w:r>
      <w:proofErr w:type="gramEnd"/>
      <w:r>
        <w:t xml:space="preserve"> o disciplinskoj odgovornosti te da je mjera koja je izrečena utvrđena na osnovu člana 5. Pravilnika o disciplinskoj odgovornosti“, da se iz ovakvog obrazloženja prvostepene odluke ne može zaključiti što je prvostepeni disciplinski organ utvrđivao u provedenom postupku, šta je utvrdio i na osnovu kojih dokaza, koja radnja tužioca predstavlja lakšu povredu radne obaveze iz kojih razloga prvostpeeni organ nalazi da je radnik počnio povredu radne obaveze, da li je konkretan poslovni proces iz kojeg potiče navodna povreda radne dužnosti regulisan nekom procedurom ili pravilnikom, šta radnik nije uradio, a sastavni je dio njegovih radnih obaveza ili šta je uradio što nije predviđeno.U tužbi se navodi da je na nepravilnost prvostepene disciplinske odluke tužilac ukazao i u svojoj žalbi od 24.02.2024.godine detaljno se izjašnjavajući o svim detaljima koji se tiču postupka koji je protiv njega vođen i propusta u postupanju prvostpenog disciplinskog organa, ali da je drugostepeni disciplinski organ tuženog odbio žalbu tužioca ne izjašnjavajući se o njegovim žalbenim navodima zbog čega po navodima tužbe i drugostepena disciplinska odluka tuženog nije zakonita, ističući da je u svakom slučaju u provedenom disciplinskom postupku ostalo potpuno nejasno kakvu povredu radne obaveze je počinio tužilac i šta od njegovih žalbenih navoda nije osnovano i iz kojih razloga. Pored toga u tužbi se navodi da u provedenom disciplinskom postupku ni na jedan način, disciplinski organi nisu analizirali uslove za izricanje određene vrste i visine sankcije, te pored toga što je ostalo nepoznato kako je utvrđeno da je tužilac navodno počinio težu povredu radne dužnosti i koju povredu, je ostalo u cijelosti i nejasno iz kog razloga je tužiocu izrečena novčana kazna u visini od 20 % osnovne mjesečne plate u trajanju od tri mjeseca, a ne neka druga sankcija (blaža ili teža) zbog čega arbitrarnost tuženog u izricanju sankcije takođe ukazuje da se radi o nezakonitim odlukama tuženog.Obzirom da odučne činjenice u pogledu postojanja ili nepostojanja disciplinske povrede uopšte nisu utvrđene u provedenom disciplinskom postupku i da je tuženi paušalno i arbitrarno primjenio materijalno pravo uz povrede odredaba postupka, tužilac je u tužbi postavio tužbeni zahtjev kao u izreci kod koga je ostao do zaključenja glavne rasprave opredjeljeno potražujući troškove parničnog postupka. </w:t>
      </w:r>
    </w:p>
    <w:p w:rsidR="009859F0" w:rsidRDefault="009859F0" w:rsidP="009859F0">
      <w:pPr>
        <w:jc w:val="both"/>
      </w:pPr>
    </w:p>
    <w:p w:rsidR="009859F0" w:rsidRDefault="009859F0" w:rsidP="009859F0">
      <w:pPr>
        <w:jc w:val="both"/>
      </w:pPr>
      <w:r>
        <w:t>U blagovremenom odgovoru na tužbu od 03.06.2024.godine tuženi je osporiotužbeni zahtjev u cijelosti ističući da je tuženi sproveo disciplinski postupak protiv radnika-tužioca R</w:t>
      </w:r>
      <w:r w:rsidR="001D1E88">
        <w:t>.R.</w:t>
      </w:r>
      <w:r>
        <w:t xml:space="preserve"> po prijavi za utvrđivanje povreda radnih dužnosti od strane rukovodioca A</w:t>
      </w:r>
      <w:r w:rsidR="001D1E88">
        <w:t>.C.</w:t>
      </w:r>
      <w:r>
        <w:t>, a u skladu sa Pravilnikom o disciplinskoj odgovornosti AD „G</w:t>
      </w:r>
      <w:r w:rsidR="001D1E88">
        <w:t>.</w:t>
      </w:r>
      <w:r>
        <w:t>“B</w:t>
      </w:r>
      <w:r w:rsidR="001D1E88">
        <w:t>.</w:t>
      </w:r>
      <w:r>
        <w:t>, da tužilac ima zaključen ugovor o radu na neodređeno vrijeme i da je raspoređen na radno mjesto odnosno poslove redar-radnik na održavanju u AD „G</w:t>
      </w:r>
      <w:r w:rsidR="001D1E88">
        <w:t>.</w:t>
      </w:r>
      <w:r>
        <w:t>“B</w:t>
      </w:r>
      <w:r w:rsidR="001D1E88">
        <w:t>.</w:t>
      </w:r>
      <w:r>
        <w:t>, da su odredbama Pravilnika o unutrašnjoj organizaciji i sistematizaciji poslova i radnih zadataka AD „G</w:t>
      </w:r>
      <w:r w:rsidR="001D1E88">
        <w:t>.</w:t>
      </w:r>
      <w:r>
        <w:t>“B</w:t>
      </w:r>
      <w:r w:rsidR="001D1E88">
        <w:t>.</w:t>
      </w:r>
      <w:r>
        <w:t xml:space="preserve"> decidno pobrojani poslovi i radni zadaci sa posebnim osvrtom na zadatak da kontroliše i održava red u sajamsko-sportskoj hali i oko sajamsko-sportske hale, shodno kućnom redu konkretnoj situaciji i konkretnim uputstvima poslovođe i rukovodioca i da obavlja sve poslove po nalogu poslovođe i rukovodioca A</w:t>
      </w:r>
      <w:r w:rsidR="001D1E88">
        <w:t>.</w:t>
      </w:r>
      <w:r>
        <w:t>C. Tuženi u odgovoru navodi da je pored poslova utvrđenih pravilnikom jedan vremenski period radniku naloženo da preduzme sve neophodne poslove organizovanja rada u sajamsko-sportskoj hali u pogledu rasporeda termina za mali fudbal,naplate termina, dežurstva i drugih poslova vezanih za nesmetano i redovno obavljanje svih aktivnosti u ovom objektu, da je dana 20.02.2024.godine dostavljen prijedlog rukovodioca A</w:t>
      </w:r>
      <w:r w:rsidR="001D1E88">
        <w:t>.C.</w:t>
      </w:r>
      <w:r>
        <w:t>-inicijativa za pokretanje disciplinskog postupka protiv radnika R</w:t>
      </w:r>
      <w:r w:rsidR="001D1E88">
        <w:t>.R.</w:t>
      </w:r>
      <w:r>
        <w:t>, jer je svojom neodgovornošću povrijedio radne obaveze, uz koji prijedlog su kao prilozi dostavljene izjave poslovođe S</w:t>
      </w:r>
      <w:r w:rsidR="001D1E88">
        <w:t>.T.</w:t>
      </w:r>
      <w:r>
        <w:t xml:space="preserve"> i blagajnika D</w:t>
      </w:r>
      <w:r w:rsidR="001D1E88">
        <w:t>.V.</w:t>
      </w:r>
      <w:r>
        <w:t>, prema čijoj sadržini i aktu –pregled sportskih termina, termin od 18-19h nije odigran po evidenciji radnika R</w:t>
      </w:r>
      <w:r w:rsidR="001D1E88">
        <w:t>.R.</w:t>
      </w:r>
      <w:r>
        <w:t>, što je bilo suprotno navodima u izjavi S</w:t>
      </w:r>
      <w:r w:rsidR="001D1E88">
        <w:t>.</w:t>
      </w:r>
      <w:r>
        <w:t xml:space="preserve"> (korisnika termina) koji je istakao da je termin odigran i uredno plaćen tužiocu R</w:t>
      </w:r>
      <w:r w:rsidR="001D1E88">
        <w:t>.R.</w:t>
      </w:r>
      <w:r>
        <w:t xml:space="preserve">, da je istog dana u tabeli sportskih </w:t>
      </w:r>
      <w:r>
        <w:lastRenderedPageBreak/>
        <w:t>termina tužilac evidentirao termin od 21-22h (kao odigran) ali da nije izvršio uplatu termina na blagajnu niti je uzeo fiskalni račun, čime je počinjena povreda radnih dužnosti i pribavljena protipravna korist u iznosu od 140,00 KM, što su u prijedlogu broj 399/2024 od 20.02.2024.godine potvrdili poslovođa T</w:t>
      </w:r>
      <w:r w:rsidR="001D1E88">
        <w:t>.S.</w:t>
      </w:r>
      <w:r>
        <w:t xml:space="preserve"> i blagajnik V</w:t>
      </w:r>
      <w:r w:rsidR="001D1E88">
        <w:t>.D.</w:t>
      </w:r>
      <w:r>
        <w:t>, da je navedeno dostavljeno na izjašnjenje tužiocu R</w:t>
      </w:r>
      <w:r w:rsidR="001D1E88">
        <w:t>.R.</w:t>
      </w:r>
      <w:r>
        <w:t xml:space="preserve"> kao radniku koji je u svojoj izjavi od 20.02.2024.godine naveo da je zaboravio predati novac, te da se tek sjetio kada ga je pozvao rukovodilac A</w:t>
      </w:r>
      <w:r w:rsidR="0000069E">
        <w:t>.C.</w:t>
      </w:r>
      <w:r>
        <w:t xml:space="preserve"> R</w:t>
      </w:r>
      <w:r w:rsidR="0000069E">
        <w:t>.T.</w:t>
      </w:r>
      <w:r>
        <w:t>, da je novac bio u torbi jer je mislio da ga je predao, iz kojih navoda tužioca po navodima tuženog, nedvosmisleno proizlazi priznanje radnika da je uplaćeni novac od prethodno pomenutih sportskih termina ponio sa sobom nakon završene smjene jer je mislio da je isti predao. U odgovoru na tužbu se navodi da je Komisija za sporovođenje disciplinskog postupka dana 06.03.2024.godine provela raspravu na kojoj je saslušala R</w:t>
      </w:r>
      <w:r w:rsidR="0000069E">
        <w:t>.R.</w:t>
      </w:r>
      <w:r>
        <w:t xml:space="preserve"> i T</w:t>
      </w:r>
      <w:r w:rsidR="0000069E">
        <w:t>.S.</w:t>
      </w:r>
      <w:r>
        <w:t>, V</w:t>
      </w:r>
      <w:r w:rsidR="0000069E">
        <w:t>.D.</w:t>
      </w:r>
      <w:r>
        <w:t xml:space="preserve"> i da je utvrdila činjenično stanje, utvrdila povredu radne obaveze i njenu kvalifikaciju, poslije čega je dostavljena informaacija o provedenom disciplinskom postupku v.d. direktoru AD „G</w:t>
      </w:r>
      <w:r w:rsidR="0000069E">
        <w:t>.</w:t>
      </w:r>
      <w:r>
        <w:t>“B</w:t>
      </w:r>
      <w:r w:rsidR="0000069E">
        <w:t>.</w:t>
      </w:r>
      <w:r>
        <w:t xml:space="preserve"> sa zapisnikom Komsije za provođenje disciplinskog postupka, zapisnik od 12.03.2024.goine sa stavom i prijedlogom disciplinske Komisije, nakon čega je v.d. direktor društva donio Odluku o izricanju disciplinske mjere broj 559/2024 od 13.03.2024.godine, protiv koje prvostepene odluke je tužilac izjavio žalbu broj 609/2024 od 20.03.2024.godine koja je od strane drugostepenogo organa v.d. Nadzornog odbora društva odbijena kao neosnovana Odluka broj 722/2024 od 02.04.2024.godine. Predložio je da se tužbeni zahtjev tužioca odbije u cijelosti kao neosnovan. </w:t>
      </w:r>
    </w:p>
    <w:p w:rsidR="009859F0" w:rsidRDefault="009859F0" w:rsidP="009859F0">
      <w:pPr>
        <w:jc w:val="both"/>
      </w:pPr>
    </w:p>
    <w:p w:rsidR="009859F0" w:rsidRDefault="009859F0" w:rsidP="009859F0">
      <w:pPr>
        <w:jc w:val="both"/>
      </w:pPr>
      <w:r>
        <w:t>U toku postupka provedeni su dokazi i to čitanjem Odluke tuženog o izricanju disciplinske mjere br 559/2024 od 13.03.2024. godine, žalbe tužioca kao radnika od 24.</w:t>
      </w:r>
      <w:proofErr w:type="gramStart"/>
      <w:r>
        <w:t>03.2023.godine</w:t>
      </w:r>
      <w:proofErr w:type="gramEnd"/>
      <w:r>
        <w:t xml:space="preserve"> na prvostepenu disciplinsku odluku tuženog od 13.03.2024. godine, Odluke Nadzornog odbora tuženog br. 722/2024 od 02.04.2024. godine (drugostepena disciplinska odluka</w:t>
      </w:r>
      <w:proofErr w:type="gramStart"/>
      <w:r>
        <w:t>),izvršio</w:t>
      </w:r>
      <w:proofErr w:type="gramEnd"/>
      <w:r>
        <w:t xml:space="preserve"> je uvid u disciplinski spis tuženog iz koga su pročitani sljedeći dokazi i to: rješenje o imenovanju komisije za provođenje disciplinskog postupka tuženog br. 371/23 od 16.02.2023. godine, prijedlog upravnika tuženog na A</w:t>
      </w:r>
      <w:r w:rsidR="0000069E">
        <w:t>.C.</w:t>
      </w:r>
      <w:r>
        <w:t xml:space="preserve"> od 20.02.2024. godine, izjava T</w:t>
      </w:r>
      <w:r w:rsidR="0000069E">
        <w:t>.S.</w:t>
      </w:r>
      <w:r>
        <w:t xml:space="preserve"> od 19.02.2024. godine kao poslovođe tuženog na A</w:t>
      </w:r>
      <w:r w:rsidR="0000069E">
        <w:t>.C.</w:t>
      </w:r>
      <w:r>
        <w:t>, termin korištenja sportske hale na ATC za fudbal za dan utorak 13.02.2024. godine, izjava V</w:t>
      </w:r>
      <w:r w:rsidR="0000069E">
        <w:t>.D.</w:t>
      </w:r>
      <w:r>
        <w:t xml:space="preserve"> blagajnika tuženog na ATC od 19.02.2024. godine, izjava tužioca R</w:t>
      </w:r>
      <w:r w:rsidR="0000069E">
        <w:t>.R.</w:t>
      </w:r>
      <w:r>
        <w:t xml:space="preserve"> od 20.02.2024. godine, obavještenje tuženog upućeno tužiocu br. 421/24 od 21.02.2024. godine, odluka tuženog o pokretanju disciplinskog postupka br. 422/24 od 21.02.2024. godine, dopis tuženog upućen Sindikalnom odboru tuženog br. 423/ 24 od 21.02.2024. godine, dopis Sindikalne organizacije tuženog upućen predsedniku disciplinske Komisije tuženog br. 460/24 od 29.02.2024. godine, dopis -poziv tuženog upućen tužiocu na javnu raspravu br. 478/24 od 04.03.2024. godine, dopis-poziv tuženog upućen V</w:t>
      </w:r>
      <w:r w:rsidR="0000069E">
        <w:t>.D.</w:t>
      </w:r>
      <w:r>
        <w:t xml:space="preserve"> radniku tuženog na ATC br. 478/24 od 04.03.2024. godine, dopis-poziv tuženog upućen T</w:t>
      </w:r>
      <w:r w:rsidR="0000069E">
        <w:t>.S.</w:t>
      </w:r>
      <w:r>
        <w:t xml:space="preserve"> radniku tuženog na ATC br. 478/24 od 04.03.2024. godine, izjava tužioca od 29.02.2024. godine protokolisana kod tuženog pod br. 459/24 od 29.02.2024. godine, dopuna izjave tužioca od 29.02.2024. godine i dopuna izjave tužioca od 29.02.2024. godine, zahtjev tužioca od 29.02.2024. godine, dopuna zahtjeva tužioca od 29.02.2024. godine, zapisnik komisije za provođenje disciplinskog postupka tuženog od 07.03.2024. godine, informacija o provedenom disciplinskom postupku br. 548/24 od 12.03.2024. godine upućena od strane disciplinske komisije v.d. direktoru tuženog, zapisnik komisije za provođenje disciplinskog postupka od 12.03.2024. godine (prijedlog Komsije direktoru tuženog da izrekne disciplinsku mjeru tužiocu), odluka o izricanju disciplinske mjere tuženom br. 559/24 od 13.03.2024. godine, žalba tužioca na odluku tuženog o izricanju disciplinske mjere br. 559/24 od 13.03.2024. godine koja žalba je izjavljena 20.03.2024. godine kod </w:t>
      </w:r>
      <w:proofErr w:type="gramStart"/>
      <w:r>
        <w:t>tuženog  protokolisana</w:t>
      </w:r>
      <w:proofErr w:type="gramEnd"/>
      <w:r>
        <w:t xml:space="preserve"> pod br. 609/24 od 20.03.2024. godine, odluka Nadzornog tuženog o odbijanju žalbe kao neosnovane br 722/24 od 02.04.2024. godine, Pravilnik o disciplinskoj odgovornosti tuženog iz februara 2021. godine </w:t>
      </w:r>
      <w:r>
        <w:lastRenderedPageBreak/>
        <w:t>br. 356 /2021 od 15.02.2021. godine, ugovor o radu na neodređeno vrijeme zaključen izmedju parničnih stranaka od 13.12.2021. godine protokolisan kod tuženog pod br. 3316/21 od 20.12.2021. godine sa izvodom iz Pravilnika o unutrašnjoj organizaciji i sistematizaciji radnih mjesta kod tuženog sa opisom poslova radnog mjesta na koje je rasporedjen tužilac-redar-radnik na održavanju, te su saslušani svjedoci S</w:t>
      </w:r>
      <w:r w:rsidR="0000069E">
        <w:t>.N.</w:t>
      </w:r>
      <w:r>
        <w:t xml:space="preserve"> u spornom periodu predsjednica Disciplinske komisije tuženog i D</w:t>
      </w:r>
      <w:r w:rsidR="0000069E">
        <w:t>.R.</w:t>
      </w:r>
      <w:r>
        <w:t xml:space="preserve"> u to vrijeme v.d. direktora tuženog.  </w:t>
      </w:r>
    </w:p>
    <w:p w:rsidR="009859F0" w:rsidRDefault="009859F0" w:rsidP="009859F0">
      <w:pPr>
        <w:jc w:val="both"/>
      </w:pPr>
    </w:p>
    <w:p w:rsidR="009859F0" w:rsidRDefault="009859F0" w:rsidP="009859F0">
      <w:pPr>
        <w:pStyle w:val="ListParagraph"/>
        <w:ind w:left="0"/>
        <w:jc w:val="both"/>
      </w:pPr>
      <w:r>
        <w:t xml:space="preserve">Nakon ocjene provedenih dokaza u smislu člana 8. i člana 123. st. 2 Zakona o parničnom postupku            </w:t>
      </w:r>
      <w:proofErr w:type="gramStart"/>
      <w:r>
        <w:t xml:space="preserve">   (</w:t>
      </w:r>
      <w:proofErr w:type="gramEnd"/>
      <w:r>
        <w:t xml:space="preserve">„Službeni glasnik Republike Srpske“ br. 58/03 do 27/24-dalje ZPP), sud je primjenom materijalnog prava na utvrđeno činjenično stanje, odlučio kao u izreci ove presude iz sledećih razloga. </w:t>
      </w:r>
    </w:p>
    <w:p w:rsidR="009859F0" w:rsidRDefault="009859F0" w:rsidP="009859F0">
      <w:pPr>
        <w:jc w:val="both"/>
      </w:pPr>
    </w:p>
    <w:p w:rsidR="009859F0" w:rsidRDefault="009859F0" w:rsidP="009859F0">
      <w:pPr>
        <w:jc w:val="both"/>
      </w:pPr>
      <w:r>
        <w:t>Tužilac kao radnik sa tuženim kao poslodavcem je zaključio ugovor o radu na neodređeno vrijeme broj 3316/2021 od 26.12.2021.godine, kojim je raspoređen na radno mjesto odnosno poslove Redar-radnik na održavanju, uz ugovorenu bruto platu u iznosu od 893,00 KM mjesečno odnosno platu prije oporezivanja u iznosu od 600,00 KM, koja se isplaćuje naajkasnije do 10 dana u tekućem mjesecu za platu za prethodni mjesec, a prema opisu poslova i radnih zadataka iz Pravilnika o unutrašnjoj organizaciji i sistematizaciji poslova i radnih zadataka-radnih mjesta kod tuženog (dostavljen izvod iz tog pravilnika) redar-radnik na održavanju je u obavezi da održava i kontroliše red na Kvantaškoj pijaci shodno pijačnom redu, konkretnoj situaciji, konkretnim uputama poslovođe i rukovodioca, održava i kontroliše red na Stočnoj pijaci shodno Pijačnom redu, konkretnoj situaciji konkretnm uputstvima poslovođe i rukovodioca, zatim kontroliše i održava red u Hali opšte namjene i oko Hale opšte namjene shodno Kućnom redu, konkretnoj situaciji, konkretnim uputstvima poslovođe i rukovodioca, kontroliše i održava red u Sajamskoj-sportskoj hali i oko njen shodno Kućnom redu, konkretnoj situaciji i konkretnim putstvima poslovođe i rukovodioca, radi na izlaznim kapijama Kvantaške i Stočne pijace, radi na vagama na Kvantaškoj i Stočnoj pijaci, kontroliše i održava red na parkiralištima ATC shodno konkretnoj situaciji, uputstvima poslovođe i rukovodioca, nadgleda i čuva objekte na A</w:t>
      </w:r>
      <w:r w:rsidR="002E586C">
        <w:t>.C.</w:t>
      </w:r>
      <w:r>
        <w:t>, obilazi objekte noću i svoja zapaćanja bilježi u knjigu i prenosi poslovođama i rukovodiocu, održava sanitarne čvorove, javne površine i unutrašnje kancelarijske prostorije,te obavlja sve poslove po nalogu poslovođe i rukovodioca ATC.</w:t>
      </w:r>
    </w:p>
    <w:p w:rsidR="009859F0" w:rsidRDefault="009859F0" w:rsidP="009859F0">
      <w:pPr>
        <w:jc w:val="both"/>
      </w:pPr>
    </w:p>
    <w:p w:rsidR="009859F0" w:rsidRDefault="009859F0" w:rsidP="009859F0">
      <w:pPr>
        <w:jc w:val="both"/>
      </w:pPr>
      <w:r>
        <w:t>U konkretnom slučaju, na osnovu člana 7. Pravilnika o disciplinskoj odgovornosti AD „G</w:t>
      </w:r>
      <w:r w:rsidR="002E586C">
        <w:t>.</w:t>
      </w:r>
      <w:r>
        <w:t>“B</w:t>
      </w:r>
      <w:r w:rsidR="002E586C">
        <w:t>.</w:t>
      </w:r>
      <w:r>
        <w:t xml:space="preserve"> br. 356/2021od 15.02.2021.godine (u daljem tekstu Pravilnik) disciplinski postupak za utvrđivanje povrede radnih obaveza i discipline protiv tužioca kao radnika, je pokrenut na osnovu pismene inicijative.-prijave upravnika na A</w:t>
      </w:r>
      <w:r w:rsidR="002E586C">
        <w:t>.C.</w:t>
      </w:r>
      <w:r>
        <w:t xml:space="preserve"> T</w:t>
      </w:r>
      <w:r w:rsidR="002E586C">
        <w:t>.R.</w:t>
      </w:r>
      <w:r>
        <w:t xml:space="preserve"> koji je dostavljen upravi tuženog (protokolisan pod brojem 399/2024 od 20.02.2024.godine) u kome je naveo da je tužilac R</w:t>
      </w:r>
      <w:r w:rsidR="002E586C">
        <w:t>.R.</w:t>
      </w:r>
      <w:r>
        <w:t xml:space="preserve"> kao radnik-redar u sportskoj hali zadužen za naplatu sportskih termina, u utorak 13.02.2024.godine u tabelarni pregled sportskih termina (kontrolni papir) naveo da termin od 18-19 časova nije odigran što je suprotno izjavi S</w:t>
      </w:r>
      <w:r w:rsidR="002E586C">
        <w:t>.</w:t>
      </w:r>
      <w:r>
        <w:t xml:space="preserve"> korisnika termina koji je istakao da je taj termin odigran i uredno plaćen tužiocu, te da je istog dana u tabelu sportskih termina (kontrolni papir) radnik R</w:t>
      </w:r>
      <w:r w:rsidR="002E586C">
        <w:t>.R.</w:t>
      </w:r>
      <w:r>
        <w:t xml:space="preserve"> evidentirao termin od 21-22h kao odigran ali da nije izvršio uplatu termina na blagajni niti uzeo fiskalni račun, čime je po navodima upravnika počinio težu povredu radnih dužnosti i sebi pribavio protivpravnu korist u iznosu od 140,00 KM. Uz navedeni prijedlog upravnik na ATC je dostavio i izjave poslovođe na održavanju ATC T</w:t>
      </w:r>
      <w:r w:rsidR="002E586C">
        <w:t>.S.</w:t>
      </w:r>
      <w:r>
        <w:t xml:space="preserve"> od 19.02.2024.godine i blagajnika na ATC V</w:t>
      </w:r>
      <w:r w:rsidR="002E586C">
        <w:t>.D.</w:t>
      </w:r>
      <w:r>
        <w:t xml:space="preserve"> od 19.02.2024.godine   kao i akt tuženog-kontrolni papir o terminima korištenja sportske hale na ATC za fudbal za 13.02.2024.godine koji potvrđuju navode upravnika na ATC iz prijedloga-prijave. U izjavi od 20.</w:t>
      </w:r>
      <w:proofErr w:type="gramStart"/>
      <w:r>
        <w:t>02.2024.godine</w:t>
      </w:r>
      <w:proofErr w:type="gramEnd"/>
      <w:r>
        <w:t xml:space="preserve"> tužilac R</w:t>
      </w:r>
      <w:r w:rsidR="002E586C">
        <w:t>.R.</w:t>
      </w:r>
      <w:r>
        <w:t xml:space="preserve"> je osporio navode iz prijave ističući da trećoj smjeni nije dostavio novac od odigranih termina jer je zaboravio dok je prethodno obavio sve ostale dužnosti prije razduživanja smjene (iako je na </w:t>
      </w:r>
      <w:r>
        <w:lastRenderedPageBreak/>
        <w:t>kontrolnom listu u terminu S</w:t>
      </w:r>
      <w:r w:rsidR="002E586C">
        <w:t>.</w:t>
      </w:r>
      <w:r>
        <w:t xml:space="preserve"> od 18-19 časova naveo da termin nije odigran iako jeste i naplaćen od tužioca). </w:t>
      </w:r>
    </w:p>
    <w:p w:rsidR="009859F0" w:rsidRDefault="009859F0" w:rsidP="009859F0">
      <w:pPr>
        <w:jc w:val="both"/>
      </w:pPr>
      <w:r>
        <w:t>Nakon toga, v.d. direktor tuženog R</w:t>
      </w:r>
      <w:r w:rsidR="002E586C">
        <w:t>.D.</w:t>
      </w:r>
      <w:r>
        <w:t xml:space="preserve">, je na osnovu člana </w:t>
      </w:r>
      <w:proofErr w:type="gramStart"/>
      <w:r>
        <w:t>15.stav</w:t>
      </w:r>
      <w:proofErr w:type="gramEnd"/>
      <w:r>
        <w:t xml:space="preserve"> 2. Pravilnika donio odluku o pokretanju disciplinskog postupka protiv tužioca R</w:t>
      </w:r>
      <w:r w:rsidR="002E586C">
        <w:t>.R.</w:t>
      </w:r>
      <w:r>
        <w:t xml:space="preserve"> kao radnika broj 422/2024 od 21.</w:t>
      </w:r>
      <w:proofErr w:type="gramStart"/>
      <w:r>
        <w:t>02.2024.godine</w:t>
      </w:r>
      <w:proofErr w:type="gramEnd"/>
      <w:r>
        <w:t>, te je v.d. direktor tuženog,  shodno članu 9. Pravilnika, tužiocu dostavio obavještenje broj 421/2024 od 21.</w:t>
      </w:r>
      <w:proofErr w:type="gramStart"/>
      <w:r>
        <w:t>02.2024.godine</w:t>
      </w:r>
      <w:proofErr w:type="gramEnd"/>
      <w:r>
        <w:t xml:space="preserve"> o postojanju inicijative za pokretanje disciplinskog postupka (sa odlukom o pokretanju disciplinskog postupka) i pozvao da se u roku od 8 dana pismeno izjasni na navode iz iste, koje je tužilac primio dana 23.02.2024.godine. </w:t>
      </w:r>
    </w:p>
    <w:p w:rsidR="009859F0" w:rsidRDefault="009859F0" w:rsidP="009859F0">
      <w:pPr>
        <w:jc w:val="both"/>
      </w:pPr>
      <w:r>
        <w:t>U izjašnjenju od 29.02.2024.godine tužilac-radnik R</w:t>
      </w:r>
      <w:r w:rsidR="002E586C">
        <w:t>.R.</w:t>
      </w:r>
      <w:r>
        <w:t xml:space="preserve"> je ostao kod izjave od 20.02.2024.godine,u dopuni izjave od istog dana je naveo da je novac za dva termina od po 70,00 KM bio dužan da preda V</w:t>
      </w:r>
      <w:r w:rsidR="002E586C">
        <w:t>.D.</w:t>
      </w:r>
      <w:r>
        <w:t xml:space="preserve"> blagajniku koji je radio treću smjernu spornog dana 13.02.2024.godine od 22h-06h 14.02.2024.godine, ali da mu nije mogao predati novac jer mu ne može izdati fiskalni račun, te je u drugoj dopuni izjave od 29.02.2024.godine potvrdio daje naplatio termin S</w:t>
      </w:r>
      <w:r w:rsidR="002E586C">
        <w:t>.</w:t>
      </w:r>
      <w:r>
        <w:t xml:space="preserve"> (13.02.2024.godine od 18-19h) ali je istakao da je novac predao blagajni i da mu je K</w:t>
      </w:r>
      <w:r w:rsidR="002E586C">
        <w:t>.D.</w:t>
      </w:r>
      <w:r>
        <w:t xml:space="preserve"> račun napisao pod pogrešnim terminom te je istakao da je zamjenik upravnika R</w:t>
      </w:r>
      <w:r w:rsidR="002E586C">
        <w:t>.R.</w:t>
      </w:r>
      <w:r>
        <w:t xml:space="preserve"> zabranio blagajnici </w:t>
      </w:r>
      <w:r w:rsidR="002E586C">
        <w:t>R.B.</w:t>
      </w:r>
      <w:r>
        <w:t xml:space="preserve"> da primi novac od tužioca u iznosu od 140,00 KM te je zahtjevom od 29.02.2024.godine tražio od upravnika ATC T</w:t>
      </w:r>
      <w:r w:rsidR="002E586C">
        <w:t>.S.</w:t>
      </w:r>
      <w:r>
        <w:t xml:space="preserve"> da mu obrazloži zbog čega je vratio novac od 140,00 KM odnosno nije želio da primi isti za navedena dva termina. </w:t>
      </w:r>
    </w:p>
    <w:p w:rsidR="009859F0" w:rsidRDefault="009859F0" w:rsidP="009859F0">
      <w:pPr>
        <w:jc w:val="both"/>
      </w:pPr>
    </w:p>
    <w:p w:rsidR="009859F0" w:rsidRDefault="009859F0" w:rsidP="009859F0">
      <w:pPr>
        <w:jc w:val="both"/>
      </w:pPr>
      <w:r>
        <w:t>Rješenjem v.d. direktora tuženog broj 371/2023 od 16.</w:t>
      </w:r>
      <w:proofErr w:type="gramStart"/>
      <w:r>
        <w:t>02.2023.godine</w:t>
      </w:r>
      <w:proofErr w:type="gramEnd"/>
      <w:r>
        <w:t xml:space="preserve"> je imenovana komisija za provođenje disciplinskog postupka u sastavu predsjednik komisije N</w:t>
      </w:r>
      <w:r w:rsidR="002E586C">
        <w:t>.S.</w:t>
      </w:r>
      <w:r>
        <w:t>, i članovi komisije S</w:t>
      </w:r>
      <w:r w:rsidR="004247C7">
        <w:t>.J.1</w:t>
      </w:r>
      <w:r>
        <w:t xml:space="preserve"> i S</w:t>
      </w:r>
      <w:r w:rsidR="004247C7">
        <w:t>.J.2</w:t>
      </w:r>
      <w:r>
        <w:t xml:space="preserve">, sve na osnvu člana 16.stav 2. Pravilnika tuženog. </w:t>
      </w:r>
    </w:p>
    <w:p w:rsidR="009859F0" w:rsidRDefault="009859F0" w:rsidP="009859F0">
      <w:pPr>
        <w:jc w:val="both"/>
      </w:pPr>
      <w:r>
        <w:t>Sindikalna organizacija tuženog, kojoj je dostavljena odluka o pokretanju disciplinskog postupka protv radnika R</w:t>
      </w:r>
      <w:r w:rsidR="004247C7">
        <w:t>.R.</w:t>
      </w:r>
      <w:r>
        <w:t xml:space="preserve"> uz prateći dopis broj 423/2024 od 21.</w:t>
      </w:r>
      <w:proofErr w:type="gramStart"/>
      <w:r>
        <w:t>02.2024.godine</w:t>
      </w:r>
      <w:proofErr w:type="gramEnd"/>
      <w:r>
        <w:t xml:space="preserve">,  se u dopisu broj 01-02/2024 od 28.02.2024.godine upućenom predsjedniku disciplinske komisije,izjasnila da nije ovlaštena da se izjašnjava o bilo kojim činjenicama i okolnostima vezanim za predmetni disciplinski postupak, jer radnik nije zatražio mišljenje sindikata u smislu člana 12.stav 2. Pravilnika. </w:t>
      </w:r>
    </w:p>
    <w:p w:rsidR="009859F0" w:rsidRDefault="009859F0" w:rsidP="009859F0">
      <w:pPr>
        <w:jc w:val="both"/>
      </w:pPr>
    </w:p>
    <w:p w:rsidR="009859F0" w:rsidRDefault="009859F0" w:rsidP="009859F0">
      <w:pPr>
        <w:jc w:val="both"/>
      </w:pPr>
      <w:r>
        <w:t>Povodom pokrenutog disciplinskog postupka protiv tužioca R</w:t>
      </w:r>
      <w:r w:rsidR="004247C7">
        <w:t>.R.</w:t>
      </w:r>
      <w:r>
        <w:t xml:space="preserve"> kao radnika, je održana javna rasprava dana 06.03.2024.godine sa početkom u 11 časova na kojoj su pored članova Disciplinske komisije tuženog, prisustvovali i R</w:t>
      </w:r>
      <w:r w:rsidR="004247C7">
        <w:t>.R.</w:t>
      </w:r>
      <w:r>
        <w:t>-disciplinski optuženi kao i radnici tuženog V</w:t>
      </w:r>
      <w:r w:rsidR="004247C7">
        <w:t>.D.</w:t>
      </w:r>
      <w:r>
        <w:t xml:space="preserve"> i T</w:t>
      </w:r>
      <w:r w:rsidR="004247C7">
        <w:t>.S.</w:t>
      </w:r>
      <w:r>
        <w:t>,koji su saslušani na raspravi što slijedi iz zapisnika komisije, na kojoj je R</w:t>
      </w:r>
      <w:r w:rsidR="004247C7">
        <w:t>.R.</w:t>
      </w:r>
      <w:r>
        <w:t xml:space="preserve"> dao svoje izjašnjenje u kome je osporio navode iz inicijative, dok su T</w:t>
      </w:r>
      <w:r w:rsidR="004247C7">
        <w:t>.S.</w:t>
      </w:r>
      <w:r>
        <w:t xml:space="preserve"> i V</w:t>
      </w:r>
      <w:r w:rsidR="004247C7">
        <w:t>.D.</w:t>
      </w:r>
      <w:r>
        <w:t xml:space="preserve"> ostali kod svojih izjava koje su priložene uz inicijativu upravnika ATC. </w:t>
      </w:r>
    </w:p>
    <w:p w:rsidR="009859F0" w:rsidRDefault="009859F0" w:rsidP="009859F0">
      <w:pPr>
        <w:jc w:val="both"/>
      </w:pPr>
      <w:proofErr w:type="gramStart"/>
      <w:r>
        <w:t>U  zapisniku</w:t>
      </w:r>
      <w:proofErr w:type="gramEnd"/>
      <w:r>
        <w:t xml:space="preserve"> disciplinske komisije od 12.03.2024.godine, koji je sačinjen nakon javne rasprave od 06.03.2024.godine u disciplinskom postupku protiv radnika R</w:t>
      </w:r>
      <w:r w:rsidR="004247C7">
        <w:t>.R.</w:t>
      </w:r>
      <w:r>
        <w:t xml:space="preserve"> je navedeno:</w:t>
      </w:r>
    </w:p>
    <w:p w:rsidR="009859F0" w:rsidRDefault="009859F0" w:rsidP="009859F0">
      <w:pPr>
        <w:jc w:val="both"/>
      </w:pPr>
      <w:r>
        <w:t>“Na osnovu provedenog postupka Komisija smatra da je po Praivlniku o disciplinskoj odgovornosti AD „</w:t>
      </w:r>
      <w:proofErr w:type="gramStart"/>
      <w:r>
        <w:t>G</w:t>
      </w:r>
      <w:r w:rsidR="004247C7">
        <w:t>.</w:t>
      </w:r>
      <w:r>
        <w:t>“</w:t>
      </w:r>
      <w:proofErr w:type="gramEnd"/>
      <w:r>
        <w:t>B</w:t>
      </w:r>
      <w:r w:rsidR="004247C7">
        <w:t>.</w:t>
      </w:r>
      <w:r>
        <w:t xml:space="preserve"> broj 356/2021 od 15.02.2021.godine počinjena lakša povreda radne obaveze član 4.stav 2. tačka 1. Za koje je po članu 5. Predviđena mjera: </w:t>
      </w:r>
    </w:p>
    <w:p w:rsidR="009859F0" w:rsidRDefault="009859F0" w:rsidP="009859F0">
      <w:pPr>
        <w:jc w:val="both"/>
      </w:pPr>
      <w:r>
        <w:t>1.novčana kazna u visini do 20 % osnovne plate radnika u trajanju do tri mjeseca</w:t>
      </w:r>
    </w:p>
    <w:p w:rsidR="009859F0" w:rsidRDefault="009859F0" w:rsidP="009859F0">
      <w:pPr>
        <w:jc w:val="both"/>
        <w:rPr>
          <w:b/>
        </w:rPr>
      </w:pPr>
      <w:r>
        <w:t xml:space="preserve">2.pismeno upozorenje sa najavom otkaza ugovora o radu u kojem se navodi da će poslodavac radniku otkazati ugovor o radu bez ponovnog upozorenja ako u roku od narednih 6 mjeseci učini povredu radne obaveze ili nepoštovanje radne </w:t>
      </w:r>
      <w:proofErr w:type="gramStart"/>
      <w:r>
        <w:t>discipline.Prema</w:t>
      </w:r>
      <w:proofErr w:type="gramEnd"/>
      <w:r>
        <w:t xml:space="preserve"> članu 6. Pravilnika disciplinske mjere izriče direktor društva, te komisija predlaže da v.d. direktor izrekne mjeru novčana kazna u visini do 20 % osnovne plate radnika u trajanju do tri </w:t>
      </w:r>
      <w:proofErr w:type="gramStart"/>
      <w:r>
        <w:t>mjeseca“</w:t>
      </w:r>
      <w:proofErr w:type="gramEnd"/>
      <w:r>
        <w:t>.</w:t>
      </w:r>
      <w:r>
        <w:rPr>
          <w:b/>
        </w:rPr>
        <w:t xml:space="preserve">  </w:t>
      </w:r>
    </w:p>
    <w:p w:rsidR="009859F0" w:rsidRDefault="009859F0" w:rsidP="009859F0">
      <w:pPr>
        <w:jc w:val="both"/>
      </w:pPr>
      <w:r>
        <w:t>Disciplinska komisija je v.d. direktora tuženog, na osnovu člana 20. Pravilnika, dostavila informaciju o provedenom disciplinskom postupku broj 548/2024 od 12.</w:t>
      </w:r>
      <w:proofErr w:type="gramStart"/>
      <w:r>
        <w:t>03.2024.godine</w:t>
      </w:r>
      <w:proofErr w:type="gramEnd"/>
      <w:r>
        <w:t xml:space="preserve"> zajedno sa zapisnikom od 12.03.2023.godine u kome je predložila  v.d. direktora AD „G</w:t>
      </w:r>
      <w:r w:rsidR="004247C7">
        <w:t>.</w:t>
      </w:r>
      <w:r>
        <w:t>“B</w:t>
      </w:r>
      <w:r w:rsidR="004247C7">
        <w:t>.</w:t>
      </w:r>
      <w:r>
        <w:t xml:space="preserve"> </w:t>
      </w:r>
      <w:r>
        <w:lastRenderedPageBreak/>
        <w:t xml:space="preserve">da nakon uvida u u zapisnik sa javne rasprave i ostalu dokumentaciju donese svoju odluku u skladu sa Pravilnikom o disciplinskoj odgovornosti. </w:t>
      </w:r>
    </w:p>
    <w:p w:rsidR="009859F0" w:rsidRDefault="009859F0" w:rsidP="009859F0">
      <w:pPr>
        <w:jc w:val="both"/>
      </w:pPr>
    </w:p>
    <w:p w:rsidR="009859F0" w:rsidRDefault="009859F0" w:rsidP="009859F0">
      <w:pPr>
        <w:jc w:val="both"/>
      </w:pPr>
      <w:r>
        <w:t>Nakon toga v.d. direktor tuženog je donio Odluku o izricanju disciplinske mjere broj 559/2024 od 13.</w:t>
      </w:r>
      <w:proofErr w:type="gramStart"/>
      <w:r>
        <w:t>03.2024.godine</w:t>
      </w:r>
      <w:proofErr w:type="gramEnd"/>
      <w:r>
        <w:t xml:space="preserve"> u kojoj je u članu 1. navedeno da se radniku R</w:t>
      </w:r>
      <w:r w:rsidR="004247C7">
        <w:t>.R.</w:t>
      </w:r>
      <w:r>
        <w:t xml:space="preserve"> izriče disciplinska mjera novčana kazna u visini od 20 % osnovne plate radnika u trajanju od 3 mjeseca i u članu 2. da odluka stupa na snagu danom donošenja. U obrazloženju odluke od 13.</w:t>
      </w:r>
      <w:proofErr w:type="gramStart"/>
      <w:r>
        <w:t>03.2024.godine</w:t>
      </w:r>
      <w:proofErr w:type="gramEnd"/>
      <w:r>
        <w:t>, između ostalog u relevantnom dijelu je navedeno da je uvidom u cjelokupnu dokumentaciju, ponašanje imenovanog radnika spadalo u lakšu povredu radnih obaveza i discipline predviđenu članom 4.stav 2.tačka 1. Nemarnost-aljkavost u radu, Pravilnika o disciplinskoj odgovornosti AD „</w:t>
      </w:r>
      <w:proofErr w:type="gramStart"/>
      <w:r>
        <w:t>G</w:t>
      </w:r>
      <w:r w:rsidR="004247C7">
        <w:t>.</w:t>
      </w:r>
      <w:r>
        <w:t>“</w:t>
      </w:r>
      <w:proofErr w:type="gramEnd"/>
      <w:r>
        <w:t>B</w:t>
      </w:r>
      <w:r w:rsidR="004247C7">
        <w:t>.</w:t>
      </w:r>
      <w:r>
        <w:t xml:space="preserve"> za koje je po članu 5.istog Pravilnika utvrđeno, između ostalih, i mjera koja je izrečena članom 1. Odluke. </w:t>
      </w:r>
    </w:p>
    <w:p w:rsidR="009859F0" w:rsidRDefault="009859F0" w:rsidP="009859F0">
      <w:pPr>
        <w:jc w:val="both"/>
      </w:pPr>
    </w:p>
    <w:p w:rsidR="009859F0" w:rsidRDefault="009859F0" w:rsidP="009859F0">
      <w:pPr>
        <w:jc w:val="both"/>
      </w:pPr>
      <w:r>
        <w:t>Protiv prvostepene disciplinske odluke tuženog od 13.03.2024.godine, tužilac kao radnik je izjavio žalbu Nadzornom odboru tuženog u kojoj je ukazao na manjkavost obrazloženja sporne odluke, na odsustvo njegove bilo kakve odgovornosti u vezi događaja koji su mu se stavljali na teret od 13.02.2024.godine-predaja pazara od korištenih sportskih termina u Hali ATC, koji se uopšte ne navode u prvostepenoj odluci (niti vrši analiza iskaza tužioca-odbrane, iskaza svjedoka i mateirjalnih dokaza)  koja nije zakonita ni u pogledu odluke o disciplinskoj mjeri koja ne sadrži bilo kakvu argumentaciju itd.....</w:t>
      </w:r>
    </w:p>
    <w:p w:rsidR="009859F0" w:rsidRDefault="009859F0" w:rsidP="009859F0">
      <w:pPr>
        <w:jc w:val="both"/>
      </w:pPr>
      <w:r>
        <w:t>Odlučujući po žalbi tužioca protiv prvostepene disciplinske odluke tuženog od 13.</w:t>
      </w:r>
      <w:proofErr w:type="gramStart"/>
      <w:r>
        <w:t>03.2024.godine</w:t>
      </w:r>
      <w:proofErr w:type="gramEnd"/>
      <w:r>
        <w:t>, Nadzorni odbor AD „</w:t>
      </w:r>
      <w:r w:rsidR="004247C7">
        <w:t>G.</w:t>
      </w:r>
      <w:r>
        <w:t>“B</w:t>
      </w:r>
      <w:r w:rsidR="004247C7">
        <w:t>.</w:t>
      </w:r>
      <w:r>
        <w:t xml:space="preserve"> je donio odluku o odbijanju žalbe kao neosnovane broj 722/2024 od 02.04.2024.godine uz obrazloženje „da je Nadzorni odbor tuženog razmatrao žalbu radnika R</w:t>
      </w:r>
      <w:r w:rsidR="004247C7">
        <w:t>.R.</w:t>
      </w:r>
      <w:r>
        <w:t xml:space="preserve"> na Odluku o izricanju disciplinske mjere broj 559/2024 od 13.03.2024.godine i utvrdio da je žalba neosnovana te je kao takvu odbio“, uz datu pouku o pravnom lijeku. </w:t>
      </w:r>
    </w:p>
    <w:p w:rsidR="009859F0" w:rsidRDefault="009859F0" w:rsidP="009859F0">
      <w:pPr>
        <w:jc w:val="both"/>
      </w:pPr>
      <w:r>
        <w:t>U iskazu sa glavne rasprave svjedok R</w:t>
      </w:r>
      <w:r w:rsidR="004247C7">
        <w:t>.D.</w:t>
      </w:r>
      <w:r>
        <w:t xml:space="preserve"> je potvrdio da je u vrijeme donošenja spornih odluka bio v.d. direktora tuženog, da je donio odluku o pokretanju disciplinskog postupka na osnovu inicijative koju je dostavio upravnik na ATC i nakon što je i sam lično provjerio da li ista inicijativa ima osnova jer je iz evidencije korištenih termina malog fudbala u Sportskoj hali na ATC i u razgovoru sa prijateljem koji je koristio termin od 18-19h utvrdio da je ovaj termin korišten i naplaćen od strane tužioca ali da novac nije položio na blagajnu,  da se tužilac kao radnik izjasnio na navode iz inicijative i na odluku o pokretanju postupka u kojoj je priznao odgovornosti, te je naveo da su po njegovom mišljenju ispoštvane sve zakonske procedure i od strane disciplinske komisije i sa njegove strane kao v.d. direktora koji je donio prvostepenu disciplinsku odluku. </w:t>
      </w:r>
    </w:p>
    <w:p w:rsidR="009859F0" w:rsidRDefault="009859F0" w:rsidP="009859F0">
      <w:pPr>
        <w:jc w:val="both"/>
      </w:pPr>
    </w:p>
    <w:p w:rsidR="009859F0" w:rsidRDefault="009859F0" w:rsidP="009859F0">
      <w:pPr>
        <w:jc w:val="both"/>
      </w:pPr>
      <w:r>
        <w:t>U iskazu sa glavne rasprave svjedok S</w:t>
      </w:r>
      <w:r w:rsidR="004247C7">
        <w:t>.N.</w:t>
      </w:r>
      <w:r>
        <w:t xml:space="preserve"> je potvrdila da je u svojstvu predsjednika disciplinske komisije učestvovala u disciplinskom postupku protiv tužioca R</w:t>
      </w:r>
      <w:r w:rsidR="004247C7">
        <w:t>.R.</w:t>
      </w:r>
      <w:r>
        <w:t>, navela je da je postupak proveden u skladu sa Pravilnikom tuženog, da su na javnoj raspravi saslušani tužilac R</w:t>
      </w:r>
      <w:r w:rsidR="007C0B02">
        <w:t>.R.</w:t>
      </w:r>
      <w:r>
        <w:t xml:space="preserve"> i V</w:t>
      </w:r>
      <w:r w:rsidR="007C0B02">
        <w:t>.D.</w:t>
      </w:r>
      <w:r>
        <w:t xml:space="preserve"> i T</w:t>
      </w:r>
      <w:r w:rsidR="007C0B02">
        <w:t>.S.</w:t>
      </w:r>
      <w:r>
        <w:t>, da je tužilac tada priznao da je zaboravio da uplati novac od održanih sportskih termina u Hali na ATC na dan 13.02.2024.godine, i da je disciplinska komisija zaključila da se ponašanje tužioca može svrstati u lakšu povredu radne obaveze, zbog čega je v.d. direktoru predloženo da donese mjeru o novčanoj kaznii jer je tužilac R</w:t>
      </w:r>
      <w:r w:rsidR="007C0B02">
        <w:t>.R.</w:t>
      </w:r>
      <w:r>
        <w:t xml:space="preserve"> i ranije pravio slične prekršaje jer je dolazio u alkoholisanom stanju na posao zbog čega je novčano kažnjen ali da je Nadzorni odbor uvažio žalbu i poništio odluku direktora,  da su u ovom slučaju bili bijesni jer je tužilac ponovio prekršaj za koji se nadao da će mu ponovo biti oprošten, te je Nadzorni odbor odbio žalbu kao neosnovanu. Navela je da je u konkretnom slučaju direktor mogao odrediti i blažu novčanu kaznu i u manjem trajanju ali da to nije učinio zbog problematičnog ponašanja tužioca iz ranijeg perioda.  </w:t>
      </w:r>
    </w:p>
    <w:p w:rsidR="009859F0" w:rsidRDefault="009859F0" w:rsidP="009859F0">
      <w:pPr>
        <w:jc w:val="both"/>
      </w:pPr>
    </w:p>
    <w:p w:rsidR="009859F0" w:rsidRDefault="009859F0" w:rsidP="009859F0">
      <w:pPr>
        <w:jc w:val="both"/>
      </w:pPr>
      <w:r>
        <w:t xml:space="preserve">Sud je poklonio povjerenje iskazima saslušanih svjedoka u dijelu u kojima su se izjašnjavali o pokretanju i toku disciplinskog postupka, budući da na te okolnosti raspolažu neposrednim saznanjima kao akteri istog postupka, i što su u tom dijelu iskazi,iako irelevantni za odluku suda u ovom sporu o zakonitosti,  u skladu sa sadržinom disciplinskog spisa i isprava iz istog koji su provedeni tokom postupka.Što se tiče pravnih zaključaka o zakonitosti provedenog postupka i izrečenoj disciplinskoj mjeri, o tome odlučuje sud, a ne svjedoci, njihovi stavovi o tim pitanjima su pravno irelevantni u ovom sporu o zakonitosti. </w:t>
      </w:r>
    </w:p>
    <w:p w:rsidR="009859F0" w:rsidRDefault="009859F0" w:rsidP="009859F0">
      <w:pPr>
        <w:jc w:val="both"/>
        <w:rPr>
          <w:noProof/>
          <w:lang w:val="sr-Latn-CS"/>
        </w:rPr>
      </w:pPr>
    </w:p>
    <w:p w:rsidR="009859F0" w:rsidRDefault="009859F0" w:rsidP="009859F0">
      <w:pPr>
        <w:jc w:val="both"/>
        <w:rPr>
          <w:lang w:val="bs-Latn-BA"/>
        </w:rPr>
      </w:pPr>
      <w:r>
        <w:rPr>
          <w:noProof/>
          <w:lang w:val="sr-Latn-CS"/>
        </w:rPr>
        <w:t xml:space="preserve">Prema stavu ovog suda, tužba je blagovremena. </w:t>
      </w:r>
    </w:p>
    <w:p w:rsidR="009859F0" w:rsidRDefault="009859F0" w:rsidP="009859F0">
      <w:pPr>
        <w:rPr>
          <w:noProof/>
          <w:lang w:val="sr-Latn-CS"/>
        </w:rPr>
      </w:pPr>
    </w:p>
    <w:p w:rsidR="009859F0" w:rsidRDefault="009859F0" w:rsidP="009859F0">
      <w:pPr>
        <w:jc w:val="both"/>
        <w:rPr>
          <w:lang w:val="bs-Latn-BA"/>
        </w:rPr>
      </w:pPr>
      <w:proofErr w:type="gramStart"/>
      <w:r>
        <w:t>Naime  odredbom</w:t>
      </w:r>
      <w:proofErr w:type="gramEnd"/>
      <w:r>
        <w:t xml:space="preserve"> člana 201. stav 1.  Zakona o radu </w:t>
      </w:r>
      <w:r>
        <w:rPr>
          <w:lang w:val="sr-Latn-CS"/>
        </w:rPr>
        <w:t xml:space="preserve">(„Službeni glasnik Republike </w:t>
      </w:r>
      <w:proofErr w:type="gramStart"/>
      <w:r>
        <w:rPr>
          <w:lang w:val="sr-Latn-CS"/>
        </w:rPr>
        <w:t>Srpske“ broj</w:t>
      </w:r>
      <w:proofErr w:type="gramEnd"/>
      <w:r>
        <w:rPr>
          <w:lang w:val="sr-Latn-CS"/>
        </w:rPr>
        <w:t xml:space="preserve"> 1/2016, 66/2018, 91/2021-odluka Ustavnog suda Republike Srpske, 119/2021 i 112/2023 i 39/2024</w:t>
      </w:r>
      <w:r>
        <w:rPr>
          <w:noProof/>
          <w:lang w:val="sr-Latn-CS"/>
        </w:rPr>
        <w:t xml:space="preserve">–u daljem tekstu ZR), </w:t>
      </w:r>
      <w:r>
        <w:t xml:space="preserve">propisano je da radnik  koji smatra da mu je poslodavac povrijedio pravo iz radnog odnosa može da podnese prijedlog za mirno rješavanje radnog spora, nadležnom organu, ili tužbu nadležnom sudu za zaštitu tog prava, a stavom 4. istog člana propisano je da tužbu za zaštitu prava radnik može da podnese najkasnije u roku od 6 mjeseci od dana saznanja za povredu prava ili dana učinjene </w:t>
      </w:r>
      <w:proofErr w:type="gramStart"/>
      <w:r>
        <w:t>povrede.Iz</w:t>
      </w:r>
      <w:proofErr w:type="gramEnd"/>
      <w:r>
        <w:t xml:space="preserve"> citirane odredbe ZR je vidljivo da je zakonodavac izjednačio subjektivni i objektivni prekluzivni rok za podnošenje tužbe u cilju zaštite prava iz radnog odnosa. </w:t>
      </w:r>
    </w:p>
    <w:p w:rsidR="009859F0" w:rsidRDefault="009859F0" w:rsidP="009859F0">
      <w:pPr>
        <w:jc w:val="both"/>
      </w:pPr>
    </w:p>
    <w:p w:rsidR="009859F0" w:rsidRDefault="009859F0" w:rsidP="009859F0">
      <w:pPr>
        <w:jc w:val="both"/>
      </w:pPr>
      <w:r>
        <w:t>Obzirom da su pobijane odluke tuženog donijete 13.</w:t>
      </w:r>
      <w:proofErr w:type="gramStart"/>
      <w:r>
        <w:t>03.2024.godine</w:t>
      </w:r>
      <w:proofErr w:type="gramEnd"/>
      <w:r>
        <w:t xml:space="preserve"> i 02.04.2024.godine,a da je tužba u ovoj pravnoj stvari podnijeta sudu dana 19.04.2024.godine to je jasno da je ista podnijeta u zakonskom prekluzivnom roku iz člana 201.stav 4. ZR. </w:t>
      </w:r>
    </w:p>
    <w:p w:rsidR="009859F0" w:rsidRDefault="009859F0" w:rsidP="009859F0">
      <w:pPr>
        <w:jc w:val="both"/>
      </w:pPr>
    </w:p>
    <w:p w:rsidR="009859F0" w:rsidRDefault="009859F0" w:rsidP="009859F0">
      <w:pPr>
        <w:jc w:val="both"/>
        <w:rPr>
          <w:b/>
        </w:rPr>
      </w:pPr>
      <w:r>
        <w:t xml:space="preserve">Spor po tužbi kojom se pobijaju odluke poslodavca kojima je utvrđena povreda radne dužnosti, je spor o zakonitosti, i u tom sporu se ne odlučuje o samom pravu, obavezi ili odgovornosti radnika, nego o tome da li je odluka poslodavca o </w:t>
      </w:r>
      <w:proofErr w:type="gramStart"/>
      <w:r>
        <w:t>pravu,obavezi</w:t>
      </w:r>
      <w:proofErr w:type="gramEnd"/>
      <w:r>
        <w:t xml:space="preserve"> ili odgovornosti zaposlenog u skladu sa propisima  ili ne. Zakonitost odluka poslodavca se ispituje kako sa aspekta materijalne, tako i sa aspekta formalne zakonitosti.  Pri tom materijalno-pravna zakonitost odluke donesene u disciplinskom postupku podrazumjeva pravilnu primjenu materijalnog prava prilikom pravne kvalifikacije povrede radne dužnosti, prilikom utvrđivanja disciplinske odgovornosti i individualizacije disciplinske kazne, dok formalno-pravna zakonitost odluke poslodavca podrazumjeva donošenje odluka u postupku</w:t>
      </w:r>
      <w:r>
        <w:rPr>
          <w:b/>
        </w:rPr>
        <w:t xml:space="preserve"> </w:t>
      </w:r>
      <w:r>
        <w:t xml:space="preserve">utvrđivanja disciplinske odgovornosti u zakonom i opštima aktom propisanom postupku i od strane nadležnog organa. U ocjeni zakonitosti izrečene disciplinske mjere sud je dužan da istu ispita ne samo sa stanovišta radnje nego i krivice radnika i utvrđujući činjenično stanje u parnici ispita pravilnost činjenica utvrđenih u postupku disciplinske </w:t>
      </w:r>
      <w:proofErr w:type="gramStart"/>
      <w:r>
        <w:t>odgovornosti.U</w:t>
      </w:r>
      <w:proofErr w:type="gramEnd"/>
      <w:r>
        <w:t xml:space="preserve"> ovakvim sporovima sud nema punu jurisdikciju,već ocjenjuje zakonitost izrečene disciplinske mjere, a ona zavisi od istinitosti činjenica na kojima je zasnovana. </w:t>
      </w:r>
      <w:r>
        <w:rPr>
          <w:b/>
        </w:rPr>
        <w:t xml:space="preserve">Ispitujući tačnost tih činjenica sud je </w:t>
      </w:r>
      <w:proofErr w:type="gramStart"/>
      <w:r>
        <w:rPr>
          <w:b/>
        </w:rPr>
        <w:t>vezan  činjeničnim</w:t>
      </w:r>
      <w:proofErr w:type="gramEnd"/>
      <w:r>
        <w:rPr>
          <w:b/>
        </w:rPr>
        <w:t xml:space="preserve"> opisom radnje koja predstavlja povredu radne obaveze i ne može mijenjati činjenični identitet povrede iz odluke kojom je utvrđena povreda radne dužnosti i izrečena disciplinska mjera čija se zakonitost ocjenjuje. Ispitivanje istinitosti činjenica se vrši da bi se ocjenilo da li su disciplinski organi vodili računa o potpuno i pravilno utvrđenom činjeničnom stanju i da li su na isto pravilno primjenili materijalno pravo, od čega zavisi pravilnost i adekvatnost izrečene disciplinske mjere i tim zakonitost odluka poslodavca. </w:t>
      </w:r>
    </w:p>
    <w:p w:rsidR="009859F0" w:rsidRDefault="009859F0" w:rsidP="009859F0">
      <w:pPr>
        <w:jc w:val="both"/>
        <w:rPr>
          <w:b/>
        </w:rPr>
      </w:pPr>
      <w:r>
        <w:t>Disciplinski postupak ima za cilj da se radniku kome se stavlja na teret određena povreda radne obaveze omogući da se provede postupak za utvrđivanje postojanja povrede radne obaveze u kome mu se mora omogućiti pravo na odbranu, a za poslodavca predstavlja obavezu da se taj postupak pokrene i provede u određenim rokovima i na propisani način</w:t>
      </w:r>
      <w:r>
        <w:rPr>
          <w:b/>
        </w:rPr>
        <w:t>.</w:t>
      </w:r>
      <w:r>
        <w:t xml:space="preserve">Teret dokazivanja da  </w:t>
      </w:r>
      <w:r>
        <w:lastRenderedPageBreak/>
        <w:t>je  postupak  zakonito proveden i da je činjenično stanje  potpuno i pravilno utvrđeno,pravilno primjenjeno materijalno pravo kao i izrečena adekvatna disciplinska mjera je na tuženom kao poslodavcu.</w:t>
      </w:r>
    </w:p>
    <w:p w:rsidR="009859F0" w:rsidRDefault="009859F0" w:rsidP="009859F0">
      <w:pPr>
        <w:jc w:val="both"/>
      </w:pPr>
    </w:p>
    <w:p w:rsidR="009859F0" w:rsidRDefault="009859F0" w:rsidP="009859F0">
      <w:pPr>
        <w:jc w:val="both"/>
      </w:pPr>
      <w:r>
        <w:t xml:space="preserve">Članom </w:t>
      </w:r>
      <w:proofErr w:type="gramStart"/>
      <w:r>
        <w:t>4.stav</w:t>
      </w:r>
      <w:proofErr w:type="gramEnd"/>
      <w:r>
        <w:t xml:space="preserve"> 1. i Pravilnika tuženog je određeno da se lakšom povredom radnih obaveza smatraju propusti u radu i u vezi sa radom koji nemaju značajnije štetne posljedice po poslodavca i koji se ne smatraju težim povredama radnih obaveza,dok je stavom 2.tačka 1.istog člana Pravilnika propisano da  su lakše povrede radnih obaveza i discipline  nemarnost-aljkavost u radu, koja lakša povreda radne obaveze se tužiocu stavlja na teret-pominje u obrazloženju prvostepene disciplinske odluke i zapisniku sa javne rasprave disciplinske komisije od 12.03.2023.godine kada je utvrđeno postojanje disciplinske odgovornosti tužioca-radnika i v.d. direktoru tuženog predloženo izricanje disciplinske mjere. </w:t>
      </w:r>
    </w:p>
    <w:p w:rsidR="009859F0" w:rsidRDefault="009859F0" w:rsidP="009859F0">
      <w:pPr>
        <w:jc w:val="both"/>
      </w:pPr>
    </w:p>
    <w:p w:rsidR="009859F0" w:rsidRDefault="009859F0" w:rsidP="009859F0">
      <w:pPr>
        <w:jc w:val="both"/>
        <w:rPr>
          <w:b/>
        </w:rPr>
      </w:pPr>
      <w:r>
        <w:t xml:space="preserve">U smislu člana </w:t>
      </w:r>
      <w:proofErr w:type="gramStart"/>
      <w:r>
        <w:t>5.stav</w:t>
      </w:r>
      <w:proofErr w:type="gramEnd"/>
      <w:r>
        <w:t xml:space="preserve"> 3. Pravilnika poslodavac može radniku za lakšu povredu radne obaveze i nepoštovanje radne discipline izreći novčanu kaznu u visini DO 20 % osnovne plate radnika, u trajanju DO tri mjeseca, koja se izvršava obustavom od plate, na osnovu odluke poslodavca o izrečenoj mjeri ili pismeno upozorenje sa najavom otkaza ugovora o radu u kojem se navodi da će poslodavac radniku otkazati ugovor o radu bez ponovnog upozorenja, ako u roku od narednih šest mjeseci učini povredu radne obaveze ili nepoštovanje radne discipline. Članom 6. Pravilnika je određeno da disciplinske mjere izriče direktor društva (stav 1), i </w:t>
      </w:r>
      <w:r>
        <w:rPr>
          <w:b/>
        </w:rPr>
        <w:t xml:space="preserve">pri izricanju disciplinske mjere radniku, uzeće se u obzir težina povrede radne obaveze i discipline i posljedice koje su usljed te povrede nastupile, stepen odgovornosti radnika, uslovi pod kojima je i način na koji je povreda učinjena raniji rad i ponašanje radnika kao i njegovo ponašanje poslije učinjene povrede radne dužnosti. </w:t>
      </w:r>
    </w:p>
    <w:p w:rsidR="009859F0" w:rsidRDefault="009859F0" w:rsidP="009859F0">
      <w:pPr>
        <w:jc w:val="both"/>
      </w:pPr>
      <w:r>
        <w:t xml:space="preserve">Član </w:t>
      </w:r>
      <w:proofErr w:type="gramStart"/>
      <w:r>
        <w:t>20.stav</w:t>
      </w:r>
      <w:proofErr w:type="gramEnd"/>
      <w:r>
        <w:t xml:space="preserve"> 2. Pravilnika normira da je disciplinski organ dužan da u redovnom disciplinskom postupku(u konkretnom slučaju disciplinska komisija) razmotri izjašnjenje koje mu je dostavio radnik protiv kojeg se vodi disciplinski postupak, ako je izjašnjenje dostavljeno (tačka 1.), razmotri mišljenje sindikalne organizacije društva iz člana 12.stav 2.ovog Pravilnika ako je dostavljeno (tačka 2), savjesno ocijeni sve činjenice, mišljenja, izjave i svaki dokaz pojedinačno i u vezi sa ostalim dokazima, te na osnovu takve ocjene izvede zaključak je li povreda radnih obaveza i discipline dokazana (tačka 3), te direktoru društva dostavi zaključak o ocjeni postojanja povrede radnih obaveza i discipline, zajedno sa prijedlogom o poništenju disciplinskog postupka ako povreda radnih obaveza i  discipline nije dokazana.Stav 6.člana 20. Pravilnika propisuje da zaključak o ocjeni postojanja povrede radnih obaveza i discipline iz stava 2. tačka 4. i stav </w:t>
      </w:r>
      <w:proofErr w:type="gramStart"/>
      <w:r>
        <w:t>5.ovog</w:t>
      </w:r>
      <w:proofErr w:type="gramEnd"/>
      <w:r>
        <w:t xml:space="preserve"> člana se sačinjava u skladu sa principima utvrđenim ovim Pravilnikom, Kolektivnim ugovorom AD „G</w:t>
      </w:r>
      <w:r w:rsidR="00822259">
        <w:t>.</w:t>
      </w:r>
      <w:r>
        <w:t>“B</w:t>
      </w:r>
      <w:r w:rsidR="00822259">
        <w:t>.</w:t>
      </w:r>
      <w:r>
        <w:t xml:space="preserve"> i Zakonom o radu. </w:t>
      </w:r>
    </w:p>
    <w:p w:rsidR="009859F0" w:rsidRDefault="009859F0" w:rsidP="009859F0">
      <w:pPr>
        <w:jc w:val="both"/>
      </w:pPr>
      <w:r>
        <w:t xml:space="preserve">Član </w:t>
      </w:r>
      <w:proofErr w:type="gramStart"/>
      <w:r>
        <w:t>21.stav</w:t>
      </w:r>
      <w:proofErr w:type="gramEnd"/>
      <w:r>
        <w:t xml:space="preserve"> 1.tačka a) Pravilnika propisuje da se disciplinski postupak može okončati donošenjem odluke o izricanju disciplinske mjere, koja se,shodno stavu 2.istog člana i članom 5. i članom 6. donosi u skladu sa ovim Pravilnikom ako se u redovnom disciplinskom postupku dokaže da je povreda radnih obaveza i discipline učinjena od strane radnika protiv kojeg se vodi disciplinski postupak. </w:t>
      </w:r>
      <w:r>
        <w:rPr>
          <w:b/>
        </w:rPr>
        <w:t xml:space="preserve">Stavom </w:t>
      </w:r>
      <w:proofErr w:type="gramStart"/>
      <w:r>
        <w:rPr>
          <w:b/>
        </w:rPr>
        <w:t>3.istog</w:t>
      </w:r>
      <w:proofErr w:type="gramEnd"/>
      <w:r>
        <w:rPr>
          <w:b/>
        </w:rPr>
        <w:t xml:space="preserve"> člana je normirano da je direktor društva dužan prije donošenja odluke o izricanju disciplinske mjere razmotri sve činjenice, mišljenja, izjave, dokaze, zaključke i preporuke iznesene u disciplinskom postupku, te da disciplinsku mjeru donese primjereno povredi radnih obaveza i discipline uzimajući u obzir potencijalne olakšavajuće okolnosti</w:t>
      </w:r>
      <w:r>
        <w:t xml:space="preserve">. </w:t>
      </w:r>
    </w:p>
    <w:p w:rsidR="009859F0" w:rsidRDefault="009859F0" w:rsidP="009859F0">
      <w:pPr>
        <w:jc w:val="both"/>
      </w:pPr>
      <w:r>
        <w:t xml:space="preserve">Član </w:t>
      </w:r>
      <w:proofErr w:type="gramStart"/>
      <w:r>
        <w:t>26.stav</w:t>
      </w:r>
      <w:proofErr w:type="gramEnd"/>
      <w:r>
        <w:t xml:space="preserve"> 3. Pravilnika određuje da je Nadzorni odbor društva (odlučujući po žalbi protiv odluke o izricanju disciplinske mjere) razmatra navode žalbe, te može između ostalog da odlukom odbije žalbu kao neosnovanu. </w:t>
      </w:r>
    </w:p>
    <w:p w:rsidR="009859F0" w:rsidRDefault="009859F0" w:rsidP="009859F0">
      <w:pPr>
        <w:jc w:val="both"/>
      </w:pPr>
    </w:p>
    <w:p w:rsidR="009859F0" w:rsidRDefault="009859F0" w:rsidP="009859F0">
      <w:pPr>
        <w:jc w:val="both"/>
      </w:pPr>
      <w:r>
        <w:lastRenderedPageBreak/>
        <w:t xml:space="preserve">Ovaj sud cijeni da zaključak </w:t>
      </w:r>
      <w:proofErr w:type="gramStart"/>
      <w:r>
        <w:t>komisije  o</w:t>
      </w:r>
      <w:proofErr w:type="gramEnd"/>
      <w:r>
        <w:t xml:space="preserve"> postojanju lakše povrede radne dužnosti tužioca,  prijedlog disciplinske komisije iz člana 20.stav 2.tačka 4. u vezi sa tačkom 3. Pravilnika iz zapisnika komisije od 12.</w:t>
      </w:r>
      <w:proofErr w:type="gramStart"/>
      <w:r>
        <w:t>03.2024.godine</w:t>
      </w:r>
      <w:proofErr w:type="gramEnd"/>
      <w:r>
        <w:t xml:space="preserve">, kao ni pobijana prvostepena disciplinska odluka, ne sadrže utvrđeni činjenični opis lakše povrede radne dužnosti koja se tužiocu stavljala na teret iz člana 4.stav 2.tačka 1. Pravilnika,ne sadrže obrazloženje koje su to pravnorelevantne činjenice, koje čine biće lakše povrede radne dužnosti (aljkavos- nemar u radu), i na osnovu kojih dokaza disciplinska komisija i prvostepeni disciplinski organ utvrdili za postojeće i iz istih izveli zaključak o postojanju  disciplinsku odgovornost tužioca, pa stoga nemaju razloge o odlučnim činjenicama koji bi bili rezultat procesa ocjene provedenih dokaza tokom disciplinskog postupka pojedinačno shodno autonomnoj vrijednosti niti u međusobnoj vezi sa drugim dokazima. Dakle ostalo je nejasno koje činjenice su se utvrđivale tokom disciplinskog postupka, koje su činjenice utvrđene kao dokazane i na osnovu kojih dokaza, a koje su dovele do zaključka o postojanju disciplinske odgovornosti tužioca za lakšu povredu radnih obaveza koja mu je stavljana na teret, u čemu se konkretno ogleda nemar -aljkavost tužioca kao radnika u radu, koje su to procedure povrijeđene od strane radnika, i koje ponašanje tužioca (bilo u formi činjenja ili nečinjenja) je za posljedicu imalo utvrđenje njegove disciplinske odgovornosti za lakšu povredu radne dužnosti. Iz prednjih razloga sud zaključuje da navedeno manjkavo kratko </w:t>
      </w:r>
      <w:proofErr w:type="gramStart"/>
      <w:r>
        <w:t>obrazloženje  pobijane</w:t>
      </w:r>
      <w:proofErr w:type="gramEnd"/>
      <w:r>
        <w:t xml:space="preserve"> prvostepene disciplinske odluke , ne zadovoljava standard prava na obrazloženu odluku koje pravo je segment prava na pravično i fer suđenje iz člana 6. Evropske konvencije, jer se zbog utvrđenih nedostataka se  zakonitost i pravilnost osporene odluke tužene nije mogla ispitati, kako u pogledu  utvrđenog činjeničnog  stanja kao rezultata ocjene provedenih dokaza (koje ne postoji), tako i u pogledu primjene materijalnog prava –podvođenja utvrđenih činjenica na materijalno-pravnu normu-pravna kvalifikacija ponašanja radnika kao lakše povrede radne dužnosti koja mu se stavljala na teret,koji nedostaci u dijelu utvrđivanja činjeničnog stanja i posljedično primjene materijalnog prava  po automatizmu ukazuju i vode ka zaključku o nezakonitosti osporene prvostepene disciplinske odluke u dijelu koji se odnosi na izbor izrečenu disciplinsku mjeru imajući u vidu obaveze direktora tuženog iz člana 6. i člana 21. Pravilnika, budući da pravilnost i adekvatnost, pa time i zakonitost izrečene disciplinske mjere upravo zavisi od pravilnog i potpunog utvrđenog činjeničnog stanja i pravilne primjene materijalnog prava na tako utvrđeno činjenično stanje. </w:t>
      </w:r>
    </w:p>
    <w:p w:rsidR="009859F0" w:rsidRDefault="009859F0" w:rsidP="009859F0">
      <w:pPr>
        <w:jc w:val="both"/>
      </w:pPr>
    </w:p>
    <w:p w:rsidR="009859F0" w:rsidRDefault="009859F0" w:rsidP="009859F0">
      <w:pPr>
        <w:jc w:val="both"/>
      </w:pPr>
      <w:r>
        <w:t xml:space="preserve">S tim u vezi sud ukazuje da se shodno članu </w:t>
      </w:r>
      <w:proofErr w:type="gramStart"/>
      <w:r>
        <w:t>5.stav</w:t>
      </w:r>
      <w:proofErr w:type="gramEnd"/>
      <w:r>
        <w:t xml:space="preserve"> 3. Pravilnika tuženog za lakšu povredu radnih obaveza mogu izreći disciplinske mjere ili pismeno upozorenje ili novčana kazna do 20 % od osnovne neto plate radnika u trajanju do 3 mjeseca. Spornom prvostepenom disciplinskom odlukom v..d.direktora tuženog se opredjelio na najtežu disciplinsku mjeru-novčanu kaznu i maksimalnom iznosu i trajanju od 20 % osnovne neto plate u trajanju od 3 mjeseca (što nije bio ni prijedlog disciplinske komisije koja je predložila izricanje novčane kazne DO 20 % DO 3 meseca),ali za takav izbor disciplinske mjere nije dao bilo kakve razloge (naročito ne one propisane naprijed citiranim odredbama Pravilnika) koja proizvoljnost i arbitrarnost u izricanju disciplinske mjere,uz utvrđeni nedostatak vezan za činjenično stanje i primjenu materijalnog prava, ukazuje na nezakonitost osporene prvostepene disciplinske odluke. </w:t>
      </w:r>
    </w:p>
    <w:p w:rsidR="009859F0" w:rsidRDefault="009859F0" w:rsidP="009859F0">
      <w:pPr>
        <w:jc w:val="both"/>
      </w:pPr>
    </w:p>
    <w:p w:rsidR="009859F0" w:rsidRDefault="009859F0" w:rsidP="009859F0">
      <w:pPr>
        <w:jc w:val="both"/>
      </w:pPr>
      <w:r>
        <w:t>Na sve naprijed navedene manjkavosti prvostepene odluke, tužilac je prema stavu ovog suda osnovano, ukazao u žalbi, međutim nedostaci prvostepene odluke tuženog od 13.</w:t>
      </w:r>
      <w:proofErr w:type="gramStart"/>
      <w:r>
        <w:t>03.2024.godine</w:t>
      </w:r>
      <w:proofErr w:type="gramEnd"/>
      <w:r>
        <w:t xml:space="preserve"> nisu sankcionisani od strane Nadzornog odbora tuženog koji je odlukom od 02.04.2024.godine, bez bilo kakvog obrazloženja, žalbu tužioca odbio kao neosnovanu. Drugostepena odluka tuženog ne sadrži objektivno prihvatljivo i provjerljivo obrazloženje odnosno odgovor zbog čega nisu osnovani žalbeni prigovori tužioca (niti jedan prigovor nije cijenjen i obrazložen zbog čega nije osnovan), što je protično načelima vladavine prava i pravne </w:t>
      </w:r>
      <w:r>
        <w:lastRenderedPageBreak/>
        <w:t xml:space="preserve">sigurnosti, provjerljivosti i objektivnosti, iz koga </w:t>
      </w:r>
      <w:proofErr w:type="gramStart"/>
      <w:r>
        <w:t>razloga  je</w:t>
      </w:r>
      <w:proofErr w:type="gramEnd"/>
      <w:r>
        <w:t xml:space="preserve"> ista proizvoljna, arbitrarna pa time i nezakonita.</w:t>
      </w:r>
    </w:p>
    <w:p w:rsidR="009859F0" w:rsidRDefault="009859F0" w:rsidP="009859F0">
      <w:pPr>
        <w:jc w:val="both"/>
      </w:pPr>
      <w:r>
        <w:t xml:space="preserve">U skladu sa naprijed navedenim sud je sporne odluke tuženog poništio kao nezakonite, odnosno odlučio kao u dispozitivu presude. </w:t>
      </w:r>
    </w:p>
    <w:p w:rsidR="009859F0" w:rsidRDefault="009859F0" w:rsidP="009859F0">
      <w:pPr>
        <w:jc w:val="both"/>
        <w:rPr>
          <w:color w:val="000000"/>
          <w:lang w:val="sr-Latn-BA"/>
        </w:rPr>
      </w:pPr>
    </w:p>
    <w:p w:rsidR="009859F0" w:rsidRDefault="009859F0" w:rsidP="009859F0">
      <w:pPr>
        <w:jc w:val="both"/>
        <w:rPr>
          <w:lang w:val="bs-Latn-BA"/>
        </w:rPr>
      </w:pPr>
      <w:r>
        <w:rPr>
          <w:color w:val="000000"/>
          <w:lang w:val="sr-Latn-BA"/>
        </w:rPr>
        <w:t>Odluka o troškovima u s</w:t>
      </w:r>
      <w:r>
        <w:rPr>
          <w:lang w:val="sr-Latn-BA"/>
        </w:rPr>
        <w:t>kladu je sa odredbom članova 386. i 387. ZPP i  tarifni broj 3. 9.i 12. Tarife o nagradama i naknadi troškova za rad advokata („Službeni glasnik Republike Srpske“ br. 68/05), imajući u vidu uspjeh stranaka u postupku, pa kako je tužilac uspio u sporu,</w:t>
      </w:r>
      <w:r>
        <w:t xml:space="preserve"> to je sud, na opredjeljeni zahtjev punomoćnika tužioca, obavezao tuženog  da mu nadoknadi troškove postupka koji su bili nužni i potrebni za vođenje parnice, a koje čine  nagradu za sastav tužbe po advokatu kao kvalifikovanom punomoćniku u iznosu od 292,50 KM (po strukturi osnovna nagrada od 200,00 KM uvećana za 25 % paušalne nagrade razložno obrazložene tj. za 50,00 KM i PDV od 42,50 KM </w:t>
      </w:r>
      <w:r>
        <w:rPr>
          <w:noProof/>
          <w:lang w:val="sr-Latn-CS"/>
        </w:rPr>
        <w:t>budući da je advokat L</w:t>
      </w:r>
      <w:r w:rsidR="0030334A">
        <w:rPr>
          <w:noProof/>
          <w:lang w:val="sr-Latn-CS"/>
        </w:rPr>
        <w:t>.B.</w:t>
      </w:r>
      <w:r>
        <w:rPr>
          <w:noProof/>
          <w:lang w:val="sr-Latn-CS"/>
        </w:rPr>
        <w:t xml:space="preserve"> punomoćnik tužioca PDV obveznik po uvjerenju Uprave za indirektno oporezivanje BIH od 23.11.2017.godine</w:t>
      </w:r>
      <w:r>
        <w:t xml:space="preserve">),za zastupanje tužioca po advokatu na dva održana ročišta  u iznosu od po 234,00 KM po ročištu (po strukturi osnovna nagrada od 200 KM i PDV od 34,00 KM), na ime izgubljenog vremena-odsustva iz kancelarije punomoćnika tužioca u iznosu od 140,40 KM (dva sata po 60,00 KM uvećano za PDV od 20,40 KM), što sve ukupno iznosi dosuđenih 900,90 KM. </w:t>
      </w:r>
    </w:p>
    <w:p w:rsidR="009859F0" w:rsidRDefault="009859F0" w:rsidP="009859F0">
      <w:pPr>
        <w:jc w:val="both"/>
      </w:pPr>
      <w:r>
        <w:t xml:space="preserve"> </w:t>
      </w:r>
    </w:p>
    <w:p w:rsidR="009859F0" w:rsidRDefault="009859F0" w:rsidP="009859F0">
      <w:pPr>
        <w:jc w:val="both"/>
      </w:pPr>
      <w:r>
        <w:t xml:space="preserve">Sud je odbio zahtjev tužioca za dosudu paušalne nagrade na iznose troškova –nagrade za zastupanje na ročištima od strane kvalifikovanog punomoćnika, budući da tužilac ima pravo na jednu paušalnu nagradu uz sastav tužbe u skladu sa tarifnim brojem 12.AT, jer je izvjesno da je tada bilo nužno prikupljanje informacija, predaja podneska i slično. Za ostale preduzete radnje paušal se ne dosuđuje prema opšteprihvaćenom stavu prakse Okružnog suda u Bijeljini (sud nije vezan za mišljenje AK RS o primjeni tarifnog broja 12. ATRS), pri čemu tužilac nije dokazao niti razložno argumentovao koje je to sporedne radnje, za koje tarifom nije priznata nagrada, punomoćnik tužioca izvršio radi njegovog zastupanja na održanim ročištima. </w:t>
      </w:r>
    </w:p>
    <w:p w:rsidR="009859F0" w:rsidRDefault="009859F0" w:rsidP="009859F0">
      <w:pPr>
        <w:jc w:val="both"/>
      </w:pPr>
    </w:p>
    <w:p w:rsidR="009859F0" w:rsidRDefault="009859F0" w:rsidP="009859F0">
      <w:pPr>
        <w:jc w:val="both"/>
      </w:pPr>
      <w:r>
        <w:t xml:space="preserve">U skladu sa naprijed navedenim sud je odlučio kao u izreci presude. </w:t>
      </w:r>
    </w:p>
    <w:p w:rsidR="009859F0" w:rsidRDefault="009859F0" w:rsidP="009859F0">
      <w:pPr>
        <w:jc w:val="both"/>
      </w:pPr>
    </w:p>
    <w:p w:rsidR="009859F0" w:rsidRDefault="009859F0" w:rsidP="009859F0">
      <w:pPr>
        <w:jc w:val="both"/>
      </w:pPr>
      <w:r>
        <w:t>Pouka o pravnom lijeku:</w:t>
      </w:r>
    </w:p>
    <w:p w:rsidR="009859F0" w:rsidRDefault="009859F0" w:rsidP="009859F0">
      <w:pPr>
        <w:jc w:val="both"/>
      </w:pPr>
      <w:r>
        <w:t xml:space="preserve">Protiv ove presude dozvoljena je </w:t>
      </w:r>
      <w:proofErr w:type="gramStart"/>
      <w:r>
        <w:t>žalba  Okružnom</w:t>
      </w:r>
      <w:proofErr w:type="gramEnd"/>
      <w:r>
        <w:t xml:space="preserve"> sudu u Bijeljini, u roku od 15 dana od dana donošenja presude. Žalba se podnosi putem ovog suda, za suprotnu stranku i sudove u ukupno tri primjerka. </w:t>
      </w:r>
    </w:p>
    <w:p w:rsidR="009859F0" w:rsidRDefault="009859F0" w:rsidP="009859F0">
      <w:pPr>
        <w:jc w:val="both"/>
      </w:pPr>
      <w:r>
        <w:tab/>
      </w:r>
      <w:r>
        <w:tab/>
      </w:r>
      <w:r>
        <w:tab/>
      </w:r>
      <w:r>
        <w:tab/>
      </w:r>
      <w:r>
        <w:tab/>
      </w:r>
      <w:r>
        <w:tab/>
      </w:r>
      <w:r>
        <w:tab/>
        <w:t xml:space="preserve">     </w:t>
      </w:r>
      <w:r>
        <w:tab/>
      </w:r>
      <w:r>
        <w:tab/>
      </w:r>
      <w:r>
        <w:tab/>
      </w:r>
      <w:r>
        <w:tab/>
        <w:t xml:space="preserve">      Sudija </w:t>
      </w:r>
    </w:p>
    <w:p w:rsidR="009859F0" w:rsidRDefault="009859F0" w:rsidP="009859F0">
      <w:pPr>
        <w:jc w:val="both"/>
      </w:pPr>
      <w:r>
        <w:tab/>
      </w:r>
      <w:r>
        <w:tab/>
      </w:r>
      <w:r>
        <w:tab/>
      </w:r>
      <w:r>
        <w:tab/>
      </w:r>
      <w:r>
        <w:tab/>
      </w:r>
      <w:r>
        <w:tab/>
      </w:r>
      <w:r>
        <w:tab/>
      </w:r>
      <w:r>
        <w:tab/>
      </w:r>
      <w:r>
        <w:tab/>
      </w:r>
      <w:r>
        <w:tab/>
      </w:r>
      <w:r>
        <w:tab/>
        <w:t>Ljubiša Mićić</w:t>
      </w:r>
    </w:p>
    <w:p w:rsidR="009859F0" w:rsidRDefault="009859F0" w:rsidP="009859F0">
      <w:r>
        <w:t xml:space="preserve"> </w:t>
      </w:r>
    </w:p>
    <w:p w:rsidR="006C3227" w:rsidRDefault="006C3227">
      <w:bookmarkStart w:id="0" w:name="_GoBack"/>
      <w:bookmarkEnd w:id="0"/>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F0"/>
    <w:rsid w:val="0000069E"/>
    <w:rsid w:val="001D1E88"/>
    <w:rsid w:val="002E586C"/>
    <w:rsid w:val="0030334A"/>
    <w:rsid w:val="004247C7"/>
    <w:rsid w:val="006C3227"/>
    <w:rsid w:val="007C0B02"/>
    <w:rsid w:val="00822259"/>
    <w:rsid w:val="009448F1"/>
    <w:rsid w:val="009859F0"/>
    <w:rsid w:val="00F33124"/>
    <w:rsid w:val="00FD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35B4"/>
  <w15:chartTrackingRefBased/>
  <w15:docId w15:val="{EDFA781F-E522-4849-AD67-13C7433A9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9F0"/>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12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94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5746</Words>
  <Characters>32757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korisnik</dc:creator>
  <cp:keywords/>
  <dc:description/>
  <cp:lastModifiedBy>super korisnik</cp:lastModifiedBy>
  <cp:revision>1</cp:revision>
  <dcterms:created xsi:type="dcterms:W3CDTF">2025-07-09T09:41:00Z</dcterms:created>
  <dcterms:modified xsi:type="dcterms:W3CDTF">2025-07-09T10:29:00Z</dcterms:modified>
</cp:coreProperties>
</file>