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3A7" w:rsidRPr="0097042A" w:rsidRDefault="004023A7" w:rsidP="004023A7">
      <w:pPr>
        <w:rPr>
          <w:lang w:val="sr-Latn-BA"/>
        </w:rPr>
      </w:pPr>
      <w:r w:rsidRPr="0097042A">
        <w:rPr>
          <w:lang w:val="sr-Latn-BA"/>
        </w:rPr>
        <w:t xml:space="preserve">BOSNA I HERCEGOVINA </w:t>
      </w:r>
    </w:p>
    <w:p w:rsidR="004023A7" w:rsidRPr="0097042A" w:rsidRDefault="004023A7" w:rsidP="004023A7">
      <w:pPr>
        <w:rPr>
          <w:lang w:val="sr-Latn-BA"/>
        </w:rPr>
      </w:pPr>
      <w:r w:rsidRPr="0097042A">
        <w:rPr>
          <w:lang w:val="sr-Latn-BA"/>
        </w:rPr>
        <w:t xml:space="preserve">REPUBLIKA SRPSKA </w:t>
      </w:r>
    </w:p>
    <w:p w:rsidR="000E65AB" w:rsidRDefault="004023A7" w:rsidP="004023A7">
      <w:pPr>
        <w:rPr>
          <w:lang w:val="sr-Latn-BA"/>
        </w:rPr>
      </w:pPr>
      <w:r w:rsidRPr="0097042A">
        <w:rPr>
          <w:lang w:val="sr-Latn-BA"/>
        </w:rPr>
        <w:t>OKRUŽNI PRIVREDNI SUD</w:t>
      </w:r>
      <w:r>
        <w:rPr>
          <w:lang w:val="sr-Latn-BA"/>
        </w:rPr>
        <w:t xml:space="preserve"> </w:t>
      </w:r>
    </w:p>
    <w:p w:rsidR="004023A7" w:rsidRPr="0097042A" w:rsidRDefault="004023A7" w:rsidP="004023A7">
      <w:pPr>
        <w:rPr>
          <w:lang w:val="sr-Latn-BA"/>
        </w:rPr>
      </w:pPr>
      <w:r w:rsidRPr="0097042A">
        <w:rPr>
          <w:lang w:val="sr-Latn-BA"/>
        </w:rPr>
        <w:t xml:space="preserve">U ISTOČNOM SARAJEVU </w:t>
      </w:r>
    </w:p>
    <w:p w:rsidR="004023A7" w:rsidRPr="0097042A" w:rsidRDefault="004023A7" w:rsidP="004023A7">
      <w:pPr>
        <w:rPr>
          <w:lang w:val="sr-Latn-BA"/>
        </w:rPr>
      </w:pPr>
      <w:r w:rsidRPr="0097042A">
        <w:rPr>
          <w:lang w:val="sr-Latn-BA"/>
        </w:rPr>
        <w:t>Broj</w:t>
      </w:r>
      <w:r>
        <w:rPr>
          <w:lang w:val="sr-Latn-BA"/>
        </w:rPr>
        <w:t xml:space="preserve">: </w:t>
      </w:r>
      <w:r w:rsidR="000E65AB" w:rsidRPr="00E96557">
        <w:t>61 0 St 01</w:t>
      </w:r>
      <w:r w:rsidR="000E65AB">
        <w:t>7854</w:t>
      </w:r>
      <w:r w:rsidR="000E65AB" w:rsidRPr="00E96557">
        <w:t xml:space="preserve"> 2</w:t>
      </w:r>
      <w:r w:rsidR="000E65AB">
        <w:t>6</w:t>
      </w:r>
      <w:r w:rsidR="000E65AB" w:rsidRPr="00E96557">
        <w:t xml:space="preserve"> St</w:t>
      </w:r>
    </w:p>
    <w:p w:rsidR="004023A7" w:rsidRPr="0097042A" w:rsidRDefault="000E65AB" w:rsidP="004023A7">
      <w:pPr>
        <w:rPr>
          <w:lang w:val="sr-Latn-BA"/>
        </w:rPr>
      </w:pPr>
      <w:r>
        <w:rPr>
          <w:lang w:val="sr-Latn-BA"/>
        </w:rPr>
        <w:t>Istočno Sarajevo, 29.04</w:t>
      </w:r>
      <w:r w:rsidR="004023A7" w:rsidRPr="0097042A">
        <w:rPr>
          <w:lang w:val="sr-Latn-BA"/>
        </w:rPr>
        <w:t>.202</w:t>
      </w:r>
      <w:r>
        <w:rPr>
          <w:lang w:val="sr-Latn-BA"/>
        </w:rPr>
        <w:t>6</w:t>
      </w:r>
      <w:r w:rsidR="004023A7" w:rsidRPr="0097042A">
        <w:rPr>
          <w:lang w:val="sr-Latn-BA"/>
        </w:rPr>
        <w:t xml:space="preserve">. godine </w:t>
      </w:r>
    </w:p>
    <w:p w:rsidR="004023A7" w:rsidRPr="0097042A" w:rsidRDefault="004023A7" w:rsidP="004023A7">
      <w:pPr>
        <w:jc w:val="both"/>
        <w:rPr>
          <w:b/>
          <w:lang w:val="sr-Latn-BA"/>
        </w:rPr>
      </w:pPr>
    </w:p>
    <w:p w:rsidR="004023A7" w:rsidRPr="0097042A" w:rsidRDefault="004023A7" w:rsidP="004023A7">
      <w:pPr>
        <w:rPr>
          <w:b/>
          <w:lang w:val="sr-Latn-BA"/>
        </w:rPr>
      </w:pPr>
    </w:p>
    <w:p w:rsidR="004023A7" w:rsidRPr="0097042A" w:rsidRDefault="004023A7" w:rsidP="004023A7">
      <w:pPr>
        <w:ind w:firstLine="360"/>
        <w:jc w:val="both"/>
        <w:rPr>
          <w:lang w:val="sr-Latn-BA"/>
        </w:rPr>
      </w:pP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 xml:space="preserve">Okružni privredni sud u Istočnom Sarajevu, stečajni sudija </w:t>
      </w:r>
      <w:r>
        <w:rPr>
          <w:lang w:val="sr-Latn-BA"/>
        </w:rPr>
        <w:t>Ekatarina Davidović</w:t>
      </w:r>
      <w:r w:rsidRPr="0097042A">
        <w:rPr>
          <w:lang w:val="sr-Latn-BA"/>
        </w:rPr>
        <w:t xml:space="preserve">, u stečajnom postupku nad </w:t>
      </w:r>
      <w:r>
        <w:rPr>
          <w:lang w:val="sr-Latn-BA"/>
        </w:rPr>
        <w:t xml:space="preserve">pravnim licem </w:t>
      </w:r>
      <w:r w:rsidR="003E4E10">
        <w:rPr>
          <w:lang w:val="sr-Latn-BA"/>
        </w:rPr>
        <w:t>„</w:t>
      </w:r>
      <w:r w:rsidR="000E65AB">
        <w:rPr>
          <w:lang w:val="hr-BA"/>
        </w:rPr>
        <w:t>Novi Autodijelovi“ a.d. Rudo, Industrijska bb, Rudo</w:t>
      </w:r>
      <w:r w:rsidRPr="0097042A">
        <w:rPr>
          <w:lang w:val="sr-Latn-BA"/>
        </w:rPr>
        <w:t xml:space="preserve">, </w:t>
      </w:r>
      <w:r w:rsidR="000E65AB">
        <w:rPr>
          <w:lang w:val="sr-Latn-BA"/>
        </w:rPr>
        <w:t>dana 29.04</w:t>
      </w:r>
      <w:r w:rsidRPr="0097042A">
        <w:rPr>
          <w:lang w:val="sr-Latn-BA"/>
        </w:rPr>
        <w:t>.202</w:t>
      </w:r>
      <w:r w:rsidR="000E65AB">
        <w:rPr>
          <w:lang w:val="sr-Latn-BA"/>
        </w:rPr>
        <w:t>6.</w:t>
      </w:r>
      <w:r w:rsidRPr="0097042A">
        <w:rPr>
          <w:lang w:val="sr-Latn-BA"/>
        </w:rPr>
        <w:t xml:space="preserve"> godine, donio je sljedeće:</w:t>
      </w:r>
    </w:p>
    <w:p w:rsidR="004023A7" w:rsidRPr="0097042A" w:rsidRDefault="004023A7" w:rsidP="004023A7">
      <w:pPr>
        <w:jc w:val="both"/>
        <w:rPr>
          <w:lang w:val="sr-Latn-BA"/>
        </w:rPr>
      </w:pPr>
    </w:p>
    <w:p w:rsidR="004023A7" w:rsidRPr="0097042A" w:rsidRDefault="004023A7" w:rsidP="004023A7">
      <w:pPr>
        <w:jc w:val="center"/>
        <w:rPr>
          <w:lang w:val="sr-Latn-BA"/>
        </w:rPr>
      </w:pPr>
      <w:r w:rsidRPr="0097042A">
        <w:rPr>
          <w:lang w:val="sr-Latn-BA"/>
        </w:rPr>
        <w:t xml:space="preserve">R J E Š E NJ E </w:t>
      </w:r>
    </w:p>
    <w:p w:rsidR="004023A7" w:rsidRPr="0097042A" w:rsidRDefault="004023A7" w:rsidP="004023A7">
      <w:pPr>
        <w:jc w:val="both"/>
        <w:rPr>
          <w:b/>
          <w:lang w:val="sr-Latn-BA"/>
        </w:rPr>
      </w:pP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 xml:space="preserve">Pokreće se prethodni postupak radi utvrđivanja uslova za otvaranje stečajnog postupka nad imovinom pravnog lica </w:t>
      </w:r>
      <w:r w:rsidR="003E4E10">
        <w:rPr>
          <w:lang w:val="sr-Latn-BA"/>
        </w:rPr>
        <w:t>„</w:t>
      </w:r>
      <w:r w:rsidR="000E65AB">
        <w:rPr>
          <w:lang w:val="hr-BA"/>
        </w:rPr>
        <w:t>Novi Autodijelovi“ a.d. Rudo, Industrijska bb, Rudo</w:t>
      </w:r>
      <w:r>
        <w:rPr>
          <w:lang w:val="sr-Latn-BA"/>
        </w:rPr>
        <w:t>.</w:t>
      </w:r>
    </w:p>
    <w:p w:rsidR="004023A7" w:rsidRPr="0097042A" w:rsidRDefault="004023A7" w:rsidP="004023A7">
      <w:pPr>
        <w:jc w:val="both"/>
        <w:rPr>
          <w:lang w:val="sr-Latn-BA"/>
        </w:rPr>
      </w:pP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 xml:space="preserve">Za privremenog stečajnog upravnika imenuje se </w:t>
      </w:r>
      <w:r w:rsidR="000E65AB">
        <w:rPr>
          <w:lang w:val="sr-Latn-BA"/>
        </w:rPr>
        <w:t>Mastilović Zdravka iz Pala</w:t>
      </w:r>
      <w:r w:rsidRPr="0097042A">
        <w:rPr>
          <w:lang w:val="sr-Latn-BA"/>
        </w:rPr>
        <w:t>.</w:t>
      </w: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 xml:space="preserve">Privremeni stečajni upravnik dužan je da: </w:t>
      </w: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>Obezbijedi i stara se o imovini dužnika; Izvrši pregled dužnikovih poslovnih prostorija i izvrši uvid u poslovne knjige i dokumentaciju dužnika; Utvrdi da li postoje razlozi i uslovi za otvaranje i vođenje stečajnog postupka; Ispita da li imovina stečajnog dužnika može pokriti troškove stečajnog postupka; Utvrdi da li se poslovanje stečajnog dužnika može u cjelini ili djelimično nastaviti u toku prethodnog postupka; Izvrši kontrolu poslovanja.</w:t>
      </w: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 xml:space="preserve">Privremeni stečajni upravnik dužan je da podnese izvještaj ovom sudu u roku od 30 dana od imenovanja, u kojem će obavijestiti o preuzetim radnjama i iznijeti svoje stručno mišljenje o zatečenom stanju. </w:t>
      </w: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>Ročište radi utvrđivanja uslova za otvaranje stečajnog postupka određuje se za dan</w:t>
      </w:r>
      <w:r>
        <w:rPr>
          <w:b/>
          <w:lang w:val="sr-Latn-BA"/>
        </w:rPr>
        <w:t xml:space="preserve"> </w:t>
      </w:r>
      <w:r w:rsidR="000E65AB">
        <w:rPr>
          <w:b/>
          <w:lang w:val="sr-Latn-BA"/>
        </w:rPr>
        <w:t>ČETVRTAK</w:t>
      </w:r>
      <w:r w:rsidR="00B1548E">
        <w:rPr>
          <w:b/>
          <w:lang w:val="sr-Latn-BA"/>
        </w:rPr>
        <w:t xml:space="preserve"> </w:t>
      </w:r>
      <w:r w:rsidR="000E65AB">
        <w:rPr>
          <w:b/>
          <w:lang w:val="sr-Latn-BA"/>
        </w:rPr>
        <w:t>04</w:t>
      </w:r>
      <w:r w:rsidRPr="0097042A">
        <w:rPr>
          <w:b/>
          <w:lang w:val="sr-Latn-BA"/>
        </w:rPr>
        <w:t>.</w:t>
      </w:r>
      <w:r w:rsidR="000E65AB">
        <w:rPr>
          <w:b/>
          <w:lang w:val="sr-Latn-BA"/>
        </w:rPr>
        <w:t>06</w:t>
      </w:r>
      <w:r w:rsidRPr="0097042A">
        <w:rPr>
          <w:b/>
          <w:lang w:val="sr-Latn-BA"/>
        </w:rPr>
        <w:t>.202</w:t>
      </w:r>
      <w:r>
        <w:rPr>
          <w:b/>
          <w:lang w:val="sr-Latn-BA"/>
        </w:rPr>
        <w:t>6</w:t>
      </w:r>
      <w:r w:rsidRPr="0097042A">
        <w:rPr>
          <w:b/>
          <w:lang w:val="sr-Latn-BA"/>
        </w:rPr>
        <w:t>. godine u 11:00 sati</w:t>
      </w:r>
      <w:r w:rsidRPr="0097042A">
        <w:rPr>
          <w:lang w:val="sr-Latn-BA"/>
        </w:rPr>
        <w:t>, u prostorijama Okružnog privrednog suda</w:t>
      </w:r>
      <w:r>
        <w:rPr>
          <w:lang w:val="sr-Latn-BA"/>
        </w:rPr>
        <w:t xml:space="preserve"> u</w:t>
      </w:r>
      <w:r w:rsidRPr="0097042A">
        <w:rPr>
          <w:lang w:val="sr-Latn-BA"/>
        </w:rPr>
        <w:t xml:space="preserve"> Istočno</w:t>
      </w:r>
      <w:r>
        <w:rPr>
          <w:lang w:val="sr-Latn-BA"/>
        </w:rPr>
        <w:t>m Sarajevu</w:t>
      </w:r>
      <w:r w:rsidRPr="0097042A">
        <w:rPr>
          <w:lang w:val="sr-Latn-BA"/>
        </w:rPr>
        <w:t>, kancelarija broj 15, ulica Vojvode Radomira Putnika bb, Istočno Sarajevo</w:t>
      </w:r>
      <w:r>
        <w:rPr>
          <w:lang w:val="sr-Latn-BA"/>
        </w:rPr>
        <w:t>,</w:t>
      </w:r>
      <w:r w:rsidRPr="0097042A">
        <w:rPr>
          <w:lang w:val="sr-Latn-BA"/>
        </w:rPr>
        <w:t xml:space="preserve"> a na koje ročište se pozivaju predlagač, zakonski zastupnik -</w:t>
      </w:r>
      <w:r w:rsidRPr="0097042A">
        <w:rPr>
          <w:i/>
          <w:lang w:val="sr-Latn-BA"/>
        </w:rPr>
        <w:t xml:space="preserve"> </w:t>
      </w:r>
      <w:r w:rsidRPr="0097042A">
        <w:rPr>
          <w:lang w:val="sr-Latn-BA"/>
        </w:rPr>
        <w:t>kao stečajni dužnik i privremeni stečajni upravnik.</w:t>
      </w:r>
    </w:p>
    <w:p w:rsidR="004023A7" w:rsidRPr="0097042A" w:rsidRDefault="004023A7" w:rsidP="004023A7">
      <w:pPr>
        <w:jc w:val="both"/>
        <w:rPr>
          <w:lang w:val="sr-Latn-BA"/>
        </w:rPr>
      </w:pPr>
      <w:r w:rsidRPr="0097042A">
        <w:rPr>
          <w:lang w:val="sr-Latn-BA"/>
        </w:rPr>
        <w:tab/>
        <w:t>Ovo rješenje će se objaviti na oglasnoj ploči Suda, elektronskoj ploči suda, internet stranici APIF-a i u Službenom glasniku RS.</w:t>
      </w:r>
    </w:p>
    <w:p w:rsidR="004E6087" w:rsidRDefault="004023A7" w:rsidP="004547DF">
      <w:pPr>
        <w:jc w:val="both"/>
        <w:rPr>
          <w:lang w:val="hr-BA"/>
        </w:rPr>
      </w:pPr>
      <w:r w:rsidRPr="0097042A">
        <w:rPr>
          <w:lang w:val="sr-Latn-BA"/>
        </w:rPr>
        <w:tab/>
        <w:t xml:space="preserve">Rješenje će se dostaviti registru ovog suda radi upisa zabilježbe o pokretanju prethodnog postupka nad pravnim licem </w:t>
      </w:r>
      <w:r w:rsidR="000E65AB">
        <w:rPr>
          <w:lang w:val="hr-BA"/>
        </w:rPr>
        <w:t>Novi Autodijelovi“ a.d. Rudo, Industrijska bb, Rudo</w:t>
      </w:r>
      <w:r w:rsidR="000E65AB">
        <w:rPr>
          <w:lang w:val="hr-BA"/>
        </w:rPr>
        <w:t>.</w:t>
      </w:r>
    </w:p>
    <w:p w:rsidR="000E65AB" w:rsidRDefault="000E65AB" w:rsidP="004547DF">
      <w:pPr>
        <w:jc w:val="both"/>
      </w:pPr>
    </w:p>
    <w:p w:rsidR="004547DF" w:rsidRDefault="004547DF" w:rsidP="004547DF">
      <w:pPr>
        <w:jc w:val="center"/>
      </w:pPr>
      <w:r>
        <w:t xml:space="preserve">Obrazloženje </w:t>
      </w:r>
    </w:p>
    <w:p w:rsidR="004547DF" w:rsidRDefault="004547DF" w:rsidP="004547DF">
      <w:pPr>
        <w:jc w:val="both"/>
      </w:pPr>
    </w:p>
    <w:p w:rsidR="004023A7" w:rsidRPr="0097042A" w:rsidRDefault="00983BB9" w:rsidP="004023A7">
      <w:pPr>
        <w:jc w:val="both"/>
        <w:rPr>
          <w:lang w:val="sr-Latn-BA"/>
        </w:rPr>
      </w:pPr>
      <w:r>
        <w:rPr>
          <w:lang w:val="hr-BA"/>
        </w:rPr>
        <w:tab/>
        <w:t xml:space="preserve">Predlagač </w:t>
      </w:r>
      <w:r w:rsidR="000E65AB">
        <w:rPr>
          <w:lang w:val="hr-BA"/>
        </w:rPr>
        <w:t>Pravobranilaštvo Republike Srpske, sjedište zamjenika Pravobranioca u Foči</w:t>
      </w:r>
      <w:r w:rsidR="0056136D">
        <w:rPr>
          <w:lang w:val="hr-BA"/>
        </w:rPr>
        <w:t xml:space="preserve"> je dana </w:t>
      </w:r>
      <w:r w:rsidR="000E65AB">
        <w:rPr>
          <w:lang w:val="hr-BA"/>
        </w:rPr>
        <w:t>06</w:t>
      </w:r>
      <w:r>
        <w:rPr>
          <w:lang w:val="hr-BA"/>
        </w:rPr>
        <w:t>.0</w:t>
      </w:r>
      <w:r w:rsidR="000E65AB">
        <w:rPr>
          <w:lang w:val="hr-BA"/>
        </w:rPr>
        <w:t>3</w:t>
      </w:r>
      <w:r>
        <w:rPr>
          <w:lang w:val="hr-BA"/>
        </w:rPr>
        <w:t>.202</w:t>
      </w:r>
      <w:r w:rsidR="000E65AB">
        <w:rPr>
          <w:lang w:val="hr-BA"/>
        </w:rPr>
        <w:t>6</w:t>
      </w:r>
      <w:r w:rsidR="004547DF">
        <w:rPr>
          <w:lang w:val="hr-BA"/>
        </w:rPr>
        <w:t>. godine</w:t>
      </w:r>
      <w:r w:rsidR="004023A7">
        <w:rPr>
          <w:lang w:val="hr-BA"/>
        </w:rPr>
        <w:t xml:space="preserve"> podnijela</w:t>
      </w:r>
      <w:r w:rsidR="004547DF">
        <w:rPr>
          <w:lang w:val="hr-BA"/>
        </w:rPr>
        <w:t xml:space="preserve"> prijedlog za pokretanje stečajnog postupka nad</w:t>
      </w:r>
      <w:r>
        <w:rPr>
          <w:lang w:val="hr-BA"/>
        </w:rPr>
        <w:t xml:space="preserve"> </w:t>
      </w:r>
      <w:r w:rsidR="004023A7" w:rsidRPr="0097042A">
        <w:rPr>
          <w:lang w:val="sr-Latn-BA"/>
        </w:rPr>
        <w:t xml:space="preserve">pravnim licem </w:t>
      </w:r>
      <w:r w:rsidR="003E4E10">
        <w:rPr>
          <w:lang w:val="sr-Latn-BA"/>
        </w:rPr>
        <w:t>„</w:t>
      </w:r>
      <w:bookmarkStart w:id="0" w:name="_GoBack"/>
      <w:bookmarkEnd w:id="0"/>
      <w:r w:rsidR="000E65AB">
        <w:rPr>
          <w:lang w:val="hr-BA"/>
        </w:rPr>
        <w:t>Novi Autodijelovi“ a.d. Rudo, Industrijska bb, Rudo</w:t>
      </w:r>
      <w:r w:rsidR="004023A7" w:rsidRPr="0097042A">
        <w:rPr>
          <w:lang w:val="sr-Latn-BA"/>
        </w:rPr>
        <w:t>.</w:t>
      </w:r>
    </w:p>
    <w:p w:rsidR="0056136D" w:rsidRDefault="0056136D" w:rsidP="004547DF">
      <w:pPr>
        <w:jc w:val="both"/>
        <w:rPr>
          <w:lang w:val="hr-BA"/>
        </w:rPr>
      </w:pPr>
    </w:p>
    <w:p w:rsidR="000E65AB" w:rsidRPr="0084654E" w:rsidRDefault="000E65AB" w:rsidP="000E65AB">
      <w:pPr>
        <w:jc w:val="both"/>
        <w:rPr>
          <w:lang w:val="sr-Latn-BA"/>
        </w:rPr>
      </w:pPr>
      <w:r>
        <w:rPr>
          <w:lang w:val="sr-Latn-BA"/>
        </w:rPr>
        <w:tab/>
        <w:t>Dana 09</w:t>
      </w:r>
      <w:r w:rsidRPr="0084654E">
        <w:rPr>
          <w:lang w:val="sr-Latn-BA"/>
        </w:rPr>
        <w:t>.</w:t>
      </w:r>
      <w:r>
        <w:rPr>
          <w:lang w:val="sr-Latn-BA"/>
        </w:rPr>
        <w:t>04</w:t>
      </w:r>
      <w:r w:rsidRPr="0084654E">
        <w:rPr>
          <w:lang w:val="sr-Latn-BA"/>
        </w:rPr>
        <w:t>.202</w:t>
      </w:r>
      <w:r>
        <w:rPr>
          <w:lang w:val="sr-Latn-BA"/>
        </w:rPr>
        <w:t>6</w:t>
      </w:r>
      <w:r w:rsidRPr="0084654E">
        <w:rPr>
          <w:lang w:val="sr-Latn-BA"/>
        </w:rPr>
        <w:t xml:space="preserve">. godine predlagač  je u sudski  spis dostavio uplatnicu, kao dokaz  da je izvršio uplatu predujma na ime troškova pokretanja prethodnog postupka u iznosu od </w:t>
      </w:r>
      <w:r>
        <w:rPr>
          <w:lang w:val="sr-Latn-BA"/>
        </w:rPr>
        <w:t>5</w:t>
      </w:r>
      <w:r w:rsidRPr="0084654E">
        <w:rPr>
          <w:lang w:val="sr-Latn-BA"/>
        </w:rPr>
        <w:t>.000,00 KM.</w:t>
      </w:r>
    </w:p>
    <w:p w:rsidR="000E65AB" w:rsidRPr="0084654E" w:rsidRDefault="000E65AB" w:rsidP="000E65AB">
      <w:pPr>
        <w:jc w:val="both"/>
        <w:rPr>
          <w:lang w:val="sr-Latn-BA"/>
        </w:rPr>
      </w:pPr>
    </w:p>
    <w:p w:rsidR="000E65AB" w:rsidRDefault="000E65AB" w:rsidP="000E65AB">
      <w:pPr>
        <w:jc w:val="both"/>
        <w:rPr>
          <w:lang w:val="sr-Latn-BA"/>
        </w:rPr>
      </w:pPr>
      <w:r w:rsidRPr="0084654E">
        <w:rPr>
          <w:lang w:val="sr-Latn-BA"/>
        </w:rPr>
        <w:tab/>
        <w:t xml:space="preserve">Slijedom toga, a budući da je prijedlog podnesen od ovlaštenog predlagača, te da je sudu dostavljena potrebna dokumentacija iz koje sud zaključuje da su se stekli uslovi za </w:t>
      </w:r>
      <w:r w:rsidRPr="0084654E">
        <w:rPr>
          <w:lang w:val="sr-Latn-BA"/>
        </w:rPr>
        <w:lastRenderedPageBreak/>
        <w:t xml:space="preserve">pokretanje prethodnog stečajnog postupka, to je </w:t>
      </w:r>
      <w:r>
        <w:rPr>
          <w:lang w:val="sr-Latn-BA"/>
        </w:rPr>
        <w:t>u skladu sa</w:t>
      </w:r>
      <w:r w:rsidRPr="0084654E">
        <w:rPr>
          <w:lang w:val="sr-Latn-BA"/>
        </w:rPr>
        <w:t xml:space="preserve"> odredb</w:t>
      </w:r>
      <w:r>
        <w:rPr>
          <w:lang w:val="sr-Latn-BA"/>
        </w:rPr>
        <w:t>om</w:t>
      </w:r>
      <w:r w:rsidRPr="0084654E">
        <w:rPr>
          <w:lang w:val="sr-Latn-BA"/>
        </w:rPr>
        <w:t xml:space="preserve"> člana 56. Zakona o stečaju RS (Službeni glasnik br. 16/16), odlučeno kao u izreci. </w:t>
      </w:r>
    </w:p>
    <w:p w:rsidR="000E65AB" w:rsidRPr="0084654E" w:rsidRDefault="000E65AB" w:rsidP="000E65AB">
      <w:pPr>
        <w:jc w:val="both"/>
        <w:rPr>
          <w:lang w:val="sr-Latn-BA"/>
        </w:rPr>
      </w:pPr>
    </w:p>
    <w:p w:rsidR="004547DF" w:rsidRDefault="004547DF" w:rsidP="004547DF">
      <w:pPr>
        <w:jc w:val="both"/>
      </w:pPr>
      <w:r>
        <w:t xml:space="preserve">                                                                                                                  </w:t>
      </w:r>
      <w:r w:rsidR="00DE29D5">
        <w:t xml:space="preserve">      </w:t>
      </w:r>
      <w:r>
        <w:t xml:space="preserve"> Stečajni sudija </w:t>
      </w:r>
    </w:p>
    <w:p w:rsidR="004547DF" w:rsidRDefault="004547DF" w:rsidP="004547DF">
      <w:pPr>
        <w:jc w:val="right"/>
      </w:pPr>
    </w:p>
    <w:p w:rsidR="004547DF" w:rsidRDefault="004547DF" w:rsidP="004547D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6136D">
        <w:t xml:space="preserve">           </w:t>
      </w:r>
      <w:r>
        <w:t xml:space="preserve">  </w:t>
      </w:r>
      <w:r w:rsidR="00DE29D5">
        <w:rPr>
          <w:lang w:val="sr-Latn-BA"/>
        </w:rPr>
        <w:t>Ekatarina Davidović</w:t>
      </w:r>
    </w:p>
    <w:p w:rsidR="004547DF" w:rsidRDefault="004547DF" w:rsidP="004547DF">
      <w:pPr>
        <w:jc w:val="both"/>
      </w:pPr>
    </w:p>
    <w:p w:rsidR="004547DF" w:rsidRDefault="004547DF" w:rsidP="004547DF">
      <w:pPr>
        <w:jc w:val="both"/>
        <w:rPr>
          <w:b/>
        </w:rPr>
      </w:pPr>
      <w:r>
        <w:t>POUKA O PRAVNOM LIJEKU:</w:t>
      </w:r>
    </w:p>
    <w:p w:rsidR="004547DF" w:rsidRDefault="004547DF" w:rsidP="004547DF">
      <w:pPr>
        <w:jc w:val="both"/>
      </w:pPr>
      <w:r>
        <w:t xml:space="preserve">Protiv ovog rješenja stečajni dužnik i privremeni stečajni upravnik mogu izjaviti žalbu Višem privrednom sudu </w:t>
      </w:r>
      <w:r w:rsidR="000C689A">
        <w:t>Republike Srpske</w:t>
      </w:r>
      <w:r>
        <w:t xml:space="preserve"> u roku od 8 dana putem ovog suda.</w:t>
      </w:r>
    </w:p>
    <w:p w:rsidR="004547DF" w:rsidRDefault="004547DF" w:rsidP="004547DF">
      <w:pPr>
        <w:jc w:val="both"/>
      </w:pPr>
    </w:p>
    <w:p w:rsidR="004547DF" w:rsidRDefault="004547DF" w:rsidP="004547DF">
      <w:pPr>
        <w:jc w:val="both"/>
      </w:pPr>
    </w:p>
    <w:p w:rsidR="004547DF" w:rsidRDefault="004547DF" w:rsidP="004547DF">
      <w:pPr>
        <w:jc w:val="right"/>
      </w:pPr>
    </w:p>
    <w:p w:rsidR="004547DF" w:rsidRDefault="004547DF" w:rsidP="004547DF">
      <w:pPr>
        <w:jc w:val="center"/>
      </w:pPr>
    </w:p>
    <w:p w:rsidR="004547DF" w:rsidRDefault="004547DF" w:rsidP="004547DF">
      <w:pPr>
        <w:jc w:val="right"/>
      </w:pPr>
    </w:p>
    <w:p w:rsidR="004547DF" w:rsidRDefault="004547DF" w:rsidP="004547DF"/>
    <w:p w:rsidR="004547DF" w:rsidRDefault="004547DF" w:rsidP="004547DF"/>
    <w:p w:rsidR="004547DF" w:rsidRDefault="004547DF" w:rsidP="004547DF"/>
    <w:sectPr w:rsidR="00454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DF"/>
    <w:rsid w:val="000C689A"/>
    <w:rsid w:val="000E65AB"/>
    <w:rsid w:val="001035D4"/>
    <w:rsid w:val="00193FCA"/>
    <w:rsid w:val="003E4E10"/>
    <w:rsid w:val="004023A7"/>
    <w:rsid w:val="004547DF"/>
    <w:rsid w:val="004845E2"/>
    <w:rsid w:val="004E6087"/>
    <w:rsid w:val="0056136D"/>
    <w:rsid w:val="0065428B"/>
    <w:rsid w:val="00846DDA"/>
    <w:rsid w:val="009313F3"/>
    <w:rsid w:val="00983BB9"/>
    <w:rsid w:val="00986970"/>
    <w:rsid w:val="009C1B12"/>
    <w:rsid w:val="00B1548E"/>
    <w:rsid w:val="00B20B3C"/>
    <w:rsid w:val="00DE29D5"/>
    <w:rsid w:val="00F41ECC"/>
    <w:rsid w:val="00F80404"/>
    <w:rsid w:val="00F97DAC"/>
    <w:rsid w:val="00FE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05060"/>
  <w15:chartTrackingRefBased/>
  <w15:docId w15:val="{246D6CDD-17B6-43E2-A3B3-61AE552E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7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4</cp:revision>
  <dcterms:created xsi:type="dcterms:W3CDTF">2026-04-29T08:25:00Z</dcterms:created>
  <dcterms:modified xsi:type="dcterms:W3CDTF">2026-04-29T08:36:00Z</dcterms:modified>
</cp:coreProperties>
</file>