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7A567" w14:textId="77777777" w:rsidR="00EA72CD" w:rsidRDefault="00EA72CD" w:rsidP="00EA72CD">
      <w:pPr>
        <w:jc w:val="both"/>
        <w:rPr>
          <w:lang w:val="bs-Latn-BA"/>
        </w:rPr>
      </w:pPr>
      <w:r>
        <w:rPr>
          <w:lang w:val="bs-Latn-BA"/>
        </w:rPr>
        <w:t>BOSNA I HERCEGOVINA</w:t>
      </w:r>
    </w:p>
    <w:p w14:paraId="43812F18" w14:textId="77777777" w:rsidR="00EA72CD" w:rsidRDefault="00EA72CD" w:rsidP="00EA72CD">
      <w:pPr>
        <w:jc w:val="both"/>
        <w:rPr>
          <w:lang w:val="bs-Latn-BA"/>
        </w:rPr>
      </w:pPr>
      <w:r>
        <w:rPr>
          <w:lang w:val="bs-Latn-BA"/>
        </w:rPr>
        <w:t>REPUBLIKA SRPSKA</w:t>
      </w:r>
    </w:p>
    <w:p w14:paraId="4DF87AEB" w14:textId="77777777" w:rsidR="00EA72CD" w:rsidRDefault="00EA72CD" w:rsidP="00EA72CD">
      <w:pPr>
        <w:jc w:val="both"/>
        <w:rPr>
          <w:lang w:val="bs-Latn-BA"/>
        </w:rPr>
      </w:pPr>
      <w:r>
        <w:rPr>
          <w:lang w:val="bs-Latn-BA"/>
        </w:rPr>
        <w:t>OKRUŽNI PRIVREDNI SUD U</w:t>
      </w:r>
    </w:p>
    <w:p w14:paraId="509062FC" w14:textId="77777777" w:rsidR="00EA72CD" w:rsidRDefault="00EA72CD" w:rsidP="00EA72CD">
      <w:pPr>
        <w:jc w:val="both"/>
        <w:rPr>
          <w:lang w:val="bs-Latn-BA"/>
        </w:rPr>
      </w:pPr>
      <w:r>
        <w:rPr>
          <w:lang w:val="bs-Latn-BA"/>
        </w:rPr>
        <w:t>ISTOČNOM SARAJEVU</w:t>
      </w:r>
    </w:p>
    <w:p w14:paraId="4E3240AD" w14:textId="77777777" w:rsidR="00EA72CD" w:rsidRDefault="00EA72CD" w:rsidP="00EA72CD">
      <w:pPr>
        <w:jc w:val="both"/>
        <w:rPr>
          <w:lang w:val="bs-Latn-BA"/>
        </w:rPr>
      </w:pPr>
      <w:r>
        <w:rPr>
          <w:lang w:val="bs-Latn-BA"/>
        </w:rPr>
        <w:t>Broj: 61 0 L 017990 26 Reg</w:t>
      </w:r>
    </w:p>
    <w:p w14:paraId="78E81299" w14:textId="56D0166E" w:rsidR="00EA72CD" w:rsidRDefault="00EA72CD" w:rsidP="00EA72CD">
      <w:pPr>
        <w:jc w:val="both"/>
        <w:rPr>
          <w:lang w:val="bs-Latn-BA"/>
        </w:rPr>
      </w:pPr>
      <w:r>
        <w:rPr>
          <w:lang w:val="bs-Latn-BA"/>
        </w:rPr>
        <w:t xml:space="preserve">Istočno Sarajevo, </w:t>
      </w:r>
      <w:r w:rsidR="002C5913">
        <w:rPr>
          <w:lang w:val="bs-Latn-BA"/>
        </w:rPr>
        <w:t>04.05</w:t>
      </w:r>
      <w:r>
        <w:rPr>
          <w:lang w:val="bs-Latn-BA"/>
        </w:rPr>
        <w:t>.2026. godine</w:t>
      </w:r>
    </w:p>
    <w:p w14:paraId="7A1E6B0B" w14:textId="77777777" w:rsidR="00EA72CD" w:rsidRDefault="00EA72CD" w:rsidP="00EA72CD">
      <w:pPr>
        <w:jc w:val="both"/>
        <w:rPr>
          <w:lang w:val="bs-Latn-BA"/>
        </w:rPr>
      </w:pPr>
    </w:p>
    <w:p w14:paraId="7BFD81C0" w14:textId="5FCF212E" w:rsidR="00EA72CD" w:rsidRDefault="00EA72CD" w:rsidP="00EA72CD">
      <w:pPr>
        <w:jc w:val="both"/>
        <w:rPr>
          <w:lang w:val="bs-Latn-BA"/>
        </w:rPr>
      </w:pPr>
      <w:r>
        <w:rPr>
          <w:lang w:val="bs-Latn-BA"/>
        </w:rPr>
        <w:tab/>
        <w:t xml:space="preserve">Okružni privredni sud u Istočnom Sarajevu, likvidacijski sudija Minja Mirvić, u postupku likvidacije nad poslovnim subjektom Trgovačko preduzeće Mitrović-Komerc d.o.o. Vlasenica, Vuka Karadžića bb, Vlasenica, vanraspravno dana </w:t>
      </w:r>
      <w:r w:rsidR="002C5913">
        <w:rPr>
          <w:lang w:val="bs-Latn-BA"/>
        </w:rPr>
        <w:t>04.05</w:t>
      </w:r>
      <w:bookmarkStart w:id="0" w:name="_GoBack"/>
      <w:bookmarkEnd w:id="0"/>
      <w:r>
        <w:rPr>
          <w:lang w:val="bs-Latn-BA"/>
        </w:rPr>
        <w:t>.2026. godine, donio je sljedeće:</w:t>
      </w:r>
    </w:p>
    <w:p w14:paraId="47678D39" w14:textId="77777777" w:rsidR="00EA72CD" w:rsidRDefault="00EA72CD" w:rsidP="00EA72CD">
      <w:pPr>
        <w:jc w:val="both"/>
        <w:rPr>
          <w:lang w:val="bs-Latn-BA"/>
        </w:rPr>
      </w:pPr>
    </w:p>
    <w:p w14:paraId="6AA1A1E4" w14:textId="77777777" w:rsidR="00EA72CD" w:rsidRDefault="00EA72CD" w:rsidP="00EA72CD">
      <w:pPr>
        <w:jc w:val="center"/>
        <w:rPr>
          <w:lang w:val="bs-Latn-BA"/>
        </w:rPr>
      </w:pPr>
      <w:r>
        <w:rPr>
          <w:lang w:val="bs-Latn-BA"/>
        </w:rPr>
        <w:t>R J E Š E NJ E</w:t>
      </w:r>
    </w:p>
    <w:p w14:paraId="55CC8E08" w14:textId="77777777" w:rsidR="00EA72CD" w:rsidRDefault="00EA72CD" w:rsidP="00EA72CD">
      <w:pPr>
        <w:jc w:val="both"/>
        <w:rPr>
          <w:lang w:val="bs-Latn-BA"/>
        </w:rPr>
      </w:pPr>
    </w:p>
    <w:p w14:paraId="23719975" w14:textId="77777777" w:rsidR="00EA72CD" w:rsidRDefault="00EA72CD" w:rsidP="00EA72CD">
      <w:pPr>
        <w:jc w:val="both"/>
        <w:rPr>
          <w:lang w:val="bs-Latn-BA"/>
        </w:rPr>
      </w:pPr>
      <w:r>
        <w:rPr>
          <w:lang w:val="bs-Latn-BA"/>
        </w:rPr>
        <w:t>I</w:t>
      </w:r>
      <w:r>
        <w:rPr>
          <w:lang w:val="bs-Latn-BA"/>
        </w:rPr>
        <w:tab/>
        <w:t xml:space="preserve">Pokreće se postupak likvidacije nad poslovnim subjektom: Trgovačko preduzeće Mitrović-Komerc d.o.o. Vlasenica, Vuka Karadžića bb, Vlasenica, koji je kod ovog suda upisan u Registru poslovnih subjekata u registarskom ulošku broj 1-744. </w:t>
      </w:r>
    </w:p>
    <w:p w14:paraId="5818DB18" w14:textId="77777777" w:rsidR="00EA72CD" w:rsidRDefault="00EA72CD" w:rsidP="00EA72CD">
      <w:pPr>
        <w:jc w:val="both"/>
        <w:rPr>
          <w:lang w:val="bs-Latn-BA"/>
        </w:rPr>
      </w:pPr>
    </w:p>
    <w:p w14:paraId="4C9A0D65" w14:textId="77777777" w:rsidR="00EA72CD" w:rsidRDefault="00EA72CD" w:rsidP="00EA72CD">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14:paraId="4D00C830" w14:textId="77777777" w:rsidR="00EA72CD" w:rsidRDefault="00EA72CD" w:rsidP="00EA72CD">
      <w:pPr>
        <w:jc w:val="both"/>
        <w:rPr>
          <w:lang w:val="bs-Latn-BA"/>
        </w:rPr>
      </w:pPr>
    </w:p>
    <w:p w14:paraId="320CB3E1" w14:textId="77777777" w:rsidR="00EA72CD" w:rsidRDefault="00EA72CD" w:rsidP="00EA72CD">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14:paraId="2C5D7B6F" w14:textId="77777777" w:rsidR="00EA72CD" w:rsidRDefault="00EA72CD" w:rsidP="00EA72CD">
      <w:pPr>
        <w:jc w:val="both"/>
        <w:rPr>
          <w:lang w:val="bs-Latn-BA"/>
        </w:rPr>
      </w:pPr>
    </w:p>
    <w:p w14:paraId="195509BF" w14:textId="77777777" w:rsidR="00EA72CD" w:rsidRDefault="00EA72CD" w:rsidP="00EA72CD">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14:paraId="6E63B59B" w14:textId="77777777" w:rsidR="00EA72CD" w:rsidRDefault="00EA72CD" w:rsidP="00EA72CD">
      <w:pPr>
        <w:jc w:val="both"/>
        <w:rPr>
          <w:lang w:val="bs-Latn-BA"/>
        </w:rPr>
      </w:pPr>
    </w:p>
    <w:p w14:paraId="023AF79E" w14:textId="77777777" w:rsidR="00EA72CD" w:rsidRDefault="00EA72CD" w:rsidP="00EA72CD">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B3A2910" w14:textId="77777777" w:rsidR="00EA72CD" w:rsidRDefault="00EA72CD" w:rsidP="00EA72CD">
      <w:pPr>
        <w:pStyle w:val="NoSpacing"/>
        <w:jc w:val="both"/>
        <w:rPr>
          <w:noProof/>
          <w:lang w:val="bs-Latn-BA"/>
        </w:rPr>
      </w:pPr>
    </w:p>
    <w:p w14:paraId="71461B49" w14:textId="77777777" w:rsidR="00EA72CD" w:rsidRDefault="00EA72CD" w:rsidP="00EA72CD">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2991B383" w14:textId="77777777" w:rsidR="00EA72CD" w:rsidRDefault="00EA72CD" w:rsidP="00EA72CD">
      <w:pPr>
        <w:pStyle w:val="NoSpacing"/>
        <w:jc w:val="both"/>
        <w:rPr>
          <w:noProof/>
          <w:lang w:val="bs-Latn-BA"/>
        </w:rPr>
      </w:pPr>
    </w:p>
    <w:p w14:paraId="55A062F5" w14:textId="77777777" w:rsidR="00EA72CD" w:rsidRDefault="00EA72CD" w:rsidP="00EA72CD">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05013DF4" w14:textId="77777777" w:rsidR="00EA72CD" w:rsidRDefault="00EA72CD" w:rsidP="00EA72CD">
      <w:pPr>
        <w:jc w:val="both"/>
        <w:rPr>
          <w:lang w:val="bs-Latn-BA"/>
        </w:rPr>
      </w:pPr>
    </w:p>
    <w:p w14:paraId="1BB2712A" w14:textId="77777777" w:rsidR="00EA72CD" w:rsidRDefault="00EA72CD" w:rsidP="00EA72CD">
      <w:pPr>
        <w:jc w:val="both"/>
        <w:rPr>
          <w:lang w:val="bs-Latn-BA"/>
        </w:rPr>
      </w:pPr>
      <w:r>
        <w:rPr>
          <w:lang w:val="bs-Latn-BA"/>
        </w:rPr>
        <w:t>VIII</w:t>
      </w:r>
      <w:r>
        <w:rPr>
          <w:lang w:val="bs-Latn-BA"/>
        </w:rPr>
        <w:tab/>
        <w:t>Registarski sud će o donošenju ovog rješenja elektronskim putem obavijestiti APIF.</w:t>
      </w:r>
    </w:p>
    <w:p w14:paraId="27AC2297" w14:textId="77777777" w:rsidR="00EA72CD" w:rsidRDefault="00EA72CD" w:rsidP="00EA72CD">
      <w:pPr>
        <w:jc w:val="both"/>
        <w:rPr>
          <w:lang w:val="bs-Latn-BA"/>
        </w:rPr>
      </w:pPr>
    </w:p>
    <w:p w14:paraId="11B7B587" w14:textId="77777777" w:rsidR="00EA72CD" w:rsidRDefault="00EA72CD" w:rsidP="00EA72CD">
      <w:pPr>
        <w:jc w:val="both"/>
        <w:rPr>
          <w:lang w:val="bs-Latn-BA"/>
        </w:rPr>
      </w:pPr>
      <w:r>
        <w:rPr>
          <w:lang w:val="bs-Latn-BA"/>
        </w:rPr>
        <w:t>IX</w:t>
      </w:r>
      <w:r>
        <w:rPr>
          <w:lang w:val="bs-Latn-BA"/>
        </w:rPr>
        <w:tab/>
        <w:t>Ovo rješenje dostaviće se:</w:t>
      </w:r>
    </w:p>
    <w:p w14:paraId="4FBBB823" w14:textId="77777777" w:rsidR="00EA72CD" w:rsidRDefault="00EA72CD" w:rsidP="00EA72CD">
      <w:pPr>
        <w:jc w:val="both"/>
        <w:rPr>
          <w:lang w:val="bs-Latn-BA"/>
        </w:rPr>
      </w:pPr>
    </w:p>
    <w:p w14:paraId="6F93E41D" w14:textId="77777777" w:rsidR="00EA72CD" w:rsidRDefault="00EA72CD" w:rsidP="00EA72CD">
      <w:pPr>
        <w:ind w:firstLine="720"/>
        <w:jc w:val="both"/>
        <w:rPr>
          <w:lang w:val="bs-Latn-BA"/>
        </w:rPr>
      </w:pPr>
      <w:r>
        <w:rPr>
          <w:lang w:val="bs-Latn-BA"/>
        </w:rPr>
        <w:lastRenderedPageBreak/>
        <w:t>a) likvidacionom dužniku,</w:t>
      </w:r>
    </w:p>
    <w:p w14:paraId="17A31EBB" w14:textId="77777777" w:rsidR="00EA72CD" w:rsidRDefault="00EA72CD" w:rsidP="00EA72CD">
      <w:pPr>
        <w:ind w:firstLine="720"/>
        <w:jc w:val="both"/>
        <w:rPr>
          <w:lang w:val="bs-Latn-BA"/>
        </w:rPr>
      </w:pPr>
      <w:r>
        <w:rPr>
          <w:lang w:val="bs-Latn-BA"/>
        </w:rPr>
        <w:t>b) vlasnicima kapitala poslovnog subjekta,</w:t>
      </w:r>
    </w:p>
    <w:p w14:paraId="67DE9884" w14:textId="77777777" w:rsidR="00EA72CD" w:rsidRDefault="00EA72CD" w:rsidP="00EA72CD">
      <w:pPr>
        <w:ind w:firstLine="720"/>
        <w:jc w:val="both"/>
        <w:rPr>
          <w:lang w:val="bs-Latn-BA"/>
        </w:rPr>
      </w:pPr>
      <w:r>
        <w:rPr>
          <w:lang w:val="bs-Latn-BA"/>
        </w:rPr>
        <w:t>v) Poreskoj upravi Republike Srpske,</w:t>
      </w:r>
    </w:p>
    <w:p w14:paraId="618DDCB6" w14:textId="77777777" w:rsidR="00EA72CD" w:rsidRDefault="00EA72CD" w:rsidP="00EA72CD">
      <w:pPr>
        <w:ind w:firstLine="720"/>
        <w:jc w:val="both"/>
        <w:rPr>
          <w:lang w:val="bs-Latn-BA"/>
        </w:rPr>
      </w:pPr>
      <w:r>
        <w:rPr>
          <w:lang w:val="bs-Latn-BA"/>
        </w:rPr>
        <w:t>g) Upravi za indirektno oporezivanje Bosne i Hercegovine,</w:t>
      </w:r>
    </w:p>
    <w:p w14:paraId="1A592D60" w14:textId="77777777" w:rsidR="00EA72CD" w:rsidRDefault="00EA72CD" w:rsidP="00EA72CD">
      <w:pPr>
        <w:ind w:firstLine="720"/>
        <w:jc w:val="both"/>
        <w:rPr>
          <w:lang w:val="bs-Latn-BA"/>
        </w:rPr>
      </w:pPr>
      <w:r>
        <w:rPr>
          <w:lang w:val="bs-Latn-BA"/>
        </w:rPr>
        <w:t>d) javnim registrima u kojima se nalazi upisana imovina likvidacionog dužnika,</w:t>
      </w:r>
    </w:p>
    <w:p w14:paraId="6A2E8DFF" w14:textId="77777777" w:rsidR="00EA72CD" w:rsidRDefault="00EA72CD" w:rsidP="00EA72CD">
      <w:pPr>
        <w:ind w:firstLine="720"/>
        <w:jc w:val="both"/>
        <w:rPr>
          <w:lang w:val="bs-Latn-BA"/>
        </w:rPr>
      </w:pPr>
      <w:r>
        <w:rPr>
          <w:lang w:val="bs-Latn-BA"/>
        </w:rPr>
        <w:t>đ) drugim licima u skladu sa propisom kojim se uređuje likvidacioni postupak,</w:t>
      </w:r>
    </w:p>
    <w:p w14:paraId="170A4C7A" w14:textId="77777777" w:rsidR="00EA72CD" w:rsidRDefault="00EA72CD" w:rsidP="00EA72CD">
      <w:pPr>
        <w:ind w:firstLine="720"/>
        <w:jc w:val="both"/>
        <w:rPr>
          <w:lang w:val="bs-Latn-BA"/>
        </w:rPr>
      </w:pPr>
      <w:r>
        <w:rPr>
          <w:lang w:val="bs-Latn-BA"/>
        </w:rPr>
        <w:t>e) odjeljenju registra poslovnih subjekata ovog suda.</w:t>
      </w:r>
    </w:p>
    <w:p w14:paraId="012499D3" w14:textId="77777777" w:rsidR="00EA72CD" w:rsidRDefault="00EA72CD" w:rsidP="00EA72CD">
      <w:pPr>
        <w:jc w:val="both"/>
        <w:rPr>
          <w:lang w:val="bs-Latn-BA"/>
        </w:rPr>
      </w:pPr>
    </w:p>
    <w:p w14:paraId="6C7A7300" w14:textId="77777777" w:rsidR="003223C9" w:rsidRDefault="003223C9" w:rsidP="003223C9">
      <w:pPr>
        <w:jc w:val="both"/>
        <w:rPr>
          <w:lang w:val="bs-Latn-BA"/>
        </w:rPr>
      </w:pPr>
    </w:p>
    <w:p w14:paraId="1E343F90" w14:textId="7803C64C" w:rsidR="003223C9" w:rsidRDefault="003223C9" w:rsidP="003223C9">
      <w:pPr>
        <w:jc w:val="both"/>
        <w:rPr>
          <w:lang w:val="bs-Latn-BA"/>
        </w:rPr>
      </w:pPr>
    </w:p>
    <w:p w14:paraId="55772E16" w14:textId="77777777" w:rsidR="003223C9" w:rsidRDefault="003223C9" w:rsidP="003223C9">
      <w:pPr>
        <w:jc w:val="right"/>
        <w:rPr>
          <w:lang w:val="bs-Latn-BA"/>
        </w:rPr>
      </w:pPr>
      <w:r>
        <w:rPr>
          <w:lang w:val="bs-Latn-BA"/>
        </w:rPr>
        <w:t xml:space="preserve">SUDIJA </w:t>
      </w:r>
    </w:p>
    <w:p w14:paraId="582FD35D" w14:textId="77777777" w:rsidR="003223C9" w:rsidRDefault="003223C9" w:rsidP="003223C9">
      <w:pPr>
        <w:jc w:val="right"/>
        <w:rPr>
          <w:lang w:val="bs-Latn-BA"/>
        </w:rPr>
      </w:pPr>
      <w:r>
        <w:rPr>
          <w:lang w:val="bs-Latn-BA"/>
        </w:rPr>
        <w:t>Minja Mirvić</w:t>
      </w:r>
    </w:p>
    <w:p w14:paraId="3DCC7AAA" w14:textId="77777777" w:rsidR="003223C9" w:rsidRDefault="003223C9" w:rsidP="003223C9">
      <w:pPr>
        <w:jc w:val="right"/>
        <w:rPr>
          <w:lang w:val="bs-Latn-BA"/>
        </w:rPr>
      </w:pPr>
    </w:p>
    <w:p w14:paraId="688AAA77" w14:textId="77777777" w:rsidR="003223C9" w:rsidRDefault="003223C9" w:rsidP="003223C9">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2ABA87D9" w14:textId="77777777" w:rsidR="003223C9" w:rsidRDefault="003223C9" w:rsidP="003223C9">
      <w:pPr>
        <w:rPr>
          <w:lang w:val="bs-Latn-BA"/>
        </w:rPr>
      </w:pPr>
    </w:p>
    <w:p w14:paraId="50FA69E5" w14:textId="77777777" w:rsidR="003223C9" w:rsidRDefault="003223C9" w:rsidP="003223C9">
      <w:pPr>
        <w:rPr>
          <w:lang w:val="bs-Latn-BA"/>
        </w:rPr>
      </w:pPr>
    </w:p>
    <w:p w14:paraId="31BD5CC5" w14:textId="77777777" w:rsidR="003223C9" w:rsidRDefault="003223C9" w:rsidP="003223C9">
      <w:pPr>
        <w:rPr>
          <w:lang w:val="bs-Latn-BA"/>
        </w:rPr>
      </w:pPr>
    </w:p>
    <w:p w14:paraId="489CBE98" w14:textId="77777777" w:rsidR="003223C9" w:rsidRDefault="003223C9" w:rsidP="003223C9">
      <w:pPr>
        <w:rPr>
          <w:lang w:val="bs-Latn-BA"/>
        </w:rPr>
      </w:pPr>
    </w:p>
    <w:p w14:paraId="40489C91" w14:textId="77777777" w:rsidR="003223C9" w:rsidRDefault="003223C9" w:rsidP="003223C9">
      <w:pPr>
        <w:rPr>
          <w:lang w:val="bs-Latn-BA"/>
        </w:rPr>
      </w:pPr>
    </w:p>
    <w:p w14:paraId="3CAB4E3A" w14:textId="77777777" w:rsidR="003223C9" w:rsidRDefault="003223C9" w:rsidP="003223C9">
      <w:pPr>
        <w:rPr>
          <w:lang w:val="bs-Latn-BA"/>
        </w:rPr>
      </w:pPr>
    </w:p>
    <w:p w14:paraId="12E4E1F6" w14:textId="77777777" w:rsidR="003223C9" w:rsidRDefault="003223C9" w:rsidP="003223C9">
      <w:pPr>
        <w:rPr>
          <w:lang w:val="bs-Latn-BA"/>
        </w:rPr>
      </w:pPr>
    </w:p>
    <w:p w14:paraId="71BD5A81" w14:textId="77777777" w:rsidR="003223C9" w:rsidRDefault="003223C9" w:rsidP="003223C9">
      <w:pPr>
        <w:rPr>
          <w:lang w:val="bs-Latn-BA"/>
        </w:rPr>
      </w:pPr>
    </w:p>
    <w:p w14:paraId="0845F34A" w14:textId="77777777" w:rsidR="003223C9" w:rsidRDefault="003223C9" w:rsidP="003223C9">
      <w:pPr>
        <w:rPr>
          <w:lang w:val="bs-Latn-BA"/>
        </w:rPr>
      </w:pPr>
    </w:p>
    <w:p w14:paraId="7E930B10" w14:textId="77777777" w:rsidR="003223C9" w:rsidRDefault="003223C9" w:rsidP="003223C9">
      <w:pPr>
        <w:rPr>
          <w:lang w:val="bs-Latn-BA"/>
        </w:rPr>
      </w:pPr>
    </w:p>
    <w:p w14:paraId="6A1C52F4" w14:textId="77777777" w:rsidR="003223C9" w:rsidRDefault="003223C9" w:rsidP="003223C9">
      <w:pPr>
        <w:rPr>
          <w:lang w:val="bs-Latn-BA"/>
        </w:rPr>
      </w:pPr>
    </w:p>
    <w:p w14:paraId="5BA75B71" w14:textId="77777777" w:rsidR="003223C9" w:rsidRDefault="003223C9" w:rsidP="003223C9">
      <w:pPr>
        <w:rPr>
          <w:lang w:val="bs-Latn-BA"/>
        </w:rPr>
      </w:pPr>
    </w:p>
    <w:p w14:paraId="3E6BE11B" w14:textId="77777777" w:rsidR="003223C9" w:rsidRDefault="003223C9" w:rsidP="003223C9">
      <w:pPr>
        <w:rPr>
          <w:lang w:val="bs-Latn-BA"/>
        </w:rPr>
      </w:pPr>
    </w:p>
    <w:p w14:paraId="4BA7A798" w14:textId="77777777" w:rsidR="003223C9" w:rsidRDefault="003223C9" w:rsidP="003223C9">
      <w:pPr>
        <w:rPr>
          <w:lang w:val="bs-Latn-BA"/>
        </w:rPr>
      </w:pPr>
    </w:p>
    <w:p w14:paraId="79D54370" w14:textId="77777777" w:rsidR="003223C9" w:rsidRDefault="003223C9" w:rsidP="003223C9">
      <w:pPr>
        <w:rPr>
          <w:lang w:val="bs-Latn-BA"/>
        </w:rPr>
      </w:pPr>
    </w:p>
    <w:p w14:paraId="05891BFF" w14:textId="77777777" w:rsidR="003223C9" w:rsidRDefault="003223C9" w:rsidP="003223C9">
      <w:pPr>
        <w:rPr>
          <w:lang w:val="bs-Latn-BA"/>
        </w:rPr>
      </w:pPr>
      <w:r>
        <w:rPr>
          <w:lang w:val="bs-Latn-BA"/>
        </w:rPr>
        <w:t xml:space="preserve"> </w:t>
      </w:r>
    </w:p>
    <w:p w14:paraId="4BBA7961" w14:textId="34DFC82F" w:rsidR="006C3227" w:rsidRPr="00560B1F" w:rsidRDefault="009B75BE">
      <w:pPr>
        <w:rPr>
          <w:lang w:val="bs-Latn-BA"/>
        </w:rPr>
      </w:pPr>
      <w:r>
        <w:rPr>
          <w:lang w:val="bs-Latn-BA"/>
        </w:rPr>
        <w:t xml:space="preserve"> </w:t>
      </w:r>
    </w:p>
    <w:sectPr w:rsidR="006C3227" w:rsidRPr="00560B1F"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201B3C"/>
    <w:rsid w:val="002C5913"/>
    <w:rsid w:val="003223C9"/>
    <w:rsid w:val="00560B1F"/>
    <w:rsid w:val="006C3227"/>
    <w:rsid w:val="006C6C8C"/>
    <w:rsid w:val="009448F1"/>
    <w:rsid w:val="009B75BE"/>
    <w:rsid w:val="00CE6ECD"/>
    <w:rsid w:val="00CF1F4F"/>
    <w:rsid w:val="00EA72CD"/>
    <w:rsid w:val="00F05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23C9"/>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223C9"/>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27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3</cp:revision>
  <cp:lastPrinted>2024-12-05T12:53:00Z</cp:lastPrinted>
  <dcterms:created xsi:type="dcterms:W3CDTF">2026-04-29T09:45:00Z</dcterms:created>
  <dcterms:modified xsi:type="dcterms:W3CDTF">2026-05-05T12:58:00Z</dcterms:modified>
</cp:coreProperties>
</file>