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1F1" w:rsidRDefault="00F021F1" w:rsidP="00F021F1">
      <w:r>
        <w:t>BOSNA I HERCEGOVINA</w:t>
      </w:r>
    </w:p>
    <w:p w:rsidR="00F021F1" w:rsidRDefault="00F021F1" w:rsidP="00F021F1">
      <w:r>
        <w:t xml:space="preserve">REPUBLIKA SRPSKA </w:t>
      </w:r>
    </w:p>
    <w:p w:rsidR="00F021F1" w:rsidRDefault="00F021F1" w:rsidP="00F021F1">
      <w:r>
        <w:t xml:space="preserve">OKRUŽNI PRIVREDNI SUD </w:t>
      </w:r>
    </w:p>
    <w:p w:rsidR="00F021F1" w:rsidRDefault="00F021F1" w:rsidP="00F021F1">
      <w:r>
        <w:t xml:space="preserve">U ISTOČNOM SARAJEVU </w:t>
      </w:r>
    </w:p>
    <w:p w:rsidR="00F021F1" w:rsidRDefault="00F021F1" w:rsidP="00F021F1">
      <w:proofErr w:type="spellStart"/>
      <w:r>
        <w:t>Broj</w:t>
      </w:r>
      <w:proofErr w:type="spellEnd"/>
      <w:r>
        <w:t xml:space="preserve">: </w:t>
      </w:r>
      <w:r w:rsidRPr="007660B4">
        <w:t xml:space="preserve">61 0 L </w:t>
      </w:r>
      <w:r>
        <w:t>018106</w:t>
      </w:r>
      <w:r w:rsidRPr="007660B4">
        <w:t xml:space="preserve"> 26 L</w:t>
      </w:r>
      <w:r>
        <w:t xml:space="preserve"> </w:t>
      </w:r>
    </w:p>
    <w:p w:rsidR="00F021F1" w:rsidRDefault="00F021F1" w:rsidP="00F021F1">
      <w:proofErr w:type="spellStart"/>
      <w:r>
        <w:t>Istočno</w:t>
      </w:r>
      <w:proofErr w:type="spellEnd"/>
      <w:r>
        <w:t xml:space="preserve"> Sarajevo, 16.06.2026. </w:t>
      </w:r>
      <w:proofErr w:type="spellStart"/>
      <w:r>
        <w:t>godine</w:t>
      </w:r>
      <w:proofErr w:type="spellEnd"/>
      <w:r>
        <w:t xml:space="preserve"> </w:t>
      </w:r>
    </w:p>
    <w:p w:rsidR="00F021F1" w:rsidRPr="00C339EA" w:rsidRDefault="00F021F1" w:rsidP="00F021F1">
      <w:pPr>
        <w:jc w:val="both"/>
        <w:rPr>
          <w:lang w:val="sr-Latn-BA"/>
        </w:rPr>
      </w:pPr>
    </w:p>
    <w:p w:rsidR="00F021F1" w:rsidRPr="00C339EA" w:rsidRDefault="00F021F1" w:rsidP="00F021F1">
      <w:pPr>
        <w:jc w:val="both"/>
        <w:rPr>
          <w:lang w:val="sr-Latn-BA"/>
        </w:rPr>
      </w:pPr>
      <w:r w:rsidRPr="00C339EA">
        <w:rPr>
          <w:lang w:val="sr-Latn-BA"/>
        </w:rPr>
        <w:tab/>
      </w:r>
      <w:bookmarkStart w:id="0" w:name="_Hlk223593898"/>
      <w:r w:rsidRPr="00C339EA">
        <w:rPr>
          <w:lang w:val="sr-Latn-BA"/>
        </w:rPr>
        <w:t xml:space="preserve">Okružni privredni sud u Istočnom Sarajevu, likvidacioni sudija Minja Mirvić, po prijedlogu predlagača </w:t>
      </w:r>
      <w:r>
        <w:rPr>
          <w:lang w:val="hr-BA"/>
        </w:rPr>
        <w:t>Bjelica Danice, ul. Stake Skenderove broj 1, Istočna Ilidža, po prijedlogu da se pokrene skraćeni dobrovoljni likvidacioni postupak nad poslovnim subjektom Zdravstvena ustanova Specijalistička ambulanta interne medicine Hera Istočna Ilidža, ul. Dabrobosanska broj 19, Istočna Ilidža,</w:t>
      </w:r>
      <w:r w:rsidRPr="00C339EA">
        <w:rPr>
          <w:lang w:val="sr-Latn-BA"/>
        </w:rPr>
        <w:t xml:space="preserve"> dana</w:t>
      </w:r>
      <w:r>
        <w:rPr>
          <w:lang w:val="sr-Latn-BA"/>
        </w:rPr>
        <w:t xml:space="preserve"> 16.06.2026</w:t>
      </w:r>
      <w:r w:rsidRPr="00C339EA">
        <w:rPr>
          <w:lang w:val="sr-Latn-BA"/>
        </w:rPr>
        <w:t xml:space="preserve">. godine, donio je sljedeće: </w:t>
      </w:r>
    </w:p>
    <w:p w:rsidR="00F021F1" w:rsidRPr="00C339EA" w:rsidRDefault="00F021F1" w:rsidP="00F021F1">
      <w:pPr>
        <w:jc w:val="both"/>
        <w:rPr>
          <w:lang w:val="sr-Latn-BA"/>
        </w:rPr>
      </w:pPr>
    </w:p>
    <w:p w:rsidR="00F021F1" w:rsidRPr="00C339EA" w:rsidRDefault="00F021F1" w:rsidP="00F021F1">
      <w:pPr>
        <w:jc w:val="center"/>
        <w:rPr>
          <w:lang w:val="sr-Latn-BA"/>
        </w:rPr>
      </w:pPr>
      <w:r w:rsidRPr="00C339EA">
        <w:rPr>
          <w:lang w:val="sr-Latn-BA"/>
        </w:rPr>
        <w:t>R J E Š E NJ E</w:t>
      </w:r>
    </w:p>
    <w:p w:rsidR="00F021F1" w:rsidRPr="00C339EA" w:rsidRDefault="00F021F1" w:rsidP="00F021F1">
      <w:pPr>
        <w:jc w:val="center"/>
        <w:rPr>
          <w:lang w:val="sr-Latn-BA"/>
        </w:rPr>
      </w:pPr>
    </w:p>
    <w:p w:rsidR="00F021F1" w:rsidRPr="00C339EA" w:rsidRDefault="00F021F1" w:rsidP="00F021F1">
      <w:pPr>
        <w:ind w:firstLine="708"/>
        <w:jc w:val="both"/>
        <w:rPr>
          <w:lang w:val="sr-Latn-BA"/>
        </w:rPr>
      </w:pPr>
      <w:r w:rsidRPr="00C339EA">
        <w:rPr>
          <w:lang w:val="sr-Latn-BA"/>
        </w:rPr>
        <w:tab/>
        <w:t xml:space="preserve"> </w:t>
      </w:r>
    </w:p>
    <w:p w:rsidR="00F021F1" w:rsidRPr="00810F57" w:rsidRDefault="00F021F1" w:rsidP="00F021F1">
      <w:pPr>
        <w:ind w:firstLine="708"/>
        <w:jc w:val="both"/>
        <w:rPr>
          <w:lang w:val="sr-Latn-BA"/>
        </w:rPr>
      </w:pPr>
      <w:r w:rsidRPr="00C339EA">
        <w:rPr>
          <w:lang w:val="sr-Latn-BA"/>
        </w:rPr>
        <w:t xml:space="preserve"> Otvara se i istovremeno zaključuje skraćeni dobrovoljni likvidacioni postupak nad poslovnim subjektom </w:t>
      </w:r>
      <w:r>
        <w:rPr>
          <w:lang w:val="hr-BA"/>
        </w:rPr>
        <w:t>Zdravstvena ustanova Specijalistička ambulanta interne medicine Hera Istočna Ilidža, ul. Dabrobosanska broj 19, Istočna Ilidža,</w:t>
      </w:r>
      <w:r w:rsidRPr="00C339EA">
        <w:rPr>
          <w:b/>
          <w:lang w:val="sr-Latn-BA"/>
        </w:rPr>
        <w:t xml:space="preserve"> </w:t>
      </w:r>
      <w:r w:rsidRPr="00C339EA">
        <w:rPr>
          <w:lang w:val="sr-Latn-BA"/>
        </w:rPr>
        <w:t xml:space="preserve">(JIB </w:t>
      </w:r>
      <w:r>
        <w:rPr>
          <w:lang w:val="sr-Latn-BA"/>
        </w:rPr>
        <w:t>4403799080003</w:t>
      </w:r>
      <w:r w:rsidRPr="00C339EA">
        <w:rPr>
          <w:b/>
          <w:lang w:val="sr-Latn-BA"/>
        </w:rPr>
        <w:t xml:space="preserve"> </w:t>
      </w:r>
      <w:r w:rsidRPr="00C339EA">
        <w:rPr>
          <w:lang w:val="sr-Latn-BA"/>
        </w:rPr>
        <w:t>i</w:t>
      </w:r>
      <w:r>
        <w:rPr>
          <w:b/>
          <w:lang w:val="sr-Latn-BA"/>
        </w:rPr>
        <w:t xml:space="preserve"> </w:t>
      </w:r>
      <w:r w:rsidRPr="00810F57">
        <w:rPr>
          <w:lang w:val="sr-Latn-BA"/>
        </w:rPr>
        <w:t>MB</w:t>
      </w:r>
      <w:r w:rsidRPr="00C339EA">
        <w:rPr>
          <w:lang w:val="sr-Latn-BA"/>
        </w:rPr>
        <w:t xml:space="preserve"> </w:t>
      </w:r>
      <w:r>
        <w:rPr>
          <w:lang w:val="sr-Latn-BA"/>
        </w:rPr>
        <w:t>11123686</w:t>
      </w:r>
      <w:r w:rsidRPr="00C339EA">
        <w:rPr>
          <w:lang w:val="sr-Latn-BA"/>
        </w:rPr>
        <w:t>)</w:t>
      </w:r>
      <w:r>
        <w:rPr>
          <w:lang w:val="sr-Latn-BA"/>
        </w:rPr>
        <w:t>.</w:t>
      </w:r>
    </w:p>
    <w:p w:rsidR="00F021F1" w:rsidRPr="00C339EA" w:rsidRDefault="00F021F1" w:rsidP="00F021F1">
      <w:pPr>
        <w:jc w:val="both"/>
        <w:rPr>
          <w:lang w:val="sr-Latn-BA"/>
        </w:rPr>
      </w:pPr>
    </w:p>
    <w:p w:rsidR="00F021F1" w:rsidRPr="00C339EA" w:rsidRDefault="00F021F1" w:rsidP="00F021F1">
      <w:pPr>
        <w:ind w:firstLine="708"/>
        <w:jc w:val="both"/>
        <w:rPr>
          <w:lang w:val="sr-Latn-BA"/>
        </w:rPr>
      </w:pPr>
      <w:r w:rsidRPr="00C339EA">
        <w:rPr>
          <w:lang w:val="sr-Latn-BA"/>
        </w:rPr>
        <w:t xml:space="preserve">Skraćeni dobrovoljni likvidacioni postupak otvara se i istovremeno zaključuje </w:t>
      </w:r>
      <w:r>
        <w:rPr>
          <w:lang w:val="sr-Latn-BA"/>
        </w:rPr>
        <w:t>dana 16.06.2026</w:t>
      </w:r>
      <w:r w:rsidRPr="00C339EA">
        <w:rPr>
          <w:lang w:val="sr-Latn-BA"/>
        </w:rPr>
        <w:t>. godine, od kada nastupaju pravne posljedice ovog postupka.</w:t>
      </w:r>
    </w:p>
    <w:p w:rsidR="00F021F1" w:rsidRPr="00C339EA" w:rsidRDefault="00F021F1" w:rsidP="00F021F1">
      <w:pPr>
        <w:ind w:firstLine="708"/>
        <w:jc w:val="both"/>
        <w:rPr>
          <w:lang w:val="sr-Latn-BA"/>
        </w:rPr>
      </w:pPr>
    </w:p>
    <w:p w:rsidR="00F021F1" w:rsidRPr="00C339EA" w:rsidRDefault="00F021F1" w:rsidP="00F021F1">
      <w:pPr>
        <w:ind w:firstLine="708"/>
        <w:jc w:val="both"/>
        <w:rPr>
          <w:lang w:val="sr-Latn-BA"/>
        </w:rPr>
      </w:pPr>
      <w:r w:rsidRPr="00C339EA">
        <w:rPr>
          <w:lang w:val="sr-Latn-BA"/>
        </w:rPr>
        <w:t>Nalaže se Registru ovog suda da izvrši upis rješenja o otvaranju i istovremenom zaključenju skraćenog dobrovoljnog likvidacionog postupka.</w:t>
      </w:r>
    </w:p>
    <w:p w:rsidR="00F021F1" w:rsidRPr="00C339EA" w:rsidRDefault="00F021F1" w:rsidP="00F021F1">
      <w:pPr>
        <w:ind w:firstLine="708"/>
        <w:jc w:val="both"/>
        <w:rPr>
          <w:lang w:val="sr-Latn-BA"/>
        </w:rPr>
      </w:pPr>
    </w:p>
    <w:p w:rsidR="00F021F1" w:rsidRPr="00C339EA" w:rsidRDefault="00F021F1" w:rsidP="00F021F1">
      <w:pPr>
        <w:ind w:firstLine="708"/>
        <w:jc w:val="both"/>
        <w:rPr>
          <w:lang w:val="sr-Latn-BA"/>
        </w:rPr>
      </w:pPr>
      <w:r w:rsidRPr="00C339EA">
        <w:rPr>
          <w:lang w:val="sr-Latn-BA"/>
        </w:rPr>
        <w:t>Po pravosnažnosti rješenja isto će se dostaviti Registru ovog suda radi brisanja poslovnog subjekta iz Registra i istovremenog upisa u Registar imena, jedinstvenog matičnog broja i adrese osnivača, uz upis neograničene solidarne odgovornosti za obaveze brisanog poslovnog subjekta u roku od tri godine, računajući od dana brisanja poslovnog subjekta iz Registra.</w:t>
      </w:r>
    </w:p>
    <w:p w:rsidR="00F021F1" w:rsidRDefault="00F021F1" w:rsidP="00F021F1">
      <w:pPr>
        <w:ind w:firstLine="708"/>
        <w:jc w:val="both"/>
        <w:rPr>
          <w:lang w:val="sr-Latn-BA"/>
        </w:rPr>
      </w:pPr>
    </w:p>
    <w:p w:rsidR="00F021F1" w:rsidRPr="00C339EA" w:rsidRDefault="00F021F1" w:rsidP="00F021F1">
      <w:pPr>
        <w:ind w:firstLine="708"/>
        <w:jc w:val="both"/>
        <w:rPr>
          <w:lang w:val="sr-Latn-BA"/>
        </w:rPr>
      </w:pPr>
      <w:r w:rsidRPr="00C339EA">
        <w:rPr>
          <w:lang w:val="sr-Latn-BA"/>
        </w:rPr>
        <w:t>Ovo rješenje će se objaviti na oglasnoj tabli suda i internet stranici Agencije za posredničke, informatičke i finansijske usluge Banja Luka (APIF), a izreka rješenja objaviće se u Službenom glasniku Republike Srpske uz napomenu da je rješenje u cijelosti objavljeno na oglasnoj ploči suda i internet stranici APIF-a u neprekidnom trajanju od 30 dana.</w:t>
      </w:r>
    </w:p>
    <w:p w:rsidR="00F021F1" w:rsidRPr="00C339EA" w:rsidRDefault="00F021F1" w:rsidP="00F021F1">
      <w:pPr>
        <w:ind w:firstLine="708"/>
        <w:jc w:val="both"/>
        <w:rPr>
          <w:lang w:val="sr-Latn-BA"/>
        </w:rPr>
      </w:pPr>
    </w:p>
    <w:p w:rsidR="000E3957" w:rsidRPr="00C339EA" w:rsidRDefault="000E3957" w:rsidP="000E3957">
      <w:pPr>
        <w:ind w:firstLine="708"/>
        <w:jc w:val="both"/>
        <w:rPr>
          <w:lang w:val="sr-Latn-BA"/>
        </w:rPr>
      </w:pPr>
      <w:bookmarkStart w:id="1" w:name="_GoBack"/>
      <w:bookmarkEnd w:id="0"/>
      <w:bookmarkEnd w:id="1"/>
    </w:p>
    <w:p w:rsidR="00F720E2" w:rsidRPr="00C339EA" w:rsidRDefault="000D5041" w:rsidP="00B7795F">
      <w:pPr>
        <w:jc w:val="both"/>
        <w:rPr>
          <w:lang w:val="sr-Latn-BA"/>
        </w:rPr>
      </w:pPr>
      <w:r w:rsidRPr="00C339EA">
        <w:rPr>
          <w:lang w:val="sr-Latn-BA"/>
        </w:rPr>
        <w:t xml:space="preserve"> </w:t>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t xml:space="preserve">     Likvidacioni Sudija</w:t>
      </w:r>
    </w:p>
    <w:p w:rsidR="00144750" w:rsidRPr="00C339EA" w:rsidRDefault="00144750" w:rsidP="00B7795F">
      <w:pPr>
        <w:jc w:val="both"/>
        <w:rPr>
          <w:lang w:val="sr-Latn-BA"/>
        </w:rPr>
      </w:pPr>
    </w:p>
    <w:p w:rsidR="00F720E2" w:rsidRPr="00C339EA" w:rsidRDefault="00F720E2" w:rsidP="00B7795F">
      <w:pPr>
        <w:jc w:val="both"/>
        <w:rPr>
          <w:lang w:val="sr-Latn-BA"/>
        </w:rPr>
      </w:pPr>
      <w:r w:rsidRPr="00C339EA">
        <w:rPr>
          <w:lang w:val="sr-Latn-BA"/>
        </w:rPr>
        <w:tab/>
      </w:r>
      <w:r w:rsidRPr="00C339EA">
        <w:rPr>
          <w:lang w:val="sr-Latn-BA"/>
        </w:rPr>
        <w:tab/>
      </w:r>
      <w:r w:rsidRPr="00C339EA">
        <w:rPr>
          <w:lang w:val="sr-Latn-BA"/>
        </w:rPr>
        <w:tab/>
      </w:r>
      <w:r w:rsidRPr="00C339EA">
        <w:rPr>
          <w:lang w:val="sr-Latn-BA"/>
        </w:rPr>
        <w:tab/>
      </w:r>
      <w:r w:rsidRPr="00C339EA">
        <w:rPr>
          <w:lang w:val="sr-Latn-BA"/>
        </w:rPr>
        <w:tab/>
      </w:r>
      <w:r w:rsidRPr="00C339EA">
        <w:rPr>
          <w:lang w:val="sr-Latn-BA"/>
        </w:rPr>
        <w:tab/>
      </w:r>
      <w:r w:rsidR="009425CE" w:rsidRPr="00C339EA">
        <w:rPr>
          <w:lang w:val="sr-Latn-BA"/>
        </w:rPr>
        <w:tab/>
      </w:r>
      <w:r w:rsidR="009425CE" w:rsidRPr="00C339EA">
        <w:rPr>
          <w:lang w:val="sr-Latn-BA"/>
        </w:rPr>
        <w:tab/>
      </w:r>
      <w:r w:rsidR="009425CE" w:rsidRPr="00C339EA">
        <w:rPr>
          <w:lang w:val="sr-Latn-BA"/>
        </w:rPr>
        <w:tab/>
      </w:r>
      <w:r w:rsidR="009425CE" w:rsidRPr="00C339EA">
        <w:rPr>
          <w:lang w:val="sr-Latn-BA"/>
        </w:rPr>
        <w:tab/>
        <w:t>Minja Mirvić</w:t>
      </w:r>
    </w:p>
    <w:p w:rsidR="00CE3F95" w:rsidRPr="00C339EA" w:rsidRDefault="00CE3F95" w:rsidP="00B7795F">
      <w:pPr>
        <w:jc w:val="both"/>
        <w:rPr>
          <w:lang w:val="sr-Latn-BA"/>
        </w:rPr>
      </w:pPr>
    </w:p>
    <w:p w:rsidR="00144750" w:rsidRPr="00C339EA" w:rsidRDefault="00144750" w:rsidP="00AF076C">
      <w:pPr>
        <w:jc w:val="both"/>
        <w:rPr>
          <w:lang w:val="sr-Latn-BA"/>
        </w:rPr>
      </w:pPr>
      <w:r w:rsidRPr="00C339EA">
        <w:rPr>
          <w:lang w:val="sr-Latn-BA"/>
        </w:rPr>
        <w:t>POUKA O PRAVNOM LIJEKU:</w:t>
      </w:r>
      <w:r w:rsidR="00AF076C">
        <w:rPr>
          <w:lang w:val="sr-Latn-BA"/>
        </w:rPr>
        <w:t xml:space="preserve"> </w:t>
      </w:r>
      <w:r w:rsidRPr="00C339EA">
        <w:rPr>
          <w:lang w:val="sr-Latn-BA"/>
        </w:rPr>
        <w:t>Protiv ovog rješenja fizička i pravna lica koj</w:t>
      </w:r>
      <w:r w:rsidR="00FF68F1">
        <w:rPr>
          <w:lang w:val="sr-Latn-BA"/>
        </w:rPr>
        <w:t>a</w:t>
      </w:r>
      <w:r w:rsidRPr="00C339EA">
        <w:rPr>
          <w:lang w:val="sr-Latn-BA"/>
        </w:rPr>
        <w:t xml:space="preserve"> imaju pravni interes mogu izjaviti žalbu Višem privrednom sudu u Banja Luci u roku od 30 dana, računajući od dana dostavljanja rješenja. Žalba se podnosi putem ovog suda u dovoljnom broju prim</w:t>
      </w:r>
      <w:r w:rsidR="00767DAF" w:rsidRPr="00C339EA">
        <w:rPr>
          <w:lang w:val="sr-Latn-BA"/>
        </w:rPr>
        <w:t>jeraka za sud i suprotnu stranu</w:t>
      </w:r>
      <w:r w:rsidRPr="00C339EA">
        <w:rPr>
          <w:lang w:val="sr-Latn-BA"/>
        </w:rPr>
        <w:t xml:space="preserve"> (član 52</w:t>
      </w:r>
      <w:r w:rsidR="00767DAF" w:rsidRPr="00C339EA">
        <w:rPr>
          <w:lang w:val="sr-Latn-BA"/>
        </w:rPr>
        <w:t>.</w:t>
      </w:r>
      <w:r w:rsidRPr="00C339EA">
        <w:rPr>
          <w:lang w:val="sr-Latn-BA"/>
        </w:rPr>
        <w:t xml:space="preserve"> stav 4</w:t>
      </w:r>
      <w:r w:rsidR="00767DAF" w:rsidRPr="00C339EA">
        <w:rPr>
          <w:lang w:val="sr-Latn-BA"/>
        </w:rPr>
        <w:t>.</w:t>
      </w:r>
      <w:r w:rsidRPr="00C339EA">
        <w:rPr>
          <w:lang w:val="sr-Latn-BA"/>
        </w:rPr>
        <w:t xml:space="preserve"> i 5</w:t>
      </w:r>
      <w:r w:rsidR="00767DAF" w:rsidRPr="00C339EA">
        <w:rPr>
          <w:lang w:val="sr-Latn-BA"/>
        </w:rPr>
        <w:t>.</w:t>
      </w:r>
      <w:r w:rsidRPr="00C339EA">
        <w:rPr>
          <w:lang w:val="sr-Latn-BA"/>
        </w:rPr>
        <w:t xml:space="preserve"> Zakona o likvidacionom postupku)</w:t>
      </w:r>
    </w:p>
    <w:p w:rsidR="00CE3F95" w:rsidRPr="00C339EA" w:rsidRDefault="00CE3F95" w:rsidP="00B7795F">
      <w:pPr>
        <w:jc w:val="both"/>
        <w:rPr>
          <w:lang w:val="sr-Latn-BA"/>
        </w:rPr>
      </w:pPr>
    </w:p>
    <w:p w:rsidR="00BF6567" w:rsidRPr="00C339EA" w:rsidRDefault="00BF6567" w:rsidP="00B7795F">
      <w:pPr>
        <w:jc w:val="both"/>
        <w:rPr>
          <w:lang w:val="sr-Latn-BA"/>
        </w:rPr>
      </w:pPr>
    </w:p>
    <w:sectPr w:rsidR="00BF6567" w:rsidRPr="00C339EA" w:rsidSect="00543117">
      <w:pgSz w:w="11907" w:h="16840" w:code="9"/>
      <w:pgMar w:top="993"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71742"/>
    <w:multiLevelType w:val="hybridMultilevel"/>
    <w:tmpl w:val="CF523B70"/>
    <w:lvl w:ilvl="0" w:tplc="54ACA0E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9B2144"/>
    <w:multiLevelType w:val="hybridMultilevel"/>
    <w:tmpl w:val="D3389226"/>
    <w:lvl w:ilvl="0" w:tplc="579C6EA2">
      <w:start w:val="1"/>
      <w:numFmt w:val="decimal"/>
      <w:lvlText w:val="%1)"/>
      <w:lvlJc w:val="left"/>
      <w:pPr>
        <w:ind w:left="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0E7976">
      <w:start w:val="1"/>
      <w:numFmt w:val="lowerLetter"/>
      <w:lvlText w:val="%2"/>
      <w:lvlJc w:val="left"/>
      <w:pPr>
        <w:ind w:left="18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4A2C288">
      <w:start w:val="1"/>
      <w:numFmt w:val="lowerRoman"/>
      <w:lvlText w:val="%3"/>
      <w:lvlJc w:val="left"/>
      <w:pPr>
        <w:ind w:left="25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1CB0FA">
      <w:start w:val="1"/>
      <w:numFmt w:val="decimal"/>
      <w:lvlText w:val="%4"/>
      <w:lvlJc w:val="left"/>
      <w:pPr>
        <w:ind w:left="33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106582">
      <w:start w:val="1"/>
      <w:numFmt w:val="lowerLetter"/>
      <w:lvlText w:val="%5"/>
      <w:lvlJc w:val="left"/>
      <w:pPr>
        <w:ind w:left="40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DC25B4">
      <w:start w:val="1"/>
      <w:numFmt w:val="lowerRoman"/>
      <w:lvlText w:val="%6"/>
      <w:lvlJc w:val="left"/>
      <w:pPr>
        <w:ind w:left="47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54378C">
      <w:start w:val="1"/>
      <w:numFmt w:val="decimal"/>
      <w:lvlText w:val="%7"/>
      <w:lvlJc w:val="left"/>
      <w:pPr>
        <w:ind w:left="54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EC03658">
      <w:start w:val="1"/>
      <w:numFmt w:val="lowerLetter"/>
      <w:lvlText w:val="%8"/>
      <w:lvlJc w:val="left"/>
      <w:pPr>
        <w:ind w:left="61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3B4AE5E">
      <w:start w:val="1"/>
      <w:numFmt w:val="lowerRoman"/>
      <w:lvlText w:val="%9"/>
      <w:lvlJc w:val="left"/>
      <w:pPr>
        <w:ind w:left="6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0D5919"/>
    <w:multiLevelType w:val="hybridMultilevel"/>
    <w:tmpl w:val="D47ACA7E"/>
    <w:lvl w:ilvl="0" w:tplc="F33014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2E43A">
      <w:start w:val="6"/>
      <w:numFmt w:val="decimal"/>
      <w:lvlRestart w:val="0"/>
      <w:lvlText w:val="%2."/>
      <w:lvlJc w:val="left"/>
      <w:pPr>
        <w:ind w:left="1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0C46C8">
      <w:start w:val="1"/>
      <w:numFmt w:val="lowerRoman"/>
      <w:lvlText w:val="%3"/>
      <w:lvlJc w:val="left"/>
      <w:pPr>
        <w:ind w:left="2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94215C">
      <w:start w:val="1"/>
      <w:numFmt w:val="decimal"/>
      <w:lvlText w:val="%4"/>
      <w:lvlJc w:val="left"/>
      <w:pPr>
        <w:ind w:left="29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948AA4">
      <w:start w:val="1"/>
      <w:numFmt w:val="lowerLetter"/>
      <w:lvlText w:val="%5"/>
      <w:lvlJc w:val="left"/>
      <w:pPr>
        <w:ind w:left="3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F26470">
      <w:start w:val="1"/>
      <w:numFmt w:val="lowerRoman"/>
      <w:lvlText w:val="%6"/>
      <w:lvlJc w:val="left"/>
      <w:pPr>
        <w:ind w:left="4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627718">
      <w:start w:val="1"/>
      <w:numFmt w:val="decimal"/>
      <w:lvlText w:val="%7"/>
      <w:lvlJc w:val="left"/>
      <w:pPr>
        <w:ind w:left="5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4A1A16">
      <w:start w:val="1"/>
      <w:numFmt w:val="lowerLetter"/>
      <w:lvlText w:val="%8"/>
      <w:lvlJc w:val="left"/>
      <w:pPr>
        <w:ind w:left="5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DEFA4E">
      <w:start w:val="1"/>
      <w:numFmt w:val="lowerRoman"/>
      <w:lvlText w:val="%9"/>
      <w:lvlJc w:val="left"/>
      <w:pPr>
        <w:ind w:left="6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575CD7"/>
    <w:multiLevelType w:val="hybridMultilevel"/>
    <w:tmpl w:val="E780C710"/>
    <w:lvl w:ilvl="0" w:tplc="5EBCB646">
      <w:start w:val="2"/>
      <w:numFmt w:val="decimal"/>
      <w:lvlText w:val="%1."/>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88459C">
      <w:start w:val="1"/>
      <w:numFmt w:val="lowerLetter"/>
      <w:lvlText w:val="%2"/>
      <w:lvlJc w:val="left"/>
      <w:pPr>
        <w:ind w:left="2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FE6F30">
      <w:start w:val="1"/>
      <w:numFmt w:val="lowerRoman"/>
      <w:lvlText w:val="%3"/>
      <w:lvlJc w:val="left"/>
      <w:pPr>
        <w:ind w:left="2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AA9008">
      <w:start w:val="1"/>
      <w:numFmt w:val="decimal"/>
      <w:lvlText w:val="%4"/>
      <w:lvlJc w:val="left"/>
      <w:pPr>
        <w:ind w:left="3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40EC3E">
      <w:start w:val="1"/>
      <w:numFmt w:val="lowerLetter"/>
      <w:lvlText w:val="%5"/>
      <w:lvlJc w:val="left"/>
      <w:pPr>
        <w:ind w:left="4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4EB53A">
      <w:start w:val="1"/>
      <w:numFmt w:val="lowerRoman"/>
      <w:lvlText w:val="%6"/>
      <w:lvlJc w:val="left"/>
      <w:pPr>
        <w:ind w:left="5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88FFC2">
      <w:start w:val="1"/>
      <w:numFmt w:val="decimal"/>
      <w:lvlText w:val="%7"/>
      <w:lvlJc w:val="left"/>
      <w:pPr>
        <w:ind w:left="5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D4752A">
      <w:start w:val="1"/>
      <w:numFmt w:val="lowerLetter"/>
      <w:lvlText w:val="%8"/>
      <w:lvlJc w:val="left"/>
      <w:pPr>
        <w:ind w:left="6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3EE600">
      <w:start w:val="1"/>
      <w:numFmt w:val="lowerRoman"/>
      <w:lvlText w:val="%9"/>
      <w:lvlJc w:val="left"/>
      <w:pPr>
        <w:ind w:left="7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06A072B"/>
    <w:multiLevelType w:val="hybridMultilevel"/>
    <w:tmpl w:val="571A066E"/>
    <w:lvl w:ilvl="0" w:tplc="2AE88940">
      <w:start w:val="4"/>
      <w:numFmt w:val="decimal"/>
      <w:lvlText w:val="%1)"/>
      <w:lvlJc w:val="left"/>
      <w:pPr>
        <w:ind w:left="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CCAB1E">
      <w:start w:val="1"/>
      <w:numFmt w:val="lowerLetter"/>
      <w:lvlText w:val="%2"/>
      <w:lvlJc w:val="left"/>
      <w:pPr>
        <w:ind w:left="1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4469F2">
      <w:start w:val="1"/>
      <w:numFmt w:val="lowerRoman"/>
      <w:lvlText w:val="%3"/>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BCF3D4">
      <w:start w:val="1"/>
      <w:numFmt w:val="decimal"/>
      <w:lvlText w:val="%4"/>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9AC2AE">
      <w:start w:val="1"/>
      <w:numFmt w:val="lowerLetter"/>
      <w:lvlText w:val="%5"/>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32EB32">
      <w:start w:val="1"/>
      <w:numFmt w:val="lowerRoman"/>
      <w:lvlText w:val="%6"/>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E657E2">
      <w:start w:val="1"/>
      <w:numFmt w:val="decimal"/>
      <w:lvlText w:val="%7"/>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2410FA">
      <w:start w:val="1"/>
      <w:numFmt w:val="lowerLetter"/>
      <w:lvlText w:val="%8"/>
      <w:lvlJc w:val="left"/>
      <w:pPr>
        <w:ind w:left="6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7A4EA6">
      <w:start w:val="1"/>
      <w:numFmt w:val="lowerRoman"/>
      <w:lvlText w:val="%9"/>
      <w:lvlJc w:val="left"/>
      <w:pPr>
        <w:ind w:left="6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CB254E"/>
    <w:multiLevelType w:val="hybridMultilevel"/>
    <w:tmpl w:val="B602E6F4"/>
    <w:lvl w:ilvl="0" w:tplc="4D0A01E0">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626"/>
    <w:rsid w:val="00027DA1"/>
    <w:rsid w:val="0008753A"/>
    <w:rsid w:val="000A68A7"/>
    <w:rsid w:val="000C3FBD"/>
    <w:rsid w:val="000D5041"/>
    <w:rsid w:val="000E3957"/>
    <w:rsid w:val="00114EA1"/>
    <w:rsid w:val="00136626"/>
    <w:rsid w:val="00144750"/>
    <w:rsid w:val="001552D8"/>
    <w:rsid w:val="00157FE5"/>
    <w:rsid w:val="00164846"/>
    <w:rsid w:val="001C5522"/>
    <w:rsid w:val="001D29D5"/>
    <w:rsid w:val="001E3666"/>
    <w:rsid w:val="0020698C"/>
    <w:rsid w:val="00211205"/>
    <w:rsid w:val="002459F7"/>
    <w:rsid w:val="002552F2"/>
    <w:rsid w:val="00256C0A"/>
    <w:rsid w:val="00315196"/>
    <w:rsid w:val="0032169F"/>
    <w:rsid w:val="003263AD"/>
    <w:rsid w:val="003C253F"/>
    <w:rsid w:val="003D005B"/>
    <w:rsid w:val="00412168"/>
    <w:rsid w:val="00426F0E"/>
    <w:rsid w:val="00433D09"/>
    <w:rsid w:val="00496AE6"/>
    <w:rsid w:val="004B0C6E"/>
    <w:rsid w:val="004C5567"/>
    <w:rsid w:val="00514873"/>
    <w:rsid w:val="00543117"/>
    <w:rsid w:val="00543C79"/>
    <w:rsid w:val="0054651E"/>
    <w:rsid w:val="005473A4"/>
    <w:rsid w:val="00550EAB"/>
    <w:rsid w:val="00561EAE"/>
    <w:rsid w:val="00567B0F"/>
    <w:rsid w:val="005B2226"/>
    <w:rsid w:val="005B6933"/>
    <w:rsid w:val="005F18C2"/>
    <w:rsid w:val="00645A7E"/>
    <w:rsid w:val="00663604"/>
    <w:rsid w:val="006661FE"/>
    <w:rsid w:val="00677117"/>
    <w:rsid w:val="006774BA"/>
    <w:rsid w:val="006B1499"/>
    <w:rsid w:val="006D57FA"/>
    <w:rsid w:val="006E4159"/>
    <w:rsid w:val="006F73DE"/>
    <w:rsid w:val="007418BC"/>
    <w:rsid w:val="00751253"/>
    <w:rsid w:val="00767DAF"/>
    <w:rsid w:val="008017CA"/>
    <w:rsid w:val="00810F57"/>
    <w:rsid w:val="00877E5A"/>
    <w:rsid w:val="008D647D"/>
    <w:rsid w:val="008E7A07"/>
    <w:rsid w:val="00911CA1"/>
    <w:rsid w:val="00915FCD"/>
    <w:rsid w:val="00923DC2"/>
    <w:rsid w:val="009408CE"/>
    <w:rsid w:val="0094171A"/>
    <w:rsid w:val="009425CE"/>
    <w:rsid w:val="00951981"/>
    <w:rsid w:val="009E0E39"/>
    <w:rsid w:val="009F6E73"/>
    <w:rsid w:val="00A11E35"/>
    <w:rsid w:val="00A8014F"/>
    <w:rsid w:val="00AB622D"/>
    <w:rsid w:val="00AF076C"/>
    <w:rsid w:val="00B7795F"/>
    <w:rsid w:val="00B9461A"/>
    <w:rsid w:val="00BB48C8"/>
    <w:rsid w:val="00BC4F16"/>
    <w:rsid w:val="00BD62F6"/>
    <w:rsid w:val="00BF6567"/>
    <w:rsid w:val="00C019F9"/>
    <w:rsid w:val="00C339EA"/>
    <w:rsid w:val="00C42258"/>
    <w:rsid w:val="00C9469C"/>
    <w:rsid w:val="00CB011C"/>
    <w:rsid w:val="00CD6EA7"/>
    <w:rsid w:val="00CD7DBF"/>
    <w:rsid w:val="00CE3BF8"/>
    <w:rsid w:val="00CE3F95"/>
    <w:rsid w:val="00D03D3D"/>
    <w:rsid w:val="00D712D2"/>
    <w:rsid w:val="00DA1B35"/>
    <w:rsid w:val="00DE10BD"/>
    <w:rsid w:val="00E13BC4"/>
    <w:rsid w:val="00E13F8D"/>
    <w:rsid w:val="00E17A7E"/>
    <w:rsid w:val="00E33681"/>
    <w:rsid w:val="00E4473F"/>
    <w:rsid w:val="00E4588C"/>
    <w:rsid w:val="00E60E0D"/>
    <w:rsid w:val="00E7031D"/>
    <w:rsid w:val="00E83F82"/>
    <w:rsid w:val="00E86B98"/>
    <w:rsid w:val="00EA41B2"/>
    <w:rsid w:val="00EB1E78"/>
    <w:rsid w:val="00EC591B"/>
    <w:rsid w:val="00F021F1"/>
    <w:rsid w:val="00F033FD"/>
    <w:rsid w:val="00F2379E"/>
    <w:rsid w:val="00F37C07"/>
    <w:rsid w:val="00F6170A"/>
    <w:rsid w:val="00F720E2"/>
    <w:rsid w:val="00F75E8F"/>
    <w:rsid w:val="00FC18F6"/>
    <w:rsid w:val="00FF68F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AF338-0FD3-44F9-8F2F-52A327E50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656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567"/>
    <w:pPr>
      <w:ind w:left="720"/>
      <w:contextualSpacing/>
    </w:pPr>
  </w:style>
  <w:style w:type="paragraph" w:styleId="BalloonText">
    <w:name w:val="Balloon Text"/>
    <w:basedOn w:val="Normal"/>
    <w:link w:val="BalloonTextChar"/>
    <w:uiPriority w:val="99"/>
    <w:semiHidden/>
    <w:unhideWhenUsed/>
    <w:rsid w:val="00E458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88C"/>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407534">
      <w:bodyDiv w:val="1"/>
      <w:marLeft w:val="0"/>
      <w:marRight w:val="0"/>
      <w:marTop w:val="0"/>
      <w:marBottom w:val="0"/>
      <w:divBdr>
        <w:top w:val="none" w:sz="0" w:space="0" w:color="auto"/>
        <w:left w:val="none" w:sz="0" w:space="0" w:color="auto"/>
        <w:bottom w:val="none" w:sz="0" w:space="0" w:color="auto"/>
        <w:right w:val="none" w:sz="0" w:space="0" w:color="auto"/>
      </w:divBdr>
    </w:div>
    <w:div w:id="137064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Dursun</dc:creator>
  <cp:keywords/>
  <dc:description/>
  <cp:lastModifiedBy>Maja Ecimovic</cp:lastModifiedBy>
  <cp:revision>2</cp:revision>
  <cp:lastPrinted>2023-10-04T06:49:00Z</cp:lastPrinted>
  <dcterms:created xsi:type="dcterms:W3CDTF">2026-06-16T12:33:00Z</dcterms:created>
  <dcterms:modified xsi:type="dcterms:W3CDTF">2026-06-16T12:33:00Z</dcterms:modified>
</cp:coreProperties>
</file>