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9F8" w:rsidRPr="00F650A8" w:rsidRDefault="00FF39F8" w:rsidP="00FF39F8">
      <w:pPr>
        <w:rPr>
          <w:lang w:val="hr-BA"/>
        </w:rPr>
      </w:pPr>
      <w:bookmarkStart w:id="0" w:name="_GoBack"/>
      <w:bookmarkEnd w:id="0"/>
      <w:r w:rsidRPr="00F650A8">
        <w:rPr>
          <w:lang w:val="hr-BA"/>
        </w:rPr>
        <w:t>BOSNA I HERCEGOVINA</w:t>
      </w:r>
    </w:p>
    <w:p w:rsidR="00FF39F8" w:rsidRPr="00F650A8" w:rsidRDefault="00FF39F8" w:rsidP="00FF39F8">
      <w:pPr>
        <w:rPr>
          <w:lang w:val="hr-BA"/>
        </w:rPr>
      </w:pPr>
      <w:bookmarkStart w:id="1" w:name="entitet"/>
      <w:r w:rsidRPr="00F650A8">
        <w:rPr>
          <w:lang w:val="hr-BA"/>
        </w:rPr>
        <w:t>FEDERACIJA BOSNE I HERCEGOVINE</w:t>
      </w:r>
    </w:p>
    <w:p w:rsidR="00FF39F8" w:rsidRPr="00F650A8" w:rsidRDefault="00FF39F8" w:rsidP="00FF39F8">
      <w:pPr>
        <w:rPr>
          <w:lang w:val="hr-BA"/>
        </w:rPr>
      </w:pPr>
      <w:r w:rsidRPr="00F650A8">
        <w:rPr>
          <w:lang w:val="hr-BA"/>
        </w:rPr>
        <w:t>POSAVSKI KANTON</w:t>
      </w:r>
      <w:bookmarkEnd w:id="1"/>
      <w:r w:rsidRPr="00F650A8">
        <w:rPr>
          <w:lang w:val="hr-BA"/>
        </w:rPr>
        <w:t xml:space="preserve"> </w:t>
      </w:r>
    </w:p>
    <w:p w:rsidR="00FF39F8" w:rsidRPr="00F650A8" w:rsidRDefault="00FF39F8" w:rsidP="00FF39F8">
      <w:pPr>
        <w:rPr>
          <w:lang w:val="hr-BA"/>
        </w:rPr>
      </w:pPr>
      <w:bookmarkStart w:id="2" w:name="sud"/>
      <w:r w:rsidRPr="00F650A8">
        <w:rPr>
          <w:lang w:val="hr-BA"/>
        </w:rPr>
        <w:t>OPĆINSKI SUD U ORAŠJU</w:t>
      </w:r>
      <w:bookmarkEnd w:id="2"/>
      <w:r w:rsidRPr="00F650A8">
        <w:rPr>
          <w:lang w:val="hr-BA"/>
        </w:rPr>
        <w:t xml:space="preserve"> </w:t>
      </w:r>
    </w:p>
    <w:p w:rsidR="00FF39F8" w:rsidRPr="00F650A8" w:rsidRDefault="00FF39F8" w:rsidP="00FF39F8">
      <w:pPr>
        <w:rPr>
          <w:lang w:val="hr-BA"/>
        </w:rPr>
      </w:pPr>
      <w:r w:rsidRPr="00F650A8">
        <w:rPr>
          <w:lang w:val="hr-BA"/>
        </w:rPr>
        <w:t xml:space="preserve">Broj: </w:t>
      </w:r>
      <w:bookmarkStart w:id="3" w:name="broj_predmeta"/>
      <w:r w:rsidRPr="00F650A8">
        <w:rPr>
          <w:lang w:val="hr-BA"/>
        </w:rPr>
        <w:t>25 0 St 064276 26 St</w:t>
      </w:r>
      <w:bookmarkEnd w:id="3"/>
      <w:r w:rsidRPr="00F650A8">
        <w:rPr>
          <w:lang w:val="hr-BA"/>
        </w:rPr>
        <w:t xml:space="preserve"> </w:t>
      </w:r>
    </w:p>
    <w:p w:rsidR="00FF39F8" w:rsidRPr="00F650A8" w:rsidRDefault="00FF39F8" w:rsidP="00FF39F8">
      <w:pPr>
        <w:rPr>
          <w:lang w:val="hr-BA"/>
        </w:rPr>
      </w:pPr>
      <w:bookmarkStart w:id="4" w:name="grad"/>
      <w:r w:rsidRPr="00F650A8">
        <w:rPr>
          <w:lang w:val="hr-BA"/>
        </w:rPr>
        <w:t>Orašje</w:t>
      </w:r>
      <w:bookmarkEnd w:id="4"/>
      <w:r w:rsidRPr="00F650A8">
        <w:rPr>
          <w:lang w:val="hr-BA"/>
        </w:rPr>
        <w:t xml:space="preserve">, </w:t>
      </w:r>
      <w:bookmarkStart w:id="5" w:name="danasnji_datum"/>
      <w:r w:rsidRPr="00F650A8">
        <w:rPr>
          <w:lang w:val="hr-BA"/>
        </w:rPr>
        <w:t>22.07.2026.</w:t>
      </w:r>
      <w:bookmarkEnd w:id="5"/>
      <w:r w:rsidRPr="00F650A8">
        <w:rPr>
          <w:lang w:val="hr-BA"/>
        </w:rPr>
        <w:t xml:space="preserve"> godine </w:t>
      </w:r>
    </w:p>
    <w:p w:rsidR="00FF39F8" w:rsidRPr="00F650A8" w:rsidRDefault="00FF39F8" w:rsidP="00FF39F8">
      <w:pPr>
        <w:ind w:left="-284"/>
        <w:jc w:val="both"/>
        <w:rPr>
          <w:lang w:val="hr-BA"/>
        </w:rPr>
      </w:pPr>
    </w:p>
    <w:p w:rsidR="00FF39F8" w:rsidRPr="00F650A8" w:rsidRDefault="00FF39F8" w:rsidP="00FF39F8">
      <w:pPr>
        <w:jc w:val="both"/>
        <w:rPr>
          <w:bCs/>
          <w:lang w:val="hr-BA"/>
        </w:rPr>
      </w:pPr>
    </w:p>
    <w:p w:rsidR="00FF39F8" w:rsidRPr="00F650A8" w:rsidRDefault="00FF39F8" w:rsidP="00FF39F8">
      <w:pPr>
        <w:jc w:val="both"/>
        <w:rPr>
          <w:lang w:val="hr-BA"/>
        </w:rPr>
      </w:pPr>
      <w:r w:rsidRPr="00F650A8">
        <w:rPr>
          <w:bCs/>
          <w:lang w:val="hr-BA"/>
        </w:rPr>
        <w:tab/>
        <w:t>Općinski sud u Orašju,</w:t>
      </w:r>
      <w:r w:rsidRPr="00F650A8">
        <w:rPr>
          <w:lang w:val="hr-BA"/>
        </w:rPr>
        <w:t xml:space="preserve"> stečajni sudac Marko Lukač, u stečajnom postupku nad pravnom osobom „J.D. FUZIJAN-INGINERING“ d.o.o. za proizvodnju i promet Bok, Ulica Posavska broj 109., nakon provedenog prethodnog stečajnog postupka, izvan ročišta dana 22.07.2026. godine donio je sljedeće</w:t>
      </w:r>
    </w:p>
    <w:p w:rsidR="00FF39F8" w:rsidRPr="00F650A8" w:rsidRDefault="00FF39F8" w:rsidP="00FF39F8">
      <w:pPr>
        <w:rPr>
          <w:b/>
          <w:lang w:val="hr-BA"/>
        </w:rPr>
      </w:pPr>
    </w:p>
    <w:p w:rsidR="00FF39F8" w:rsidRPr="00F650A8" w:rsidRDefault="00FF39F8" w:rsidP="00FF39F8">
      <w:pPr>
        <w:jc w:val="center"/>
        <w:rPr>
          <w:b/>
          <w:sz w:val="28"/>
          <w:lang w:val="hr-BA"/>
        </w:rPr>
      </w:pPr>
      <w:r w:rsidRPr="00F650A8">
        <w:rPr>
          <w:b/>
          <w:sz w:val="28"/>
          <w:lang w:val="hr-BA"/>
        </w:rPr>
        <w:t>R J E Š E NJ E</w:t>
      </w:r>
    </w:p>
    <w:p w:rsidR="00FF39F8" w:rsidRPr="00F650A8" w:rsidRDefault="00FF39F8" w:rsidP="00FF39F8">
      <w:pPr>
        <w:jc w:val="both"/>
        <w:rPr>
          <w:lang w:val="hr-BA"/>
        </w:rPr>
      </w:pPr>
    </w:p>
    <w:p w:rsidR="00FF39F8" w:rsidRPr="00F650A8" w:rsidRDefault="00FF39F8" w:rsidP="00FF39F8">
      <w:pPr>
        <w:jc w:val="both"/>
        <w:rPr>
          <w:lang w:val="hr-BA"/>
        </w:rPr>
      </w:pPr>
      <w:r w:rsidRPr="00F650A8">
        <w:rPr>
          <w:b/>
          <w:lang w:val="hr-BA"/>
        </w:rPr>
        <w:t xml:space="preserve"> </w:t>
      </w:r>
      <w:r w:rsidRPr="00F650A8">
        <w:rPr>
          <w:b/>
          <w:lang w:val="hr-BA"/>
        </w:rPr>
        <w:tab/>
      </w:r>
      <w:r w:rsidRPr="00F650A8">
        <w:rPr>
          <w:lang w:val="hr-BA"/>
        </w:rPr>
        <w:t xml:space="preserve">Otvara se stečajni postupak nad imovinom dužnika „J.D. FUZIJAN-INGINERING“ d.o.o. za proizvodnju i promet Bok, Ulica Posavska broj 109.,  matični broj subjekta 1-367, jedinstveni </w:t>
      </w:r>
      <w:proofErr w:type="spellStart"/>
      <w:r w:rsidRPr="00F650A8">
        <w:rPr>
          <w:lang w:val="hr-BA"/>
        </w:rPr>
        <w:t>identifikacioni</w:t>
      </w:r>
      <w:proofErr w:type="spellEnd"/>
      <w:r w:rsidRPr="00F650A8">
        <w:rPr>
          <w:lang w:val="hr-BA"/>
        </w:rPr>
        <w:t xml:space="preserve"> broj: 4254072450007.</w:t>
      </w:r>
    </w:p>
    <w:p w:rsidR="00FF39F8" w:rsidRPr="00F650A8" w:rsidRDefault="00FF39F8" w:rsidP="00FF39F8">
      <w:pPr>
        <w:jc w:val="both"/>
        <w:rPr>
          <w:lang w:val="hr-BA"/>
        </w:rPr>
      </w:pPr>
    </w:p>
    <w:p w:rsidR="00FF39F8" w:rsidRPr="00F650A8" w:rsidRDefault="00FF39F8" w:rsidP="00FF39F8">
      <w:pPr>
        <w:jc w:val="both"/>
        <w:rPr>
          <w:lang w:val="hr-BA"/>
        </w:rPr>
      </w:pPr>
      <w:r w:rsidRPr="00F650A8">
        <w:rPr>
          <w:lang w:val="hr-BA"/>
        </w:rPr>
        <w:tab/>
        <w:t xml:space="preserve">Za stečajnog upravitelja imenuje se </w:t>
      </w:r>
      <w:proofErr w:type="spellStart"/>
      <w:r w:rsidRPr="00F650A8">
        <w:rPr>
          <w:lang w:val="hr-BA"/>
        </w:rPr>
        <w:t>Senad</w:t>
      </w:r>
      <w:proofErr w:type="spellEnd"/>
      <w:r w:rsidRPr="00F650A8">
        <w:rPr>
          <w:lang w:val="hr-BA"/>
        </w:rPr>
        <w:t xml:space="preserve"> </w:t>
      </w:r>
      <w:proofErr w:type="spellStart"/>
      <w:r w:rsidRPr="00F650A8">
        <w:rPr>
          <w:lang w:val="hr-BA"/>
        </w:rPr>
        <w:t>Uzunić</w:t>
      </w:r>
      <w:proofErr w:type="spellEnd"/>
      <w:r w:rsidRPr="00F650A8">
        <w:rPr>
          <w:lang w:val="hr-BA"/>
        </w:rPr>
        <w:t xml:space="preserve"> iz Tuzle, Ulica Izeta </w:t>
      </w:r>
      <w:proofErr w:type="spellStart"/>
      <w:r w:rsidRPr="00F650A8">
        <w:rPr>
          <w:lang w:val="hr-BA"/>
        </w:rPr>
        <w:t>Sarajlića</w:t>
      </w:r>
      <w:proofErr w:type="spellEnd"/>
      <w:r w:rsidRPr="00F650A8">
        <w:rPr>
          <w:lang w:val="hr-BA"/>
        </w:rPr>
        <w:t xml:space="preserve"> 5 C.  </w:t>
      </w:r>
    </w:p>
    <w:p w:rsidR="00FF39F8" w:rsidRPr="00F650A8" w:rsidRDefault="00FF39F8" w:rsidP="00FF39F8">
      <w:pPr>
        <w:jc w:val="both"/>
        <w:rPr>
          <w:lang w:val="hr-BA"/>
        </w:rPr>
      </w:pPr>
    </w:p>
    <w:p w:rsidR="00FF39F8" w:rsidRPr="00F650A8" w:rsidRDefault="00FF39F8" w:rsidP="00FF39F8">
      <w:pPr>
        <w:jc w:val="both"/>
        <w:rPr>
          <w:lang w:val="hr-BA"/>
        </w:rPr>
      </w:pPr>
      <w:r w:rsidRPr="00F650A8">
        <w:rPr>
          <w:lang w:val="hr-BA"/>
        </w:rPr>
        <w:tab/>
        <w:t>Zaključuje se stečajni postupak nad imovinom dužnika „J.D. FUZIJAN-INGINERING“ d.o.o. za proizvodnju i promet Bok, Ulica Posavska broj 109.</w:t>
      </w:r>
    </w:p>
    <w:p w:rsidR="00FF39F8" w:rsidRPr="00F650A8" w:rsidRDefault="00FF39F8" w:rsidP="00FF39F8">
      <w:pPr>
        <w:jc w:val="both"/>
        <w:rPr>
          <w:lang w:val="hr-BA"/>
        </w:rPr>
      </w:pPr>
    </w:p>
    <w:p w:rsidR="00FF39F8" w:rsidRPr="00F650A8" w:rsidRDefault="00FF39F8" w:rsidP="00FF39F8">
      <w:pPr>
        <w:jc w:val="both"/>
        <w:rPr>
          <w:lang w:val="hr-BA"/>
        </w:rPr>
      </w:pPr>
      <w:r w:rsidRPr="00F650A8">
        <w:rPr>
          <w:lang w:val="hr-BA"/>
        </w:rPr>
        <w:tab/>
        <w:t>Nalaže se registarskom odjeljenju ovoga suda da izvrši upis činjenice otvaranja i istodobnog zaključenja stečajnog postupka u registarskom ulošku subjekta upisa - matični broj subjekta 1-367.</w:t>
      </w:r>
    </w:p>
    <w:p w:rsidR="00FF39F8" w:rsidRPr="00F650A8" w:rsidRDefault="00FF39F8" w:rsidP="00FF39F8">
      <w:pPr>
        <w:jc w:val="both"/>
        <w:rPr>
          <w:lang w:val="hr-BA"/>
        </w:rPr>
      </w:pPr>
    </w:p>
    <w:p w:rsidR="00FF39F8" w:rsidRPr="00F650A8" w:rsidRDefault="00FF39F8" w:rsidP="00FF39F8">
      <w:pPr>
        <w:jc w:val="both"/>
        <w:rPr>
          <w:lang w:val="hr-BA"/>
        </w:rPr>
      </w:pPr>
      <w:r w:rsidRPr="00F650A8">
        <w:rPr>
          <w:lang w:val="hr-BA"/>
        </w:rPr>
        <w:tab/>
        <w:t>Nakon pravomoćnosti ovoga rješenja će se registarskom odjeljenju ovoga suda dostaviti poseban nalog za brisanje dužnika iz registra gospodarskih subjekata koji je upisan pod matičnim brojem subjekta 1-367.</w:t>
      </w:r>
    </w:p>
    <w:p w:rsidR="00FF39F8" w:rsidRPr="00F650A8" w:rsidRDefault="00FF39F8" w:rsidP="00FF39F8">
      <w:pPr>
        <w:jc w:val="both"/>
        <w:rPr>
          <w:lang w:val="hr-BA"/>
        </w:rPr>
      </w:pPr>
    </w:p>
    <w:p w:rsidR="00FF39F8" w:rsidRPr="00F650A8" w:rsidRDefault="00FF39F8" w:rsidP="00FF39F8">
      <w:pPr>
        <w:jc w:val="both"/>
        <w:rPr>
          <w:lang w:val="hr-BA"/>
        </w:rPr>
      </w:pPr>
      <w:r w:rsidRPr="00F650A8">
        <w:rPr>
          <w:lang w:val="hr-BA"/>
        </w:rPr>
        <w:tab/>
        <w:t>Svi troškovi stečajnog postupka padaju na teret dužnika i isplatit će se iz položenog predujma.</w:t>
      </w:r>
    </w:p>
    <w:p w:rsidR="00FF39F8" w:rsidRPr="00F650A8" w:rsidRDefault="00FF39F8" w:rsidP="00FF39F8">
      <w:pPr>
        <w:jc w:val="both"/>
        <w:rPr>
          <w:lang w:val="hr-BA"/>
        </w:rPr>
      </w:pPr>
    </w:p>
    <w:p w:rsidR="00FF39F8" w:rsidRPr="00F650A8" w:rsidRDefault="00FF39F8" w:rsidP="00FF39F8">
      <w:pPr>
        <w:jc w:val="both"/>
        <w:rPr>
          <w:lang w:val="hr-BA"/>
        </w:rPr>
      </w:pPr>
      <w:r w:rsidRPr="00F650A8">
        <w:rPr>
          <w:lang w:val="hr-BA"/>
        </w:rPr>
        <w:tab/>
        <w:t>Ovo rješenje će se objaviti na oglasnoj ploči suda, na web stranici suda-elektronskoj ploči suda, na Internet stranici FIA-e, a u „Službenim novinama Federacije BiH“ će se objaviti izreka rješenja. Rješenje o otvaranju i zaključenju stečajnog postupka dostavit će se Kantonalnom tužiteljstvu Posavskog kantona Orašje, Poreznoj upravi Federacije Bosne i Hercegovine i Upravi za neizravno oporezivanje Bosne i Hercegovine.</w:t>
      </w:r>
    </w:p>
    <w:p w:rsidR="00D64092" w:rsidRDefault="00D64092" w:rsidP="00C5615E"/>
    <w:p w:rsidR="00FF39F8" w:rsidRDefault="00FF39F8" w:rsidP="00C5615E"/>
    <w:p w:rsidR="00FF39F8" w:rsidRPr="00F650A8" w:rsidRDefault="00FF39F8" w:rsidP="00FF39F8">
      <w:pPr>
        <w:rPr>
          <w:b/>
          <w:lang w:val="hr-BA"/>
        </w:rPr>
      </w:pPr>
      <w:r w:rsidRPr="00F650A8">
        <w:rPr>
          <w:b/>
          <w:lang w:val="hr-BA"/>
        </w:rPr>
        <w:t>POUKA O PRAVNOM LIJEKU:</w:t>
      </w:r>
      <w:r w:rsidRPr="00F650A8">
        <w:rPr>
          <w:b/>
          <w:lang w:val="hr-BA"/>
        </w:rPr>
        <w:tab/>
      </w:r>
      <w:r w:rsidRPr="00F650A8">
        <w:rPr>
          <w:b/>
          <w:lang w:val="hr-BA"/>
        </w:rPr>
        <w:tab/>
        <w:t xml:space="preserve">                             </w:t>
      </w:r>
    </w:p>
    <w:p w:rsidR="00FF39F8" w:rsidRPr="00F650A8" w:rsidRDefault="00FF39F8" w:rsidP="00FF39F8">
      <w:pPr>
        <w:jc w:val="both"/>
        <w:rPr>
          <w:lang w:val="hr-BA"/>
        </w:rPr>
      </w:pPr>
      <w:r w:rsidRPr="00F650A8">
        <w:rPr>
          <w:lang w:val="hr-BA"/>
        </w:rPr>
        <w:t>Protiv ovog rješenja može izjaviti žalba</w:t>
      </w:r>
      <w:r w:rsidRPr="00F650A8">
        <w:rPr>
          <w:lang w:val="hr-BA"/>
        </w:rPr>
        <w:tab/>
      </w:r>
    </w:p>
    <w:p w:rsidR="00FF39F8" w:rsidRPr="00D57E09" w:rsidRDefault="00FF39F8" w:rsidP="00FF39F8">
      <w:pPr>
        <w:jc w:val="both"/>
        <w:rPr>
          <w:lang w:val="hr-BA"/>
        </w:rPr>
      </w:pPr>
      <w:r w:rsidRPr="00F650A8">
        <w:rPr>
          <w:lang w:val="hr-BA"/>
        </w:rPr>
        <w:t>Kantonalnom sudu u Odžaku u roku od</w:t>
      </w:r>
      <w:r w:rsidRPr="00F650A8">
        <w:rPr>
          <w:lang w:val="hr-BA"/>
        </w:rPr>
        <w:tab/>
      </w:r>
      <w:r w:rsidRPr="00F650A8">
        <w:rPr>
          <w:lang w:val="hr-BA"/>
        </w:rPr>
        <w:tab/>
      </w:r>
      <w:r w:rsidRPr="00F650A8">
        <w:rPr>
          <w:lang w:val="hr-BA"/>
        </w:rPr>
        <w:tab/>
      </w:r>
      <w:r w:rsidRPr="00F650A8">
        <w:rPr>
          <w:lang w:val="hr-BA"/>
        </w:rPr>
        <w:tab/>
      </w:r>
      <w:r w:rsidRPr="00D57E09">
        <w:rPr>
          <w:b/>
          <w:lang w:val="hr-BA"/>
        </w:rPr>
        <w:t>Stečajni sudac</w:t>
      </w:r>
    </w:p>
    <w:p w:rsidR="00FF39F8" w:rsidRPr="00F650A8" w:rsidRDefault="00FF39F8" w:rsidP="00FF39F8">
      <w:pPr>
        <w:jc w:val="both"/>
        <w:rPr>
          <w:lang w:val="hr-BA"/>
        </w:rPr>
      </w:pPr>
      <w:r w:rsidRPr="00F650A8">
        <w:rPr>
          <w:lang w:val="hr-BA"/>
        </w:rPr>
        <w:t>8 (osam) dana od dana objavljivanja rješenja</w:t>
      </w:r>
      <w:r w:rsidRPr="00F650A8">
        <w:rPr>
          <w:lang w:val="hr-BA"/>
        </w:rPr>
        <w:tab/>
      </w:r>
      <w:r w:rsidRPr="00F650A8">
        <w:rPr>
          <w:lang w:val="hr-BA"/>
        </w:rPr>
        <w:tab/>
      </w:r>
      <w:r w:rsidRPr="00F650A8">
        <w:rPr>
          <w:lang w:val="hr-BA"/>
        </w:rPr>
        <w:tab/>
        <w:t xml:space="preserve">           </w:t>
      </w:r>
      <w:r>
        <w:rPr>
          <w:lang w:val="hr-BA"/>
        </w:rPr>
        <w:t xml:space="preserve">  </w:t>
      </w:r>
      <w:r w:rsidRPr="00F650A8">
        <w:rPr>
          <w:b/>
          <w:lang w:val="hr-BA"/>
        </w:rPr>
        <w:t>Marko Lukač</w:t>
      </w:r>
    </w:p>
    <w:p w:rsidR="00FF39F8" w:rsidRPr="00F650A8" w:rsidRDefault="00FF39F8" w:rsidP="00FF39F8">
      <w:pPr>
        <w:jc w:val="both"/>
        <w:rPr>
          <w:lang w:val="hr-BA"/>
        </w:rPr>
      </w:pPr>
      <w:r w:rsidRPr="00F650A8">
        <w:rPr>
          <w:lang w:val="hr-BA"/>
        </w:rPr>
        <w:t>u „Službenim novinama F BiH“.</w:t>
      </w:r>
    </w:p>
    <w:p w:rsidR="00FF39F8" w:rsidRPr="00F650A8" w:rsidRDefault="00FF39F8" w:rsidP="00FF39F8">
      <w:pPr>
        <w:rPr>
          <w:lang w:val="hr-BA"/>
        </w:rPr>
      </w:pPr>
    </w:p>
    <w:p w:rsidR="00FF39F8" w:rsidRPr="00AA51C0" w:rsidRDefault="00FF39F8" w:rsidP="00C5615E"/>
    <w:p w:rsidR="00B321A1" w:rsidRDefault="00B321A1"/>
    <w:sectPr w:rsidR="00B321A1" w:rsidSect="00905FE3">
      <w:headerReference w:type="even" r:id="rId7"/>
      <w:headerReference w:type="default" r:id="rId8"/>
      <w:footerReference w:type="default" r:id="rId9"/>
      <w:pgSz w:w="11906" w:h="16838"/>
      <w:pgMar w:top="1440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D5E" w:rsidRDefault="00547D5E">
      <w:r>
        <w:separator/>
      </w:r>
    </w:p>
  </w:endnote>
  <w:endnote w:type="continuationSeparator" w:id="0">
    <w:p w:rsidR="00547D5E" w:rsidRDefault="00547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87486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0392D" w:rsidRDefault="00C561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110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1CE9" w:rsidRDefault="00547D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D5E" w:rsidRDefault="00547D5E">
      <w:r>
        <w:separator/>
      </w:r>
    </w:p>
  </w:footnote>
  <w:footnote w:type="continuationSeparator" w:id="0">
    <w:p w:rsidR="00547D5E" w:rsidRDefault="00547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A30" w:rsidRDefault="00C5615E" w:rsidP="00172A3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2A30" w:rsidRDefault="00547D5E" w:rsidP="00172A30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A4A" w:rsidRDefault="00547D5E">
    <w:pPr>
      <w:pStyle w:val="Header"/>
      <w:jc w:val="center"/>
    </w:pPr>
  </w:p>
  <w:p w:rsidR="00172A30" w:rsidRDefault="00547D5E" w:rsidP="00172A3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A64F6"/>
    <w:multiLevelType w:val="hybridMultilevel"/>
    <w:tmpl w:val="0E3C898C"/>
    <w:lvl w:ilvl="0" w:tplc="10FE21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15E"/>
    <w:rsid w:val="00304AA0"/>
    <w:rsid w:val="00547D5E"/>
    <w:rsid w:val="008A1108"/>
    <w:rsid w:val="00B321A1"/>
    <w:rsid w:val="00C5615E"/>
    <w:rsid w:val="00D64092"/>
    <w:rsid w:val="00EB66FA"/>
    <w:rsid w:val="00FF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94752"/>
  <w15:chartTrackingRefBased/>
  <w15:docId w15:val="{0B178BFA-B15E-4B17-821F-674B612BF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5615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615E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rsid w:val="00C5615E"/>
  </w:style>
  <w:style w:type="paragraph" w:styleId="ListParagraph">
    <w:name w:val="List Paragraph"/>
    <w:basedOn w:val="Normal"/>
    <w:uiPriority w:val="34"/>
    <w:qFormat/>
    <w:rsid w:val="00C5615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561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615E"/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3</cp:revision>
  <dcterms:created xsi:type="dcterms:W3CDTF">2026-07-22T12:10:00Z</dcterms:created>
  <dcterms:modified xsi:type="dcterms:W3CDTF">2026-07-22T12:12:00Z</dcterms:modified>
</cp:coreProperties>
</file>