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50445" w14:textId="77777777" w:rsidR="001166CE" w:rsidRPr="00BC1BEF" w:rsidRDefault="001166CE" w:rsidP="001166CE">
      <w:pPr>
        <w:rPr>
          <w:lang w:val="sr-Latn-BA"/>
        </w:rPr>
      </w:pPr>
      <w:bookmarkStart w:id="0" w:name="_Hlk181105032"/>
      <w:r w:rsidRPr="00BC1BEF">
        <w:rPr>
          <w:lang w:val="sr-Latn-BA"/>
        </w:rPr>
        <w:t>BOSNA I HERCEGOVINA</w:t>
      </w:r>
    </w:p>
    <w:p w14:paraId="6F4187D5" w14:textId="77777777" w:rsidR="001166CE" w:rsidRPr="00BC1BEF" w:rsidRDefault="001166CE" w:rsidP="001166CE">
      <w:pPr>
        <w:rPr>
          <w:lang w:val="sr-Latn-BA"/>
        </w:rPr>
      </w:pPr>
      <w:r w:rsidRPr="00BC1BEF">
        <w:rPr>
          <w:lang w:val="sr-Latn-BA"/>
        </w:rPr>
        <w:t>REPUBLIKA SRPSKA</w:t>
      </w:r>
    </w:p>
    <w:p w14:paraId="4004DC22" w14:textId="77777777" w:rsidR="001166CE" w:rsidRPr="00BC1BEF" w:rsidRDefault="001166CE" w:rsidP="001166CE">
      <w:pPr>
        <w:rPr>
          <w:lang w:val="sr-Latn-BA"/>
        </w:rPr>
      </w:pPr>
      <w:r w:rsidRPr="00BC1BEF">
        <w:rPr>
          <w:lang w:val="sr-Latn-BA"/>
        </w:rPr>
        <w:t xml:space="preserve">OKRUŽNI PRIVREDNI SUD </w:t>
      </w:r>
    </w:p>
    <w:p w14:paraId="157DD19B" w14:textId="77777777" w:rsidR="001166CE" w:rsidRPr="00BC1BEF" w:rsidRDefault="001166CE" w:rsidP="001166CE">
      <w:pPr>
        <w:rPr>
          <w:lang w:val="sr-Latn-BA"/>
        </w:rPr>
      </w:pPr>
      <w:r w:rsidRPr="00BC1BEF">
        <w:rPr>
          <w:lang w:val="sr-Latn-BA"/>
        </w:rPr>
        <w:t xml:space="preserve">U ISTOČNOM SARAJEVU </w:t>
      </w:r>
    </w:p>
    <w:p w14:paraId="16DEE534" w14:textId="77777777" w:rsidR="001166CE" w:rsidRPr="00BC1BEF" w:rsidRDefault="001166CE" w:rsidP="001166CE">
      <w:pPr>
        <w:rPr>
          <w:lang w:val="sr-Latn-BA"/>
        </w:rPr>
      </w:pPr>
      <w:r w:rsidRPr="00BC1BEF">
        <w:rPr>
          <w:lang w:val="sr-Latn-BA"/>
        </w:rPr>
        <w:t xml:space="preserve">Broj: 61 0 Ip 017719 25 Ip </w:t>
      </w:r>
    </w:p>
    <w:p w14:paraId="000BB0B8" w14:textId="2F00101C" w:rsidR="001166CE" w:rsidRPr="00BC1BEF" w:rsidRDefault="001166CE" w:rsidP="001166CE">
      <w:pPr>
        <w:rPr>
          <w:lang w:val="sr-Latn-BA"/>
        </w:rPr>
      </w:pPr>
      <w:r w:rsidRPr="00BC1BEF">
        <w:rPr>
          <w:lang w:val="sr-Latn-BA"/>
        </w:rPr>
        <w:t xml:space="preserve">Istočno Sarajevo, </w:t>
      </w:r>
      <w:r>
        <w:rPr>
          <w:lang w:val="sr-Latn-BA"/>
        </w:rPr>
        <w:t>28</w:t>
      </w:r>
      <w:r w:rsidRPr="00BC1BEF">
        <w:rPr>
          <w:lang w:val="sr-Latn-BA"/>
        </w:rPr>
        <w:t>.0</w:t>
      </w:r>
      <w:r>
        <w:rPr>
          <w:lang w:val="sr-Latn-BA"/>
        </w:rPr>
        <w:t>7</w:t>
      </w:r>
      <w:r w:rsidRPr="00BC1BEF">
        <w:rPr>
          <w:lang w:val="sr-Latn-BA"/>
        </w:rPr>
        <w:t xml:space="preserve">.2026. godine </w:t>
      </w:r>
    </w:p>
    <w:bookmarkEnd w:id="0"/>
    <w:p w14:paraId="5B87387E" w14:textId="77777777" w:rsidR="001166CE" w:rsidRPr="00BC1BEF" w:rsidRDefault="001166CE" w:rsidP="001166CE">
      <w:pPr>
        <w:rPr>
          <w:lang w:val="sr-Latn-BA"/>
        </w:rPr>
      </w:pPr>
    </w:p>
    <w:p w14:paraId="6D8F15B6" w14:textId="6975A481" w:rsidR="001166CE" w:rsidRPr="00BC1BEF" w:rsidRDefault="001166CE" w:rsidP="001166CE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 w:rsidRPr="00BC1BEF">
        <w:rPr>
          <w:rFonts w:eastAsia="NSimSun"/>
          <w:kern w:val="3"/>
          <w:lang w:val="sr-Latn-BA" w:eastAsia="zh-CN" w:bidi="hi-IN"/>
        </w:rPr>
        <w:tab/>
        <w:t xml:space="preserve">Okružni privredni sud u Istočnom Sarajevu, sudija </w:t>
      </w:r>
      <w:r w:rsidRPr="00BC1BEF">
        <w:rPr>
          <w:rFonts w:eastAsia="NSimSun"/>
          <w:kern w:val="3"/>
          <w:lang w:val="sr-Latn-BA" w:bidi="hi-IN"/>
        </w:rPr>
        <w:t>Minja Mirvić</w:t>
      </w:r>
      <w:r w:rsidRPr="00BC1BEF">
        <w:rPr>
          <w:rFonts w:eastAsia="NSimSun"/>
          <w:kern w:val="3"/>
          <w:lang w:val="sr-Latn-BA" w:eastAsia="zh-CN" w:bidi="hi-IN"/>
        </w:rPr>
        <w:t xml:space="preserve">, </w:t>
      </w:r>
      <w:r w:rsidRPr="00BC1BEF">
        <w:rPr>
          <w:lang w:val="sr-Latn-BA"/>
        </w:rPr>
        <w:t>u izvršnom predmetu tražioca izvršenja</w:t>
      </w:r>
      <w:bookmarkStart w:id="1" w:name="_Hlk181105056"/>
      <w:r w:rsidRPr="00BC1BEF">
        <w:rPr>
          <w:lang w:val="sr-Latn-BA"/>
        </w:rPr>
        <w:t xml:space="preserve"> </w:t>
      </w:r>
      <w:bookmarkEnd w:id="1"/>
      <w:r w:rsidRPr="00BC1BEF">
        <w:rPr>
          <w:lang w:val="sr-Latn-BA"/>
        </w:rPr>
        <w:t xml:space="preserve">Advokat Majkalović Aleksandar iz Pala, ulica 4. juna broj 17, čiji je punomoćnik advokat Vladimir Srdanović iz Pala, ul. 4 juna broj 17, protiv izvršenika Club Aparthotel „Vučko“ d.o.o. Pale, ul. Olimpijska broj 1, zastupano po direktoru Marku Uskokoviću, radi isplate duga v.s. 120.790,80 KM, dana </w:t>
      </w:r>
      <w:r>
        <w:rPr>
          <w:lang w:val="sr-Latn-BA"/>
        </w:rPr>
        <w:t>28</w:t>
      </w:r>
      <w:r w:rsidRPr="00BC1BEF">
        <w:rPr>
          <w:lang w:val="sr-Latn-BA"/>
        </w:rPr>
        <w:t>.0</w:t>
      </w:r>
      <w:r>
        <w:rPr>
          <w:lang w:val="sr-Latn-BA"/>
        </w:rPr>
        <w:t>7</w:t>
      </w:r>
      <w:r w:rsidRPr="00BC1BEF">
        <w:rPr>
          <w:lang w:val="sr-Latn-BA"/>
        </w:rPr>
        <w:t>.2026. godine</w:t>
      </w:r>
      <w:r w:rsidRPr="00BC1BEF">
        <w:rPr>
          <w:rFonts w:eastAsia="NSimSun"/>
          <w:kern w:val="3"/>
          <w:lang w:val="sr-Latn-BA" w:eastAsia="zh-CN" w:bidi="hi-IN"/>
        </w:rPr>
        <w:t xml:space="preserve"> donio je sljedeći:</w:t>
      </w:r>
    </w:p>
    <w:p w14:paraId="77719869" w14:textId="77777777" w:rsidR="001166CE" w:rsidRDefault="001166CE" w:rsidP="001166CE">
      <w:pPr>
        <w:rPr>
          <w:lang w:val="sr-Latn-BA"/>
        </w:rPr>
      </w:pPr>
    </w:p>
    <w:p w14:paraId="5BF0FA6A" w14:textId="77777777" w:rsidR="001166CE" w:rsidRDefault="001166CE" w:rsidP="001166CE">
      <w:pPr>
        <w:rPr>
          <w:lang w:val="sr-Latn-BA"/>
        </w:rPr>
      </w:pPr>
    </w:p>
    <w:p w14:paraId="46C3A187" w14:textId="77777777" w:rsidR="001166CE" w:rsidRDefault="001166CE" w:rsidP="001166CE">
      <w:pPr>
        <w:jc w:val="center"/>
        <w:rPr>
          <w:lang w:val="sr-Latn-BA"/>
        </w:rPr>
      </w:pPr>
      <w:r>
        <w:rPr>
          <w:lang w:val="sr-Latn-BA"/>
        </w:rPr>
        <w:t xml:space="preserve">Z A K LJ U Č A K </w:t>
      </w:r>
    </w:p>
    <w:p w14:paraId="5A189CE5" w14:textId="77777777" w:rsidR="001166CE" w:rsidRDefault="001166CE" w:rsidP="001166CE">
      <w:pPr>
        <w:jc w:val="center"/>
        <w:rPr>
          <w:lang w:val="sr-Latn-BA"/>
        </w:rPr>
      </w:pPr>
    </w:p>
    <w:p w14:paraId="5567C912" w14:textId="2FC5AED1" w:rsidR="00955679" w:rsidRPr="00147D2D" w:rsidRDefault="001166CE" w:rsidP="00955679">
      <w:pPr>
        <w:jc w:val="both"/>
        <w:rPr>
          <w:lang w:val="sr-Latn-BA"/>
        </w:rPr>
      </w:pPr>
      <w:r>
        <w:rPr>
          <w:lang w:val="sr-Latn-BA"/>
        </w:rPr>
        <w:tab/>
      </w:r>
      <w:r w:rsidR="00955679">
        <w:rPr>
          <w:lang w:val="sr-Latn-BA"/>
        </w:rPr>
        <w:t>Nekretnin</w:t>
      </w:r>
      <w:r w:rsidR="00955679">
        <w:rPr>
          <w:lang w:val="sr-Latn-BA"/>
        </w:rPr>
        <w:t>e</w:t>
      </w:r>
      <w:bookmarkStart w:id="2" w:name="_GoBack"/>
      <w:bookmarkEnd w:id="2"/>
      <w:r w:rsidR="00955679">
        <w:rPr>
          <w:lang w:val="sr-Latn-BA"/>
        </w:rPr>
        <w:t xml:space="preserve"> </w:t>
      </w:r>
      <w:r w:rsidR="00955679" w:rsidRPr="00147D2D">
        <w:rPr>
          <w:lang w:val="sr-Latn-BA"/>
        </w:rPr>
        <w:t xml:space="preserve">u vlasništvu izvršenika Club Aparthotel „Vučko“ d.o.o. Pale, ul. Olimpijska broj 1, sa obimom prava vlasništva 1/1, upisana u List nepokretnosti broj 144 k.o. Jahorina  i to: </w:t>
      </w:r>
    </w:p>
    <w:p w14:paraId="09998CD0" w14:textId="77777777" w:rsidR="00955679" w:rsidRPr="00147D2D" w:rsidRDefault="00955679" w:rsidP="00955679">
      <w:pPr>
        <w:pStyle w:val="ListParagraph"/>
        <w:numPr>
          <w:ilvl w:val="0"/>
          <w:numId w:val="2"/>
        </w:numPr>
        <w:contextualSpacing/>
        <w:jc w:val="both"/>
        <w:rPr>
          <w:noProof/>
          <w:lang w:val="sr-Latn-BA"/>
        </w:rPr>
      </w:pPr>
      <w:r w:rsidRPr="00147D2D">
        <w:rPr>
          <w:noProof/>
          <w:lang w:val="sr-Latn-BA"/>
        </w:rPr>
        <w:t>nepokretnosti označene kao poslovni prostor u privredi u prizemlju, PR, površine 154 m2, sagrađene na k.č. broj 91/14, zgrada 1</w:t>
      </w:r>
      <w:r>
        <w:rPr>
          <w:noProof/>
          <w:lang w:val="sr-Latn-BA"/>
        </w:rPr>
        <w:t>,</w:t>
      </w:r>
    </w:p>
    <w:p w14:paraId="62BBAFCC" w14:textId="77777777" w:rsidR="00955679" w:rsidRPr="00147D2D" w:rsidRDefault="00955679" w:rsidP="00955679">
      <w:pPr>
        <w:jc w:val="both"/>
        <w:rPr>
          <w:lang w:val="sr-Latn-BA"/>
        </w:rPr>
      </w:pPr>
    </w:p>
    <w:p w14:paraId="555413B4" w14:textId="7F5AE9C3" w:rsidR="00955679" w:rsidRPr="009C229E" w:rsidRDefault="00955679" w:rsidP="00955679">
      <w:pPr>
        <w:pStyle w:val="ListParagraph"/>
        <w:ind w:left="0"/>
        <w:jc w:val="both"/>
        <w:rPr>
          <w:b/>
          <w:bCs/>
          <w:lang w:val="sr-Latn-BA"/>
        </w:rPr>
      </w:pPr>
      <w:r>
        <w:rPr>
          <w:lang w:val="sr-Latn-BA"/>
        </w:rPr>
        <w:tab/>
      </w:r>
      <w:r w:rsidRPr="00147D2D">
        <w:rPr>
          <w:lang w:val="sr-Latn-BA"/>
        </w:rPr>
        <w:t xml:space="preserve">prodate su dana </w:t>
      </w:r>
      <w:r>
        <w:rPr>
          <w:lang w:val="sr-Latn-BA"/>
        </w:rPr>
        <w:t>28</w:t>
      </w:r>
      <w:r w:rsidRPr="00147D2D">
        <w:rPr>
          <w:lang w:val="sr-Latn-BA"/>
        </w:rPr>
        <w:t xml:space="preserve">.07.2026. godine i to </w:t>
      </w:r>
      <w:r>
        <w:rPr>
          <w:lang w:val="sr-Latn-BA"/>
        </w:rPr>
        <w:t>kupcu Ski Fenix d.o.o. Jahorina</w:t>
      </w:r>
      <w:r w:rsidRPr="00147D2D">
        <w:rPr>
          <w:lang w:val="sr-Latn-BA"/>
        </w:rPr>
        <w:t xml:space="preserve"> </w:t>
      </w:r>
      <w:r>
        <w:rPr>
          <w:lang w:val="sr-Latn-BA"/>
        </w:rPr>
        <w:t xml:space="preserve"> </w:t>
      </w:r>
      <w:r w:rsidRPr="00147D2D">
        <w:rPr>
          <w:lang w:val="sr-Latn-BA"/>
        </w:rPr>
        <w:t xml:space="preserve">za iznos od </w:t>
      </w:r>
      <w:r>
        <w:rPr>
          <w:lang w:val="sr-Latn-BA"/>
        </w:rPr>
        <w:t xml:space="preserve"> </w:t>
      </w:r>
      <w:r w:rsidRPr="009C229E">
        <w:rPr>
          <w:b/>
          <w:bCs/>
          <w:lang w:val="sr-Latn-BA"/>
        </w:rPr>
        <w:t>321.334,00 KM.</w:t>
      </w:r>
    </w:p>
    <w:p w14:paraId="1584BE21" w14:textId="77777777" w:rsidR="00955679" w:rsidRPr="00147D2D" w:rsidRDefault="00955679" w:rsidP="00955679">
      <w:pPr>
        <w:jc w:val="both"/>
        <w:rPr>
          <w:lang w:val="sr-Latn-BA"/>
        </w:rPr>
      </w:pPr>
    </w:p>
    <w:p w14:paraId="207EB462" w14:textId="61F7300A" w:rsidR="00955679" w:rsidRPr="00147D2D" w:rsidRDefault="00955679" w:rsidP="00955679">
      <w:pPr>
        <w:jc w:val="both"/>
        <w:rPr>
          <w:lang w:val="sr-Latn-BA"/>
        </w:rPr>
      </w:pPr>
      <w:r>
        <w:rPr>
          <w:lang w:val="sr-Latn-BA"/>
        </w:rPr>
        <w:tab/>
      </w:r>
      <w:r w:rsidRPr="00147D2D">
        <w:rPr>
          <w:lang w:val="sr-Latn-BA"/>
        </w:rPr>
        <w:t>Zaključak o prodaji nekretnina biće objavljen na oglasnoj ploči suda.</w:t>
      </w:r>
    </w:p>
    <w:p w14:paraId="37DAD683" w14:textId="77777777" w:rsidR="00955679" w:rsidRPr="00147D2D" w:rsidRDefault="00955679" w:rsidP="00955679">
      <w:pPr>
        <w:jc w:val="both"/>
        <w:rPr>
          <w:lang w:val="sr-Latn-BA"/>
        </w:rPr>
      </w:pPr>
    </w:p>
    <w:p w14:paraId="6164414B" w14:textId="717141DC" w:rsidR="00955679" w:rsidRDefault="00955679" w:rsidP="00955679">
      <w:pPr>
        <w:jc w:val="both"/>
        <w:rPr>
          <w:lang w:val="sr-Latn-BA"/>
        </w:rPr>
      </w:pPr>
      <w:r>
        <w:rPr>
          <w:lang w:val="sr-Latn-BA"/>
        </w:rPr>
        <w:tab/>
      </w:r>
      <w:r w:rsidRPr="006F63DB">
        <w:rPr>
          <w:lang w:val="sr-Latn-BA"/>
        </w:rPr>
        <w:t>Kupac je dužan platiti kupoprodajnu cijenu umanjenu za iznos položenog osiguranja</w:t>
      </w:r>
      <w:r>
        <w:rPr>
          <w:lang w:val="sr-Latn-BA"/>
        </w:rPr>
        <w:t>,</w:t>
      </w:r>
      <w:r w:rsidRPr="006F63DB">
        <w:rPr>
          <w:lang w:val="sr-Latn-BA"/>
        </w:rPr>
        <w:t xml:space="preserve"> u </w:t>
      </w:r>
      <w:r>
        <w:rPr>
          <w:lang w:val="sr-Latn-BA"/>
        </w:rPr>
        <w:t xml:space="preserve"> iznosu od 311.334,00 KM </w:t>
      </w:r>
      <w:r w:rsidRPr="006F63DB">
        <w:rPr>
          <w:lang w:val="sr-Latn-BA"/>
        </w:rPr>
        <w:t xml:space="preserve">roku od </w:t>
      </w:r>
      <w:r>
        <w:rPr>
          <w:lang w:val="sr-Latn-BA"/>
        </w:rPr>
        <w:t>30</w:t>
      </w:r>
      <w:r w:rsidRPr="006F63DB">
        <w:rPr>
          <w:lang w:val="sr-Latn-BA"/>
        </w:rPr>
        <w:t xml:space="preserve"> dana od dana objavljivanja zaključka o prodaji nepokretnosti najpovoljnijem ponuđaču na oglasnoj ploči suda</w:t>
      </w:r>
      <w:r>
        <w:rPr>
          <w:lang w:val="sr-Latn-BA"/>
        </w:rPr>
        <w:t xml:space="preserve">, tj. od 28.07.2026. godine. </w:t>
      </w:r>
    </w:p>
    <w:p w14:paraId="05DF48C4" w14:textId="77777777" w:rsidR="00955679" w:rsidRPr="006F63DB" w:rsidRDefault="00955679" w:rsidP="00955679">
      <w:pPr>
        <w:jc w:val="both"/>
        <w:rPr>
          <w:lang w:val="sr-Latn-BA"/>
        </w:rPr>
      </w:pPr>
    </w:p>
    <w:p w14:paraId="5F775C28" w14:textId="6CD34069" w:rsidR="001166CE" w:rsidRDefault="001166CE" w:rsidP="001166CE">
      <w:pPr>
        <w:jc w:val="both"/>
        <w:rPr>
          <w:lang w:val="sr-Latn-BA"/>
        </w:rPr>
      </w:pPr>
      <w:r>
        <w:rPr>
          <w:lang w:val="sr-Latn-BA"/>
        </w:rPr>
        <w:tab/>
        <w:t>Ukoliko kupac u ostavljenom roku ne plati razliku kupoprodajne cijene sud će Zaključkom proglasiti prodaju tom ponuđaču nevaljanom.</w:t>
      </w:r>
    </w:p>
    <w:p w14:paraId="01175CE0" w14:textId="77777777" w:rsidR="001166CE" w:rsidRDefault="001166CE" w:rsidP="001166CE">
      <w:pPr>
        <w:jc w:val="both"/>
        <w:rPr>
          <w:lang w:val="sr-Latn-BA"/>
        </w:rPr>
      </w:pPr>
    </w:p>
    <w:p w14:paraId="7852B7E4" w14:textId="77777777" w:rsidR="001166CE" w:rsidRDefault="001166CE" w:rsidP="001166CE">
      <w:pPr>
        <w:ind w:firstLine="720"/>
        <w:jc w:val="both"/>
        <w:rPr>
          <w:lang w:val="sr-Latn-BA"/>
        </w:rPr>
      </w:pPr>
      <w:r>
        <w:rPr>
          <w:lang w:val="sr-Latn-BA"/>
        </w:rPr>
        <w:t>Shodno odredbi člana 90. stav 6. i 7. Zakona o izvršnom postupku (“Službeni glasnik Republike Srpske“ br. 59/03,85/03 i 64/05, 57/12, 67/13, 98/14 i 66/18) smatra se da je ovaj zaključak dostavljen svim licima kojima se dostavlja zaključak o prodaji, te svim učesnicima u nadmetanju istekom trećeg dana od dana njegovog isticanja na oglasnoj tabli Suda.</w:t>
      </w:r>
    </w:p>
    <w:p w14:paraId="1865A0B7" w14:textId="77777777" w:rsidR="001166CE" w:rsidRDefault="001166CE" w:rsidP="001166CE">
      <w:pPr>
        <w:ind w:firstLine="720"/>
        <w:jc w:val="both"/>
        <w:rPr>
          <w:lang w:val="sr-Latn-BA"/>
        </w:rPr>
      </w:pPr>
    </w:p>
    <w:p w14:paraId="0DD3474D" w14:textId="77777777" w:rsidR="001166CE" w:rsidRDefault="001166CE" w:rsidP="001166CE">
      <w:pPr>
        <w:jc w:val="both"/>
        <w:rPr>
          <w:lang w:val="sr-Latn-BA"/>
        </w:rPr>
      </w:pP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  <w:t xml:space="preserve">  Sudija </w:t>
      </w:r>
    </w:p>
    <w:p w14:paraId="7D631F00" w14:textId="77777777" w:rsidR="001166CE" w:rsidRDefault="001166CE" w:rsidP="001166CE">
      <w:pPr>
        <w:jc w:val="right"/>
        <w:rPr>
          <w:lang w:val="sr-Latn-BA"/>
        </w:rPr>
      </w:pPr>
    </w:p>
    <w:p w14:paraId="5EA92E85" w14:textId="77777777" w:rsidR="001166CE" w:rsidRDefault="001166CE" w:rsidP="001166CE">
      <w:pPr>
        <w:jc w:val="right"/>
        <w:rPr>
          <w:lang w:val="sr-Latn-BA"/>
        </w:rPr>
      </w:pPr>
      <w:r>
        <w:rPr>
          <w:lang w:val="sr-Latn-BA"/>
        </w:rPr>
        <w:t xml:space="preserve"> Minja Mirvić</w:t>
      </w:r>
    </w:p>
    <w:p w14:paraId="1B6A9755" w14:textId="77777777" w:rsidR="001166CE" w:rsidRDefault="001166CE" w:rsidP="001166CE">
      <w:pPr>
        <w:jc w:val="both"/>
        <w:rPr>
          <w:lang w:val="sr-Latn-BA"/>
        </w:rPr>
      </w:pPr>
    </w:p>
    <w:p w14:paraId="633C6ABF" w14:textId="77777777" w:rsidR="001166CE" w:rsidRPr="00955679" w:rsidRDefault="001166CE" w:rsidP="001166CE">
      <w:pPr>
        <w:jc w:val="both"/>
        <w:rPr>
          <w:lang w:val="sr-Latn-BA"/>
        </w:rPr>
      </w:pPr>
      <w:r w:rsidRPr="00955679">
        <w:rPr>
          <w:lang w:val="sr-Latn-BA"/>
        </w:rPr>
        <w:t>Pouka o pravnom lijeku:</w:t>
      </w:r>
    </w:p>
    <w:p w14:paraId="1FD81D8C" w14:textId="77777777" w:rsidR="001166CE" w:rsidRDefault="001166CE" w:rsidP="001166CE">
      <w:pPr>
        <w:rPr>
          <w:lang w:val="sr-Latn-BA"/>
        </w:rPr>
      </w:pPr>
      <w:r>
        <w:rPr>
          <w:lang w:val="sr-Latn-BA"/>
        </w:rPr>
        <w:t>Protiv ovog zaključka nije dopušten pravni lijek.</w:t>
      </w:r>
    </w:p>
    <w:p w14:paraId="40F23683" w14:textId="77777777" w:rsidR="001166CE" w:rsidRDefault="001166CE" w:rsidP="001166CE">
      <w:pPr>
        <w:jc w:val="right"/>
        <w:rPr>
          <w:lang w:val="sr-Latn-BA"/>
        </w:rPr>
      </w:pPr>
    </w:p>
    <w:p w14:paraId="27221157" w14:textId="77777777" w:rsidR="001166CE" w:rsidRDefault="001166CE" w:rsidP="001166CE">
      <w:pPr>
        <w:rPr>
          <w:lang w:val="sr-Latn-BA"/>
        </w:rPr>
      </w:pPr>
    </w:p>
    <w:p w14:paraId="60FFF099" w14:textId="77777777" w:rsidR="001166CE" w:rsidRDefault="001166CE" w:rsidP="001166CE">
      <w:pPr>
        <w:rPr>
          <w:lang w:val="sr-Latn-BA"/>
        </w:rPr>
      </w:pPr>
    </w:p>
    <w:p w14:paraId="4BBA7961" w14:textId="34DFC82F" w:rsidR="006C3227" w:rsidRPr="00560B1F" w:rsidRDefault="009B75BE">
      <w:pPr>
        <w:rPr>
          <w:lang w:val="bs-Latn-BA"/>
        </w:rPr>
      </w:pPr>
      <w:r>
        <w:rPr>
          <w:lang w:val="bs-Latn-BA"/>
        </w:rPr>
        <w:t xml:space="preserve"> </w:t>
      </w:r>
    </w:p>
    <w:sectPr w:rsidR="006C3227" w:rsidRPr="00560B1F" w:rsidSect="001166CE"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2D4DA8"/>
    <w:multiLevelType w:val="hybridMultilevel"/>
    <w:tmpl w:val="C3F40B4A"/>
    <w:lvl w:ilvl="0" w:tplc="58CACD1E">
      <w:start w:val="1"/>
      <w:numFmt w:val="bullet"/>
      <w:lvlText w:val="-"/>
      <w:lvlJc w:val="left"/>
      <w:pPr>
        <w:ind w:left="3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FB6E698">
      <w:start w:val="1"/>
      <w:numFmt w:val="bullet"/>
      <w:lvlText w:val="o"/>
      <w:lvlJc w:val="left"/>
      <w:pPr>
        <w:ind w:left="13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3FAC9B0">
      <w:start w:val="1"/>
      <w:numFmt w:val="bullet"/>
      <w:lvlText w:val="▪"/>
      <w:lvlJc w:val="left"/>
      <w:pPr>
        <w:ind w:left="2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E0E18F4">
      <w:start w:val="1"/>
      <w:numFmt w:val="bullet"/>
      <w:lvlText w:val="•"/>
      <w:lvlJc w:val="left"/>
      <w:pPr>
        <w:ind w:left="2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C5DE89AA">
      <w:start w:val="1"/>
      <w:numFmt w:val="bullet"/>
      <w:lvlText w:val="o"/>
      <w:lvlJc w:val="left"/>
      <w:pPr>
        <w:ind w:left="3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0820262">
      <w:start w:val="1"/>
      <w:numFmt w:val="bullet"/>
      <w:lvlText w:val="▪"/>
      <w:lvlJc w:val="left"/>
      <w:pPr>
        <w:ind w:left="4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C5A50C8">
      <w:start w:val="1"/>
      <w:numFmt w:val="bullet"/>
      <w:lvlText w:val="•"/>
      <w:lvlJc w:val="left"/>
      <w:pPr>
        <w:ind w:left="4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2006C90">
      <w:start w:val="1"/>
      <w:numFmt w:val="bullet"/>
      <w:lvlText w:val="o"/>
      <w:lvlJc w:val="left"/>
      <w:pPr>
        <w:ind w:left="5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3A0FF6C">
      <w:start w:val="1"/>
      <w:numFmt w:val="bullet"/>
      <w:lvlText w:val="▪"/>
      <w:lvlJc w:val="left"/>
      <w:pPr>
        <w:ind w:left="6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6C7A5A45"/>
    <w:multiLevelType w:val="hybridMultilevel"/>
    <w:tmpl w:val="630C21D4"/>
    <w:lvl w:ilvl="0" w:tplc="228CA8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1166CE"/>
    <w:rsid w:val="00201B3C"/>
    <w:rsid w:val="00560B1F"/>
    <w:rsid w:val="006C3227"/>
    <w:rsid w:val="006C6C8C"/>
    <w:rsid w:val="009448F1"/>
    <w:rsid w:val="00955679"/>
    <w:rsid w:val="009B75BE"/>
    <w:rsid w:val="00CE6ECD"/>
    <w:rsid w:val="00CF1F4F"/>
    <w:rsid w:val="00F0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66C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556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5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2</cp:revision>
  <cp:lastPrinted>2024-12-05T12:53:00Z</cp:lastPrinted>
  <dcterms:created xsi:type="dcterms:W3CDTF">2026-07-28T10:03:00Z</dcterms:created>
  <dcterms:modified xsi:type="dcterms:W3CDTF">2026-07-28T10:03:00Z</dcterms:modified>
</cp:coreProperties>
</file>