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159" w:rsidRPr="00F0133E" w:rsidRDefault="00CF3159" w:rsidP="00CF3159">
      <w:pPr>
        <w:keepNext/>
        <w:jc w:val="left"/>
        <w:outlineLvl w:val="0"/>
        <w:rPr>
          <w:rFonts w:eastAsia="Times New Roman" w:cs="Times New Roman"/>
          <w:bCs/>
          <w:iCs/>
          <w:szCs w:val="24"/>
          <w:lang w:val="bs-Latn-BA"/>
        </w:rPr>
      </w:pPr>
      <w:r w:rsidRPr="00F0133E">
        <w:rPr>
          <w:rFonts w:eastAsia="Times New Roman" w:cs="Times New Roman"/>
          <w:bCs/>
          <w:iCs/>
          <w:szCs w:val="24"/>
          <w:lang w:val="sr-Cyrl-BA"/>
        </w:rPr>
        <w:t xml:space="preserve">РЕПУБЛИКА СРПСКА </w:t>
      </w:r>
    </w:p>
    <w:p w:rsidR="00CF3159" w:rsidRPr="00F0133E" w:rsidRDefault="00CF3159" w:rsidP="00CF3159">
      <w:pPr>
        <w:keepNext/>
        <w:jc w:val="left"/>
        <w:outlineLvl w:val="0"/>
        <w:rPr>
          <w:rFonts w:eastAsia="Times New Roman" w:cs="Times New Roman"/>
          <w:bCs/>
          <w:iCs/>
          <w:szCs w:val="24"/>
          <w:lang w:val="bs-Latn-BA"/>
        </w:rPr>
      </w:pPr>
      <w:r w:rsidRPr="00F0133E">
        <w:rPr>
          <w:rFonts w:eastAsia="Times New Roman" w:cs="Times New Roman"/>
          <w:bCs/>
          <w:iCs/>
          <w:szCs w:val="24"/>
          <w:lang w:val="sr-Cyrl-CS"/>
        </w:rPr>
        <w:t xml:space="preserve">ОКРУЖНО </w:t>
      </w:r>
      <w:r w:rsidRPr="00F0133E">
        <w:rPr>
          <w:rFonts w:eastAsia="Times New Roman" w:cs="Times New Roman"/>
          <w:bCs/>
          <w:iCs/>
          <w:szCs w:val="24"/>
          <w:lang w:val="sr-Cyrl-BA"/>
        </w:rPr>
        <w:t>ЈАВНО</w:t>
      </w:r>
      <w:r w:rsidRPr="00F0133E">
        <w:rPr>
          <w:rFonts w:eastAsia="Times New Roman" w:cs="Times New Roman"/>
          <w:bCs/>
          <w:iCs/>
          <w:szCs w:val="24"/>
          <w:lang w:val="sr-Cyrl-CS"/>
        </w:rPr>
        <w:t xml:space="preserve"> ТУЖИЛАШТВО У ТРЕБИЊУ</w:t>
      </w:r>
    </w:p>
    <w:p w:rsidR="007D4A93" w:rsidRPr="001F25F8" w:rsidRDefault="007D4A93" w:rsidP="007D4A93">
      <w:pPr>
        <w:pStyle w:val="Heading1"/>
        <w:ind w:left="0"/>
        <w:jc w:val="left"/>
        <w:rPr>
          <w:b w:val="0"/>
          <w:i w:val="0"/>
          <w:noProof/>
        </w:rPr>
      </w:pPr>
      <w:r>
        <w:rPr>
          <w:b w:val="0"/>
          <w:i w:val="0"/>
          <w:noProof/>
        </w:rPr>
        <w:t>Број</w:t>
      </w:r>
      <w:r w:rsidRPr="001F25F8">
        <w:rPr>
          <w:b w:val="0"/>
          <w:i w:val="0"/>
          <w:noProof/>
        </w:rPr>
        <w:t xml:space="preserve"> </w:t>
      </w:r>
      <w:r>
        <w:rPr>
          <w:b w:val="0"/>
          <w:i w:val="0"/>
          <w:noProof/>
        </w:rPr>
        <w:t>предмета</w:t>
      </w:r>
      <w:r w:rsidRPr="001F25F8">
        <w:rPr>
          <w:b w:val="0"/>
          <w:i w:val="0"/>
          <w:noProof/>
        </w:rPr>
        <w:t xml:space="preserve">: </w:t>
      </w:r>
      <w:r>
        <w:rPr>
          <w:b w:val="0"/>
          <w:bCs w:val="0"/>
          <w:i w:val="0"/>
          <w:iCs w:val="0"/>
          <w:noProof/>
        </w:rPr>
        <w:t>Т</w:t>
      </w:r>
      <w:r w:rsidRPr="001F25F8">
        <w:rPr>
          <w:b w:val="0"/>
          <w:bCs w:val="0"/>
          <w:i w:val="0"/>
          <w:iCs w:val="0"/>
          <w:noProof/>
        </w:rPr>
        <w:t xml:space="preserve">16 0 </w:t>
      </w:r>
      <w:r>
        <w:rPr>
          <w:b w:val="0"/>
          <w:bCs w:val="0"/>
          <w:i w:val="0"/>
          <w:iCs w:val="0"/>
          <w:noProof/>
        </w:rPr>
        <w:t>КТ 00</w:t>
      </w:r>
      <w:r>
        <w:rPr>
          <w:b w:val="0"/>
          <w:bCs w:val="0"/>
          <w:i w:val="0"/>
          <w:iCs w:val="0"/>
          <w:noProof/>
          <w:lang w:val="sr-Latn-BA"/>
        </w:rPr>
        <w:t>14578</w:t>
      </w:r>
      <w:r>
        <w:rPr>
          <w:b w:val="0"/>
          <w:bCs w:val="0"/>
          <w:i w:val="0"/>
          <w:iCs w:val="0"/>
          <w:noProof/>
        </w:rPr>
        <w:t xml:space="preserve"> 24</w:t>
      </w:r>
    </w:p>
    <w:p w:rsidR="007D4A93" w:rsidRDefault="007D4A93" w:rsidP="007D4A93">
      <w:pPr>
        <w:rPr>
          <w:bCs/>
          <w:noProof/>
          <w:lang w:val="sr-Cyrl-CS"/>
        </w:rPr>
      </w:pPr>
      <w:r>
        <w:rPr>
          <w:bCs/>
          <w:noProof/>
          <w:lang w:val="sr-Cyrl-CS"/>
        </w:rPr>
        <w:t>Требиње, 13</w:t>
      </w:r>
      <w:r w:rsidRPr="001F25F8">
        <w:rPr>
          <w:bCs/>
          <w:noProof/>
          <w:lang w:val="sr-Cyrl-CS"/>
        </w:rPr>
        <w:t>.</w:t>
      </w:r>
      <w:r>
        <w:rPr>
          <w:bCs/>
          <w:noProof/>
          <w:lang w:val="sr-Cyrl-CS"/>
        </w:rPr>
        <w:t>07</w:t>
      </w:r>
      <w:r w:rsidRPr="001F25F8">
        <w:rPr>
          <w:bCs/>
          <w:noProof/>
          <w:lang w:val="sr-Cyrl-CS"/>
        </w:rPr>
        <w:t>.</w:t>
      </w:r>
      <w:r>
        <w:rPr>
          <w:bCs/>
          <w:noProof/>
          <w:lang w:val="sr-Cyrl-CS"/>
        </w:rPr>
        <w:t>2026</w:t>
      </w:r>
      <w:r w:rsidRPr="001F25F8">
        <w:rPr>
          <w:bCs/>
          <w:noProof/>
          <w:lang w:val="sr-Cyrl-CS"/>
        </w:rPr>
        <w:t xml:space="preserve">. </w:t>
      </w:r>
      <w:r>
        <w:rPr>
          <w:bCs/>
          <w:noProof/>
          <w:lang w:val="sr-Cyrl-CS"/>
        </w:rPr>
        <w:t>године</w:t>
      </w:r>
    </w:p>
    <w:p w:rsidR="002702F5" w:rsidRPr="002702F5" w:rsidRDefault="002702F5" w:rsidP="002702F5">
      <w:pPr>
        <w:jc w:val="left"/>
        <w:rPr>
          <w:rFonts w:eastAsia="Times New Roman" w:cs="Times New Roman"/>
          <w:bCs/>
          <w:noProof/>
          <w:szCs w:val="24"/>
          <w:lang w:val="sr-Cyrl-CS"/>
        </w:rPr>
      </w:pPr>
    </w:p>
    <w:p w:rsidR="002702F5" w:rsidRPr="002702F5" w:rsidRDefault="002702F5" w:rsidP="002702F5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:rsidR="002702F5" w:rsidRPr="002702F5" w:rsidRDefault="002702F5" w:rsidP="007D4A93">
      <w:pPr>
        <w:jc w:val="right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 xml:space="preserve">                                                                              </w:t>
      </w:r>
      <w:r w:rsidR="007D4A93">
        <w:rPr>
          <w:rFonts w:eastAsia="Times New Roman" w:cs="Times New Roman"/>
          <w:b/>
          <w:noProof/>
          <w:szCs w:val="24"/>
          <w:lang w:val="sr-Cyrl-CS"/>
        </w:rPr>
        <w:t xml:space="preserve">       ОСНОВНОМ СУДУ У ФОЧИ</w:t>
      </w:r>
      <w:r w:rsidRPr="002702F5">
        <w:rPr>
          <w:rFonts w:eastAsia="Times New Roman" w:cs="Times New Roman"/>
          <w:b/>
          <w:noProof/>
          <w:szCs w:val="24"/>
          <w:lang w:val="sr-Cyrl-CS"/>
        </w:rPr>
        <w:t xml:space="preserve">  </w:t>
      </w:r>
    </w:p>
    <w:p w:rsidR="002702F5" w:rsidRPr="002702F5" w:rsidRDefault="002702F5" w:rsidP="002702F5">
      <w:pPr>
        <w:jc w:val="left"/>
        <w:rPr>
          <w:rFonts w:eastAsia="Times New Roman" w:cs="Times New Roman"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 xml:space="preserve">                                                                          </w:t>
      </w:r>
      <w:r w:rsidRPr="002702F5">
        <w:rPr>
          <w:rFonts w:eastAsia="Times New Roman" w:cs="Times New Roman"/>
          <w:b/>
          <w:noProof/>
          <w:szCs w:val="24"/>
          <w:lang w:val="sr-Cyrl-CS"/>
        </w:rPr>
        <w:tab/>
        <w:t xml:space="preserve"> </w:t>
      </w:r>
    </w:p>
    <w:p w:rsidR="002702F5" w:rsidRPr="002702F5" w:rsidRDefault="002702F5" w:rsidP="002702F5">
      <w:pPr>
        <w:rPr>
          <w:rFonts w:eastAsia="Times New Roman" w:cs="Times New Roman"/>
          <w:noProof/>
          <w:szCs w:val="24"/>
          <w:lang w:val="sr-Cyrl-CS"/>
        </w:rPr>
      </w:pPr>
      <w:r w:rsidRPr="002702F5">
        <w:rPr>
          <w:rFonts w:eastAsia="Times New Roman" w:cs="Times New Roman"/>
          <w:noProof/>
          <w:szCs w:val="24"/>
          <w:lang w:val="sr-Cyrl-CS"/>
        </w:rPr>
        <w:tab/>
        <w:t>На основу члана 43. став 2. тачка з) и члана 241.</w:t>
      </w:r>
      <w:r w:rsidR="00CF3159">
        <w:rPr>
          <w:rFonts w:eastAsia="Times New Roman" w:cs="Times New Roman"/>
          <w:noProof/>
          <w:szCs w:val="24"/>
          <w:lang w:val="sr-Cyrl-BA"/>
        </w:rPr>
        <w:t xml:space="preserve"> и 242.</w:t>
      </w:r>
      <w:r w:rsidRPr="002702F5">
        <w:rPr>
          <w:rFonts w:eastAsia="Times New Roman" w:cs="Times New Roman"/>
          <w:noProof/>
          <w:szCs w:val="24"/>
          <w:lang w:val="sr-Cyrl-CS"/>
        </w:rPr>
        <w:t xml:space="preserve"> Закона о кривичном поступку Републике Српске („Службени гласник Републике Српске“, број: 53/12, 91/17, 66/18 и 15/21) подижем:</w:t>
      </w:r>
    </w:p>
    <w:p w:rsidR="002702F5" w:rsidRPr="002702F5" w:rsidRDefault="002702F5" w:rsidP="002702F5">
      <w:pPr>
        <w:rPr>
          <w:rFonts w:eastAsia="Times New Roman" w:cs="Times New Roman"/>
          <w:noProof/>
          <w:szCs w:val="24"/>
          <w:lang w:val="sr-Cyrl-CS"/>
        </w:rPr>
      </w:pPr>
    </w:p>
    <w:p w:rsidR="002702F5" w:rsidRPr="002702F5" w:rsidRDefault="002702F5" w:rsidP="002702F5">
      <w:pPr>
        <w:jc w:val="center"/>
        <w:outlineLvl w:val="0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>О П Т У Ж Н И Ц У</w:t>
      </w:r>
    </w:p>
    <w:p w:rsidR="002702F5" w:rsidRPr="002702F5" w:rsidRDefault="002702F5" w:rsidP="002702F5">
      <w:pPr>
        <w:jc w:val="center"/>
        <w:outlineLvl w:val="0"/>
        <w:rPr>
          <w:rFonts w:eastAsia="Times New Roman" w:cs="Times New Roman"/>
          <w:b/>
          <w:noProof/>
          <w:szCs w:val="24"/>
          <w:lang w:val="sr-Cyrl-CS"/>
        </w:rPr>
      </w:pPr>
    </w:p>
    <w:p w:rsidR="002702F5" w:rsidRDefault="002702F5" w:rsidP="002702F5">
      <w:pPr>
        <w:jc w:val="left"/>
        <w:outlineLvl w:val="0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ab/>
        <w:t>П р о т и в:</w:t>
      </w:r>
    </w:p>
    <w:p w:rsidR="007D4A93" w:rsidRPr="002702F5" w:rsidRDefault="007D4A93" w:rsidP="002702F5">
      <w:pPr>
        <w:jc w:val="left"/>
        <w:outlineLvl w:val="0"/>
        <w:rPr>
          <w:rFonts w:eastAsia="Times New Roman" w:cs="Times New Roman"/>
          <w:b/>
          <w:noProof/>
          <w:szCs w:val="24"/>
          <w:lang w:val="sr-Cyrl-CS"/>
        </w:rPr>
      </w:pPr>
    </w:p>
    <w:p w:rsidR="007D4A93" w:rsidRDefault="007D4A93" w:rsidP="007D4A93">
      <w:pPr>
        <w:tabs>
          <w:tab w:val="left" w:pos="3119"/>
        </w:tabs>
        <w:ind w:left="2127" w:right="282"/>
        <w:rPr>
          <w:noProof/>
          <w:lang w:val="sr-Cyrl-CS"/>
        </w:rPr>
      </w:pPr>
      <w:r>
        <w:rPr>
          <w:b/>
          <w:noProof/>
          <w:lang w:val="sr-Cyrl-CS"/>
        </w:rPr>
        <w:t>В</w:t>
      </w:r>
      <w:r w:rsidR="000C6C82">
        <w:rPr>
          <w:b/>
          <w:noProof/>
          <w:lang w:val="hr-HR"/>
        </w:rPr>
        <w:t>.</w:t>
      </w:r>
      <w:r>
        <w:rPr>
          <w:b/>
          <w:noProof/>
          <w:lang w:val="sr-Cyrl-CS"/>
        </w:rPr>
        <w:t xml:space="preserve"> Б</w:t>
      </w:r>
      <w:r w:rsidR="000C6C82">
        <w:rPr>
          <w:b/>
          <w:noProof/>
          <w:lang w:val="hr-HR"/>
        </w:rPr>
        <w:t>.</w:t>
      </w:r>
      <w:bookmarkStart w:id="0" w:name="_GoBack"/>
      <w:bookmarkEnd w:id="0"/>
    </w:p>
    <w:p w:rsidR="002702F5" w:rsidRPr="002702F5" w:rsidRDefault="002702F5" w:rsidP="002702F5">
      <w:pPr>
        <w:ind w:left="2268"/>
        <w:rPr>
          <w:rFonts w:eastAsia="Times New Roman" w:cs="Times New Roman"/>
          <w:noProof/>
          <w:szCs w:val="24"/>
          <w:lang w:val="sr-Cyrl-CS"/>
        </w:rPr>
      </w:pPr>
    </w:p>
    <w:p w:rsidR="002702F5" w:rsidRPr="002702F5" w:rsidRDefault="002702F5" w:rsidP="002702F5">
      <w:pPr>
        <w:rPr>
          <w:rFonts w:eastAsia="Calibri" w:cs="Times New Roman"/>
          <w:b/>
          <w:noProof/>
          <w:szCs w:val="24"/>
          <w:lang w:val="sr-Cyrl-CS"/>
        </w:rPr>
      </w:pPr>
      <w:r w:rsidRPr="002702F5">
        <w:rPr>
          <w:rFonts w:eastAsia="Calibri" w:cs="Times New Roman"/>
          <w:noProof/>
          <w:szCs w:val="24"/>
          <w:lang w:val="sr-Cyrl-CS"/>
        </w:rPr>
        <w:tab/>
      </w:r>
      <w:r w:rsidRPr="002702F5">
        <w:rPr>
          <w:rFonts w:eastAsia="Calibri" w:cs="Times New Roman"/>
          <w:b/>
          <w:noProof/>
          <w:szCs w:val="24"/>
          <w:lang w:val="sr-Cyrl-CS"/>
        </w:rPr>
        <w:t>Што је:</w:t>
      </w:r>
    </w:p>
    <w:p w:rsidR="002702F5" w:rsidRPr="002702F5" w:rsidRDefault="002702F5" w:rsidP="002702F5">
      <w:pPr>
        <w:rPr>
          <w:rFonts w:eastAsia="Calibri" w:cs="Times New Roman"/>
          <w:b/>
          <w:noProof/>
          <w:szCs w:val="24"/>
          <w:lang w:val="sr-Cyrl-CS"/>
        </w:rPr>
      </w:pPr>
    </w:p>
    <w:p w:rsidR="007D4A93" w:rsidRPr="001F25F8" w:rsidRDefault="00F81170" w:rsidP="007D4A93">
      <w:pPr>
        <w:outlineLvl w:val="0"/>
        <w:rPr>
          <w:b/>
          <w:noProof/>
          <w:lang w:val="sr-Cyrl-CS"/>
        </w:rPr>
      </w:pPr>
      <w:r>
        <w:rPr>
          <w:lang w:val="sr-Cyrl-BA"/>
        </w:rPr>
        <w:tab/>
      </w:r>
    </w:p>
    <w:p w:rsidR="007D4A93" w:rsidRPr="003521E7" w:rsidRDefault="007D4A93" w:rsidP="007D4A93">
      <w:pPr>
        <w:ind w:firstLine="720"/>
        <w:rPr>
          <w:noProof/>
          <w:lang w:val="sr-Cyrl-BA"/>
        </w:rPr>
      </w:pPr>
      <w:r>
        <w:rPr>
          <w:noProof/>
          <w:lang w:val="sr-Cyrl-CS"/>
        </w:rPr>
        <w:t>Дана 31.07.2024. године, око 15,00 часова у Фочи, на паркинг простору у улици Карађорђевој испод броја 51, уништио туђу ствар, на начин да је ради претходних неспоразума везаних за паркирање, пришао путничком аутомобилу марке „</w:t>
      </w:r>
      <w:r>
        <w:rPr>
          <w:noProof/>
          <w:lang w:val="sr-Latn-BA"/>
        </w:rPr>
        <w:t xml:space="preserve">Volkswagen“, </w:t>
      </w:r>
      <w:r>
        <w:rPr>
          <w:noProof/>
          <w:lang w:val="sr-Cyrl-BA"/>
        </w:rPr>
        <w:t xml:space="preserve">тип Транспортер Т5, рег.ознака </w:t>
      </w:r>
      <w:r w:rsidR="000C6C82">
        <w:rPr>
          <w:noProof/>
          <w:lang w:val="hr-HR"/>
        </w:rPr>
        <w:t>..</w:t>
      </w:r>
      <w:r>
        <w:rPr>
          <w:noProof/>
          <w:lang w:val="sr-Cyrl-BA"/>
        </w:rPr>
        <w:t xml:space="preserve"> власништво Б</w:t>
      </w:r>
      <w:r w:rsidR="000C6C82">
        <w:rPr>
          <w:noProof/>
          <w:lang w:val="hr-HR"/>
        </w:rPr>
        <w:t>.</w:t>
      </w:r>
      <w:r>
        <w:rPr>
          <w:noProof/>
          <w:lang w:val="sr-Cyrl-BA"/>
        </w:rPr>
        <w:t>О</w:t>
      </w:r>
      <w:r w:rsidR="000C6C82">
        <w:rPr>
          <w:noProof/>
          <w:lang w:val="hr-HR"/>
        </w:rPr>
        <w:t>.</w:t>
      </w:r>
      <w:r>
        <w:rPr>
          <w:noProof/>
          <w:lang w:val="sr-Cyrl-BA"/>
        </w:rPr>
        <w:t>, свјестан свога дјела чије је извршење и желио, употребом оштрог предмета и физичке снаге уништио предњи десни пнеуматик, тако што је оштар метални предмет употребом физичке снаге зарио у вањски зид гуме и направио сјекотину пречника два цм, на који начин је оштећеној нанио штету у износу од 300,00 КМ, а О</w:t>
      </w:r>
      <w:r w:rsidR="000C6C82">
        <w:rPr>
          <w:noProof/>
          <w:lang w:val="hr-HR"/>
        </w:rPr>
        <w:t>.</w:t>
      </w:r>
      <w:r>
        <w:rPr>
          <w:noProof/>
          <w:lang w:val="sr-Cyrl-BA"/>
        </w:rPr>
        <w:t>Б</w:t>
      </w:r>
      <w:r w:rsidR="000C6C82">
        <w:rPr>
          <w:noProof/>
          <w:lang w:val="hr-HR"/>
        </w:rPr>
        <w:t>.</w:t>
      </w:r>
      <w:r>
        <w:rPr>
          <w:noProof/>
          <w:lang w:val="sr-Cyrl-BA"/>
        </w:rPr>
        <w:t xml:space="preserve"> је истакла приједлог за кривично гоњење против осумњиченог,</w:t>
      </w:r>
    </w:p>
    <w:p w:rsidR="007D4A93" w:rsidRDefault="007D4A93" w:rsidP="007D4A93">
      <w:pPr>
        <w:ind w:firstLine="720"/>
        <w:rPr>
          <w:noProof/>
          <w:lang w:val="sr-Cyrl-CS"/>
        </w:rPr>
      </w:pPr>
    </w:p>
    <w:p w:rsidR="007D4A93" w:rsidRDefault="007D4A93" w:rsidP="007D4A93">
      <w:pPr>
        <w:pStyle w:val="BodyTextIndent"/>
        <w:ind w:left="0"/>
        <w:rPr>
          <w:noProof/>
        </w:rPr>
      </w:pPr>
      <w:r>
        <w:rPr>
          <w:b/>
          <w:noProof/>
        </w:rPr>
        <w:tab/>
        <w:t>Дакле</w:t>
      </w:r>
      <w:r w:rsidRPr="001F25F8">
        <w:rPr>
          <w:noProof/>
        </w:rPr>
        <w:t xml:space="preserve">, </w:t>
      </w:r>
      <w:r>
        <w:rPr>
          <w:noProof/>
        </w:rPr>
        <w:t>уништио туђу ствар,</w:t>
      </w:r>
    </w:p>
    <w:p w:rsidR="007D4A93" w:rsidRPr="001F25F8" w:rsidRDefault="007D4A93" w:rsidP="007D4A93">
      <w:pPr>
        <w:pStyle w:val="BodyTextIndent"/>
        <w:ind w:left="0"/>
        <w:rPr>
          <w:noProof/>
        </w:rPr>
      </w:pPr>
    </w:p>
    <w:p w:rsidR="007D4A93" w:rsidRDefault="007D4A93" w:rsidP="007D4A93">
      <w:pPr>
        <w:rPr>
          <w:noProof/>
          <w:lang w:val="sr-Cyrl-CS"/>
        </w:rPr>
      </w:pPr>
      <w:r w:rsidRPr="001F25F8">
        <w:rPr>
          <w:bCs/>
          <w:noProof/>
          <w:lang w:val="sr-Cyrl-CS"/>
        </w:rPr>
        <w:tab/>
      </w:r>
      <w:r>
        <w:rPr>
          <w:b/>
          <w:bCs/>
          <w:noProof/>
          <w:lang w:val="sr-Cyrl-CS"/>
        </w:rPr>
        <w:t>Ч</w:t>
      </w:r>
      <w:r>
        <w:rPr>
          <w:b/>
          <w:noProof/>
          <w:lang w:val="sr-Cyrl-CS"/>
        </w:rPr>
        <w:t>име</w:t>
      </w:r>
      <w:r w:rsidRPr="001F25F8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да</w:t>
      </w:r>
      <w:r w:rsidRPr="001F25F8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је</w:t>
      </w:r>
      <w:r w:rsidRPr="001F25F8">
        <w:rPr>
          <w:b/>
          <w:noProof/>
          <w:lang w:val="sr-Cyrl-CS"/>
        </w:rPr>
        <w:t xml:space="preserve"> </w:t>
      </w:r>
      <w:r>
        <w:rPr>
          <w:noProof/>
          <w:lang w:val="sr-Cyrl-CS"/>
        </w:rPr>
        <w:t>осумњичени</w:t>
      </w:r>
      <w:r w:rsidRPr="001F25F8">
        <w:rPr>
          <w:noProof/>
          <w:lang w:val="sr-Cyrl-CS"/>
        </w:rPr>
        <w:t xml:space="preserve"> </w:t>
      </w:r>
      <w:r>
        <w:rPr>
          <w:noProof/>
          <w:lang w:val="sr-Cyrl-CS"/>
        </w:rPr>
        <w:t>починио</w:t>
      </w:r>
      <w:r w:rsidRPr="001F25F8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1F25F8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дјело</w:t>
      </w:r>
      <w:r w:rsidRPr="001F25F8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Оштећење или одузимање туђе ствари </w:t>
      </w:r>
      <w:r w:rsidRPr="001F25F8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1F25F8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 240</w:t>
      </w:r>
      <w:r w:rsidRPr="001F25F8">
        <w:rPr>
          <w:noProof/>
          <w:lang w:val="sr-Cyrl-CS"/>
        </w:rPr>
        <w:t xml:space="preserve">. </w:t>
      </w:r>
      <w:r>
        <w:rPr>
          <w:noProof/>
          <w:lang w:val="sr-Cyrl-CS"/>
        </w:rPr>
        <w:t>став 1</w:t>
      </w:r>
      <w:r w:rsidRPr="001F25F8">
        <w:rPr>
          <w:noProof/>
          <w:lang w:val="sr-Cyrl-CS"/>
        </w:rPr>
        <w:t xml:space="preserve">. </w:t>
      </w:r>
      <w:r>
        <w:rPr>
          <w:noProof/>
          <w:lang w:val="sr-Cyrl-CS"/>
        </w:rPr>
        <w:t>Кривичног</w:t>
      </w:r>
      <w:r w:rsidRPr="001F25F8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законика</w:t>
      </w:r>
      <w:r w:rsidRPr="001F25F8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1F25F8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Српске.</w:t>
      </w:r>
    </w:p>
    <w:p w:rsidR="000C6C82" w:rsidRDefault="000C6C82" w:rsidP="007D4A93">
      <w:pPr>
        <w:rPr>
          <w:noProof/>
          <w:lang w:val="sr-Cyrl-CS"/>
        </w:rPr>
      </w:pPr>
    </w:p>
    <w:p w:rsidR="007D4A93" w:rsidRDefault="007D4A93" w:rsidP="007D4A93">
      <w:pPr>
        <w:rPr>
          <w:noProof/>
          <w:lang w:val="sr-Cyrl-CS"/>
        </w:rPr>
      </w:pPr>
    </w:p>
    <w:p w:rsidR="000C6C82" w:rsidRPr="00F81170" w:rsidRDefault="002702F5" w:rsidP="000C6C82">
      <w:pPr>
        <w:rPr>
          <w:lang w:val="sr-Cyrl-BA"/>
        </w:rPr>
      </w:pPr>
      <w:r>
        <w:rPr>
          <w:rFonts w:eastAsia="Times New Roman" w:cs="Times New Roman"/>
          <w:b/>
          <w:bCs/>
          <w:noProof/>
          <w:szCs w:val="24"/>
          <w:lang w:val="sr-Cyrl-CS"/>
        </w:rPr>
        <w:t xml:space="preserve">         </w:t>
      </w:r>
    </w:p>
    <w:p w:rsidR="006C3227" w:rsidRPr="00F81170" w:rsidRDefault="006C3227" w:rsidP="006E3F50">
      <w:pPr>
        <w:rPr>
          <w:lang w:val="sr-Cyrl-BA"/>
        </w:rPr>
      </w:pPr>
    </w:p>
    <w:sectPr w:rsidR="006C3227" w:rsidRPr="00F81170" w:rsidSect="00D77C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40" w:bottom="1440" w:left="1440" w:header="709" w:footer="709" w:gutter="0"/>
      <w:pgNumType w:fmt="numberInDash" w:chapStyle="2" w:chapSep="e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DBE" w:rsidRDefault="000A3DBE">
      <w:r>
        <w:separator/>
      </w:r>
    </w:p>
  </w:endnote>
  <w:endnote w:type="continuationSeparator" w:id="0">
    <w:p w:rsidR="000A3DBE" w:rsidRDefault="000A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5B3" w:rsidRDefault="000634CB" w:rsidP="00EC7FA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5B3" w:rsidRDefault="000A3DBE" w:rsidP="00E545B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5B3" w:rsidRPr="000E1A2B" w:rsidRDefault="000634CB" w:rsidP="00EC7FA4">
    <w:pPr>
      <w:pStyle w:val="Footer"/>
      <w:framePr w:wrap="around" w:vAnchor="text" w:hAnchor="margin" w:xAlign="right" w:y="1"/>
      <w:rPr>
        <w:rStyle w:val="PageNumber"/>
        <w:noProof/>
        <w:lang w:val="sr-Cyrl-CS"/>
      </w:rPr>
    </w:pPr>
    <w:r w:rsidRPr="000E1A2B">
      <w:rPr>
        <w:rStyle w:val="PageNumber"/>
        <w:noProof/>
        <w:lang w:val="sr-Cyrl-CS"/>
      </w:rPr>
      <w:fldChar w:fldCharType="begin"/>
    </w:r>
    <w:r>
      <w:rPr>
        <w:rStyle w:val="PageNumber"/>
        <w:noProof/>
        <w:lang w:val="sr-Cyrl-CS"/>
      </w:rPr>
      <w:instrText>ПАГЕ</w:instrText>
    </w:r>
    <w:r w:rsidRPr="000E1A2B">
      <w:rPr>
        <w:rStyle w:val="PageNumber"/>
        <w:noProof/>
        <w:lang w:val="sr-Cyrl-CS"/>
      </w:rPr>
      <w:instrText xml:space="preserve">  </w:instrText>
    </w:r>
    <w:r w:rsidRPr="000E1A2B">
      <w:rPr>
        <w:rStyle w:val="PageNumber"/>
        <w:noProof/>
        <w:lang w:val="sr-Cyrl-CS"/>
      </w:rPr>
      <w:fldChar w:fldCharType="separate"/>
    </w:r>
    <w:r>
      <w:rPr>
        <w:rStyle w:val="PageNumber"/>
        <w:noProof/>
        <w:lang w:val="sr-Cyrl-CS"/>
      </w:rPr>
      <w:t>- 2 -</w:t>
    </w:r>
    <w:r w:rsidRPr="000E1A2B">
      <w:rPr>
        <w:rStyle w:val="PageNumber"/>
        <w:noProof/>
        <w:lang w:val="sr-Cyrl-CS"/>
      </w:rPr>
      <w:fldChar w:fldCharType="end"/>
    </w:r>
  </w:p>
  <w:p w:rsidR="00D905B3" w:rsidRPr="000E1A2B" w:rsidRDefault="000A3DBE" w:rsidP="00E545BC">
    <w:pPr>
      <w:pStyle w:val="Footer"/>
      <w:ind w:right="360"/>
      <w:rPr>
        <w:noProof/>
        <w:lang w:val="sr-Cyrl-C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2B" w:rsidRDefault="000A3D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DBE" w:rsidRDefault="000A3DBE">
      <w:r>
        <w:separator/>
      </w:r>
    </w:p>
  </w:footnote>
  <w:footnote w:type="continuationSeparator" w:id="0">
    <w:p w:rsidR="000A3DBE" w:rsidRDefault="000A3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5B3" w:rsidRDefault="000634CB" w:rsidP="00731B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5B3" w:rsidRDefault="000A3D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2B" w:rsidRDefault="000A3D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2B" w:rsidRDefault="000A3D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41BC8"/>
    <w:multiLevelType w:val="hybridMultilevel"/>
    <w:tmpl w:val="14F42F5C"/>
    <w:lvl w:ilvl="0" w:tplc="CE30C4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140" w:hanging="360"/>
      </w:pPr>
    </w:lvl>
    <w:lvl w:ilvl="2" w:tplc="141A001B" w:tentative="1">
      <w:start w:val="1"/>
      <w:numFmt w:val="lowerRoman"/>
      <w:lvlText w:val="%3."/>
      <w:lvlJc w:val="right"/>
      <w:pPr>
        <w:ind w:left="1860" w:hanging="180"/>
      </w:pPr>
    </w:lvl>
    <w:lvl w:ilvl="3" w:tplc="141A000F" w:tentative="1">
      <w:start w:val="1"/>
      <w:numFmt w:val="decimal"/>
      <w:lvlText w:val="%4."/>
      <w:lvlJc w:val="left"/>
      <w:pPr>
        <w:ind w:left="2580" w:hanging="360"/>
      </w:pPr>
    </w:lvl>
    <w:lvl w:ilvl="4" w:tplc="141A0019" w:tentative="1">
      <w:start w:val="1"/>
      <w:numFmt w:val="lowerLetter"/>
      <w:lvlText w:val="%5."/>
      <w:lvlJc w:val="left"/>
      <w:pPr>
        <w:ind w:left="3300" w:hanging="360"/>
      </w:pPr>
    </w:lvl>
    <w:lvl w:ilvl="5" w:tplc="141A001B" w:tentative="1">
      <w:start w:val="1"/>
      <w:numFmt w:val="lowerRoman"/>
      <w:lvlText w:val="%6."/>
      <w:lvlJc w:val="right"/>
      <w:pPr>
        <w:ind w:left="4020" w:hanging="180"/>
      </w:pPr>
    </w:lvl>
    <w:lvl w:ilvl="6" w:tplc="141A000F" w:tentative="1">
      <w:start w:val="1"/>
      <w:numFmt w:val="decimal"/>
      <w:lvlText w:val="%7."/>
      <w:lvlJc w:val="left"/>
      <w:pPr>
        <w:ind w:left="4740" w:hanging="360"/>
      </w:pPr>
    </w:lvl>
    <w:lvl w:ilvl="7" w:tplc="141A0019" w:tentative="1">
      <w:start w:val="1"/>
      <w:numFmt w:val="lowerLetter"/>
      <w:lvlText w:val="%8."/>
      <w:lvlJc w:val="left"/>
      <w:pPr>
        <w:ind w:left="5460" w:hanging="360"/>
      </w:pPr>
    </w:lvl>
    <w:lvl w:ilvl="8" w:tplc="1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71F40B4"/>
    <w:multiLevelType w:val="hybridMultilevel"/>
    <w:tmpl w:val="F12A7058"/>
    <w:lvl w:ilvl="0" w:tplc="16787256">
      <w:start w:val="2"/>
      <w:numFmt w:val="upperRoman"/>
      <w:lvlText w:val="%1)"/>
      <w:lvlJc w:val="left"/>
      <w:pPr>
        <w:ind w:left="1080" w:hanging="720"/>
      </w:pPr>
      <w:rPr>
        <w:rFonts w:eastAsiaTheme="minorHAnsi" w:cstheme="minorBidi"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93C8C"/>
    <w:multiLevelType w:val="multilevel"/>
    <w:tmpl w:val="D46E2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992587C"/>
    <w:multiLevelType w:val="hybridMultilevel"/>
    <w:tmpl w:val="B9989CC8"/>
    <w:lvl w:ilvl="0" w:tplc="D3AAC066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0AD"/>
    <w:rsid w:val="00014AA7"/>
    <w:rsid w:val="000634CB"/>
    <w:rsid w:val="000A3DBE"/>
    <w:rsid w:val="000C6C82"/>
    <w:rsid w:val="00153533"/>
    <w:rsid w:val="001F39C6"/>
    <w:rsid w:val="002702F5"/>
    <w:rsid w:val="00315A5D"/>
    <w:rsid w:val="00390D73"/>
    <w:rsid w:val="003E5FF1"/>
    <w:rsid w:val="004477DD"/>
    <w:rsid w:val="0048085A"/>
    <w:rsid w:val="004B0C70"/>
    <w:rsid w:val="00593A21"/>
    <w:rsid w:val="005B6EFC"/>
    <w:rsid w:val="005F198C"/>
    <w:rsid w:val="006231C0"/>
    <w:rsid w:val="00665BBE"/>
    <w:rsid w:val="006C3227"/>
    <w:rsid w:val="006E3F50"/>
    <w:rsid w:val="007D4A93"/>
    <w:rsid w:val="007E3283"/>
    <w:rsid w:val="00841D6E"/>
    <w:rsid w:val="0089781B"/>
    <w:rsid w:val="009448F1"/>
    <w:rsid w:val="0098232A"/>
    <w:rsid w:val="00B26142"/>
    <w:rsid w:val="00C22EA9"/>
    <w:rsid w:val="00CC2989"/>
    <w:rsid w:val="00CE7DD9"/>
    <w:rsid w:val="00CF3159"/>
    <w:rsid w:val="00D96214"/>
    <w:rsid w:val="00F81170"/>
    <w:rsid w:val="00FC20AD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312DD"/>
  <w15:chartTrackingRefBased/>
  <w15:docId w15:val="{162B9387-A2C3-414D-A49C-B8A2329C1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D4A93"/>
    <w:pPr>
      <w:keepNext/>
      <w:ind w:left="720"/>
      <w:jc w:val="center"/>
      <w:outlineLvl w:val="0"/>
    </w:pPr>
    <w:rPr>
      <w:rFonts w:eastAsia="Times New Roman" w:cs="Times New Roman"/>
      <w:b/>
      <w:bCs/>
      <w:i/>
      <w:i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702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02F5"/>
  </w:style>
  <w:style w:type="paragraph" w:styleId="Footer">
    <w:name w:val="footer"/>
    <w:basedOn w:val="Normal"/>
    <w:link w:val="FooterChar"/>
    <w:uiPriority w:val="99"/>
    <w:semiHidden/>
    <w:unhideWhenUsed/>
    <w:rsid w:val="002702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2F5"/>
  </w:style>
  <w:style w:type="character" w:styleId="PageNumber">
    <w:name w:val="page number"/>
    <w:basedOn w:val="DefaultParagraphFont"/>
    <w:rsid w:val="002702F5"/>
  </w:style>
  <w:style w:type="paragraph" w:styleId="ListParagraph">
    <w:name w:val="List Paragraph"/>
    <w:basedOn w:val="Normal"/>
    <w:uiPriority w:val="34"/>
    <w:qFormat/>
    <w:rsid w:val="000634C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9621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D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D6E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7D4A93"/>
    <w:pPr>
      <w:ind w:left="720"/>
    </w:pPr>
    <w:rPr>
      <w:rFonts w:eastAsia="Times New Roman" w:cs="Times New Roman"/>
      <w:szCs w:val="24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7D4A93"/>
    <w:rPr>
      <w:rFonts w:eastAsia="Times New Roman" w:cs="Times New Roman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rsid w:val="007D4A93"/>
    <w:rPr>
      <w:rFonts w:eastAsia="Times New Roman" w:cs="Times New Roman"/>
      <w:b/>
      <w:bCs/>
      <w:i/>
      <w:iCs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5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Sofija Stankovic</dc:creator>
  <cp:keywords/>
  <dc:description/>
  <cp:lastModifiedBy>Kosa Zotovic</cp:lastModifiedBy>
  <cp:revision>2</cp:revision>
  <cp:lastPrinted>2026-04-23T11:06:00Z</cp:lastPrinted>
  <dcterms:created xsi:type="dcterms:W3CDTF">2026-08-14T06:06:00Z</dcterms:created>
  <dcterms:modified xsi:type="dcterms:W3CDTF">2026-08-14T06:06:00Z</dcterms:modified>
</cp:coreProperties>
</file>