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B39" w:rsidRDefault="00FE0B39" w:rsidP="00FE0B39">
      <w:pPr>
        <w:rPr>
          <w:b/>
          <w:lang w:val="bs-Latn-BA"/>
        </w:rPr>
      </w:pPr>
      <w:r>
        <w:rPr>
          <w:b/>
          <w:lang w:val="bs-Latn-BA"/>
        </w:rPr>
        <w:t>BOSNA I HERCEGOVINA</w:t>
      </w:r>
    </w:p>
    <w:p w:rsidR="00FE0B39" w:rsidRDefault="00FE0B39" w:rsidP="00FE0B39">
      <w:pPr>
        <w:rPr>
          <w:b/>
          <w:lang w:val="bs-Latn-BA"/>
        </w:rPr>
      </w:pPr>
      <w:r>
        <w:rPr>
          <w:b/>
          <w:lang w:val="bs-Latn-BA"/>
        </w:rPr>
        <w:t>REPUBLIKA SRPSKA</w:t>
      </w:r>
    </w:p>
    <w:p w:rsidR="00FE0B39" w:rsidRDefault="00FE0B39" w:rsidP="00FE0B39">
      <w:pPr>
        <w:rPr>
          <w:b/>
          <w:lang w:val="bs-Latn-BA"/>
        </w:rPr>
      </w:pPr>
      <w:r>
        <w:rPr>
          <w:b/>
          <w:lang w:val="bs-Latn-BA"/>
        </w:rPr>
        <w:t>OSNOVNI SUD U BIJELJINI</w:t>
      </w:r>
    </w:p>
    <w:p w:rsidR="00FE0B39" w:rsidRDefault="00FE0B39" w:rsidP="00FE0B39">
      <w:pPr>
        <w:rPr>
          <w:lang w:val="bs-Latn-BA"/>
        </w:rPr>
      </w:pPr>
      <w:r>
        <w:rPr>
          <w:lang w:val="bs-Latn-BA"/>
        </w:rPr>
        <w:t xml:space="preserve">Broj: 80 0 Mal 155290 23 Mal                                                  </w:t>
      </w:r>
    </w:p>
    <w:p w:rsidR="00FE0B39" w:rsidRDefault="00FE0B39" w:rsidP="00FE0B39">
      <w:pPr>
        <w:rPr>
          <w:lang w:val="bs-Latn-BA"/>
        </w:rPr>
      </w:pPr>
      <w:r>
        <w:rPr>
          <w:lang w:val="bs-Latn-BA"/>
        </w:rPr>
        <w:t>Dana, 28.03.2025. godine</w:t>
      </w:r>
    </w:p>
    <w:p w:rsidR="00FE0B39" w:rsidRDefault="00FE0B39" w:rsidP="00FE0B39">
      <w:pPr>
        <w:rPr>
          <w:lang w:val="bs-Latn-BA"/>
        </w:rPr>
      </w:pPr>
    </w:p>
    <w:p w:rsidR="00FE0B39" w:rsidRDefault="00FE0B39" w:rsidP="00FE0B39">
      <w:pPr>
        <w:rPr>
          <w:rFonts w:eastAsia="Times New Roman" w:cs="Times New Roman"/>
          <w:szCs w:val="24"/>
          <w:lang w:val="bs-Latn-BA"/>
        </w:rPr>
      </w:pPr>
    </w:p>
    <w:p w:rsidR="00FE0B39" w:rsidRDefault="00FE0B39" w:rsidP="00FE0B39">
      <w:pPr>
        <w:rPr>
          <w:rFonts w:eastAsia="Times New Roman" w:cs="Times New Roman"/>
          <w:szCs w:val="24"/>
          <w:lang w:val="bs-Latn-BA"/>
        </w:rPr>
      </w:pPr>
      <w:r w:rsidRPr="00BB0ACA">
        <w:rPr>
          <w:rFonts w:eastAsia="Times New Roman" w:cs="Times New Roman"/>
          <w:szCs w:val="24"/>
          <w:lang w:val="bs-Latn-BA"/>
        </w:rPr>
        <w:t>OSNOVNI SUD U BIJELJINI, sudija Zlatna Martinović, u pravnoj stvari tužitel</w:t>
      </w:r>
      <w:r w:rsidR="0018327D">
        <w:rPr>
          <w:rFonts w:eastAsia="Times New Roman" w:cs="Times New Roman"/>
          <w:szCs w:val="24"/>
          <w:lang w:val="bs-Latn-BA"/>
        </w:rPr>
        <w:t>jice M.Z.</w:t>
      </w:r>
      <w:r w:rsidR="00F41747">
        <w:rPr>
          <w:rFonts w:eastAsia="Times New Roman" w:cs="Times New Roman"/>
          <w:szCs w:val="24"/>
          <w:lang w:val="bs-Latn-BA"/>
        </w:rPr>
        <w:t xml:space="preserve"> iz B</w:t>
      </w:r>
      <w:r w:rsidR="0018327D">
        <w:rPr>
          <w:rFonts w:eastAsia="Times New Roman" w:cs="Times New Roman"/>
          <w:szCs w:val="24"/>
          <w:lang w:val="bs-Latn-BA"/>
        </w:rPr>
        <w:t>.</w:t>
      </w:r>
      <w:r w:rsidR="00F41747">
        <w:rPr>
          <w:rFonts w:eastAsia="Times New Roman" w:cs="Times New Roman"/>
          <w:szCs w:val="24"/>
          <w:lang w:val="bs-Latn-BA"/>
        </w:rPr>
        <w:t xml:space="preserve">, ul. </w:t>
      </w:r>
      <w:r w:rsidR="0018327D">
        <w:rPr>
          <w:rFonts w:eastAsia="Times New Roman" w:cs="Times New Roman"/>
          <w:szCs w:val="24"/>
          <w:lang w:val="bs-Latn-BA"/>
        </w:rPr>
        <w:t>...</w:t>
      </w:r>
      <w:r w:rsidR="00A51FA4">
        <w:rPr>
          <w:rFonts w:eastAsia="Times New Roman" w:cs="Times New Roman"/>
          <w:szCs w:val="24"/>
          <w:lang w:val="bs-Latn-BA"/>
        </w:rPr>
        <w:t xml:space="preserve"> zastupana po punomoćniku </w:t>
      </w:r>
      <w:r w:rsidR="0018327D">
        <w:rPr>
          <w:rFonts w:eastAsia="Times New Roman" w:cs="Times New Roman"/>
          <w:szCs w:val="24"/>
          <w:lang w:val="bs-Latn-BA"/>
        </w:rPr>
        <w:t>L.B.</w:t>
      </w:r>
      <w:r w:rsidR="00F41747">
        <w:rPr>
          <w:rFonts w:eastAsia="Times New Roman" w:cs="Times New Roman"/>
          <w:szCs w:val="24"/>
          <w:lang w:val="bs-Latn-BA"/>
        </w:rPr>
        <w:t xml:space="preserve"> advokatu iz B</w:t>
      </w:r>
      <w:r w:rsidR="0018327D">
        <w:rPr>
          <w:rFonts w:eastAsia="Times New Roman" w:cs="Times New Roman"/>
          <w:szCs w:val="24"/>
          <w:lang w:val="bs-Latn-BA"/>
        </w:rPr>
        <w:t>.1</w:t>
      </w:r>
      <w:r w:rsidR="00F41747">
        <w:rPr>
          <w:rFonts w:eastAsia="Times New Roman" w:cs="Times New Roman"/>
          <w:szCs w:val="24"/>
          <w:lang w:val="bs-Latn-BA"/>
        </w:rPr>
        <w:t xml:space="preserve">, protiv tuženika </w:t>
      </w:r>
      <w:r w:rsidR="0018327D">
        <w:rPr>
          <w:rFonts w:eastAsia="Times New Roman" w:cs="Times New Roman"/>
          <w:szCs w:val="24"/>
          <w:lang w:val="bs-Latn-BA"/>
        </w:rPr>
        <w:t>LU „...</w:t>
      </w:r>
      <w:r w:rsidR="00F41747">
        <w:rPr>
          <w:rFonts w:eastAsia="Times New Roman" w:cs="Times New Roman"/>
          <w:szCs w:val="24"/>
          <w:lang w:val="bs-Latn-BA"/>
        </w:rPr>
        <w:t>“</w:t>
      </w:r>
      <w:r w:rsidR="002303A9">
        <w:rPr>
          <w:rFonts w:eastAsia="Times New Roman" w:cs="Times New Roman"/>
          <w:szCs w:val="24"/>
          <w:lang w:val="bs-Latn-BA"/>
        </w:rPr>
        <w:t xml:space="preserve"> zas</w:t>
      </w:r>
      <w:r w:rsidR="00F41747">
        <w:rPr>
          <w:rFonts w:eastAsia="Times New Roman" w:cs="Times New Roman"/>
          <w:szCs w:val="24"/>
          <w:lang w:val="bs-Latn-BA"/>
        </w:rPr>
        <w:t xml:space="preserve">tupan po punomoćniku </w:t>
      </w:r>
      <w:r w:rsidR="0018327D">
        <w:rPr>
          <w:rFonts w:eastAsia="Times New Roman" w:cs="Times New Roman"/>
          <w:szCs w:val="24"/>
          <w:lang w:val="bs-Latn-BA"/>
        </w:rPr>
        <w:t>Ž.D.</w:t>
      </w:r>
      <w:r w:rsidR="00F41747">
        <w:rPr>
          <w:rFonts w:eastAsia="Times New Roman" w:cs="Times New Roman"/>
          <w:szCs w:val="24"/>
          <w:lang w:val="bs-Latn-BA"/>
        </w:rPr>
        <w:t>, advokatu iz B</w:t>
      </w:r>
      <w:r w:rsidR="0018327D">
        <w:rPr>
          <w:rFonts w:eastAsia="Times New Roman" w:cs="Times New Roman"/>
          <w:szCs w:val="24"/>
          <w:lang w:val="bs-Latn-BA"/>
        </w:rPr>
        <w:t>.1.</w:t>
      </w:r>
      <w:r w:rsidR="00F41747">
        <w:rPr>
          <w:rFonts w:eastAsia="Times New Roman" w:cs="Times New Roman"/>
          <w:szCs w:val="24"/>
          <w:lang w:val="bs-Latn-BA"/>
        </w:rPr>
        <w:t xml:space="preserve">, radi naknade materijalne štete, vsp. 3.422,05 KM, </w:t>
      </w:r>
      <w:r>
        <w:rPr>
          <w:rFonts w:eastAsia="Times New Roman" w:cs="Times New Roman"/>
          <w:szCs w:val="24"/>
          <w:lang w:val="bs-Latn-BA"/>
        </w:rPr>
        <w:t xml:space="preserve">nakon održane glavne i javne rasprave dana </w:t>
      </w:r>
      <w:r w:rsidR="00392D92">
        <w:rPr>
          <w:rFonts w:eastAsia="Times New Roman" w:cs="Times New Roman"/>
          <w:szCs w:val="24"/>
          <w:lang w:val="bs-Latn-BA"/>
        </w:rPr>
        <w:t>12.</w:t>
      </w:r>
      <w:r>
        <w:rPr>
          <w:rFonts w:eastAsia="Times New Roman" w:cs="Times New Roman"/>
          <w:szCs w:val="24"/>
          <w:lang w:val="bs-Latn-BA"/>
        </w:rPr>
        <w:t>0</w:t>
      </w:r>
      <w:r w:rsidR="00392D92">
        <w:rPr>
          <w:rFonts w:eastAsia="Times New Roman" w:cs="Times New Roman"/>
          <w:szCs w:val="24"/>
          <w:lang w:val="bs-Latn-BA"/>
        </w:rPr>
        <w:t>3</w:t>
      </w:r>
      <w:r>
        <w:rPr>
          <w:rFonts w:eastAsia="Times New Roman" w:cs="Times New Roman"/>
          <w:szCs w:val="24"/>
          <w:lang w:val="bs-Latn-BA"/>
        </w:rPr>
        <w:t>.2025.donio je dana 28.0</w:t>
      </w:r>
      <w:r w:rsidR="00F41747">
        <w:rPr>
          <w:rFonts w:eastAsia="Times New Roman" w:cs="Times New Roman"/>
          <w:szCs w:val="24"/>
          <w:lang w:val="bs-Latn-BA"/>
        </w:rPr>
        <w:t>3</w:t>
      </w:r>
      <w:r>
        <w:rPr>
          <w:rFonts w:eastAsia="Times New Roman" w:cs="Times New Roman"/>
          <w:szCs w:val="24"/>
          <w:lang w:val="bs-Latn-BA"/>
        </w:rPr>
        <w:t xml:space="preserve">.2025.godine sljedeću:  </w:t>
      </w:r>
    </w:p>
    <w:p w:rsidR="00FE0B39" w:rsidRDefault="00FE0B39" w:rsidP="00FE0B39">
      <w:pPr>
        <w:rPr>
          <w:rFonts w:eastAsia="Times New Roman" w:cs="Times New Roman"/>
          <w:szCs w:val="24"/>
          <w:lang w:val="bs-Latn-BA"/>
        </w:rPr>
      </w:pPr>
    </w:p>
    <w:p w:rsidR="00FE0B39" w:rsidRDefault="00FE0B39" w:rsidP="00FE0B39">
      <w:pPr>
        <w:jc w:val="center"/>
        <w:rPr>
          <w:rFonts w:eastAsia="Times New Roman" w:cs="Times New Roman"/>
          <w:b/>
          <w:szCs w:val="24"/>
          <w:lang w:val="bs-Latn-BA"/>
        </w:rPr>
      </w:pPr>
    </w:p>
    <w:p w:rsidR="00FE0B39" w:rsidRDefault="00FE0B39" w:rsidP="00FE0B39">
      <w:pPr>
        <w:jc w:val="center"/>
        <w:rPr>
          <w:rFonts w:eastAsia="Times New Roman" w:cs="Times New Roman"/>
          <w:b/>
          <w:szCs w:val="24"/>
          <w:lang w:val="bs-Latn-BA"/>
        </w:rPr>
      </w:pPr>
      <w:r w:rsidRPr="00F50DB0">
        <w:rPr>
          <w:rFonts w:eastAsia="Times New Roman" w:cs="Times New Roman"/>
          <w:b/>
          <w:szCs w:val="24"/>
          <w:lang w:val="bs-Latn-BA"/>
        </w:rPr>
        <w:t>P R E S U D U</w:t>
      </w:r>
    </w:p>
    <w:p w:rsidR="00645132" w:rsidRDefault="00ED3D66"/>
    <w:p w:rsidR="004817CD" w:rsidRDefault="004817CD">
      <w:r>
        <w:t>Odbija se u cjelosti tužbeni zahtijev tužiteljice kao neosnovan, a koji glasi:</w:t>
      </w:r>
    </w:p>
    <w:p w:rsidR="004817CD" w:rsidRDefault="004817CD"/>
    <w:p w:rsidR="00D27319" w:rsidRPr="00F53108" w:rsidRDefault="00D27319" w:rsidP="00D27319">
      <w:pPr>
        <w:rPr>
          <w:b/>
          <w:lang w:val="bs-Latn-BA"/>
        </w:rPr>
      </w:pPr>
    </w:p>
    <w:p w:rsidR="00D27319" w:rsidRDefault="00435F09" w:rsidP="00D27319">
      <w:pPr>
        <w:rPr>
          <w:lang w:val="bs-Latn-BA"/>
        </w:rPr>
      </w:pPr>
      <w:r>
        <w:rPr>
          <w:lang w:val="bs-Latn-BA"/>
        </w:rPr>
        <w:t>„</w:t>
      </w:r>
      <w:r w:rsidR="00D27319" w:rsidRPr="00D27319">
        <w:rPr>
          <w:lang w:val="bs-Latn-BA"/>
        </w:rPr>
        <w:t xml:space="preserve">Obavezuje se tuženi </w:t>
      </w:r>
      <w:r w:rsidR="00D50737">
        <w:rPr>
          <w:lang w:val="bs-Latn-BA"/>
        </w:rPr>
        <w:t>LU</w:t>
      </w:r>
      <w:r w:rsidR="00D27319" w:rsidRPr="00D27319">
        <w:rPr>
          <w:lang w:val="bs-Latn-BA"/>
        </w:rPr>
        <w:t xml:space="preserve"> </w:t>
      </w:r>
      <w:r w:rsidR="00D50737">
        <w:rPr>
          <w:lang w:val="bs-Latn-BA"/>
        </w:rPr>
        <w:t>...</w:t>
      </w:r>
      <w:r w:rsidR="00D27319" w:rsidRPr="00F53108">
        <w:rPr>
          <w:b/>
          <w:lang w:val="bs-Latn-BA"/>
        </w:rPr>
        <w:t xml:space="preserve"> </w:t>
      </w:r>
      <w:r w:rsidR="00D27319">
        <w:rPr>
          <w:lang w:val="bs-Latn-BA"/>
        </w:rPr>
        <w:t xml:space="preserve">da tužiocu </w:t>
      </w:r>
      <w:r w:rsidR="00D50737">
        <w:rPr>
          <w:lang w:val="bs-Latn-BA"/>
        </w:rPr>
        <w:t>M.Z.</w:t>
      </w:r>
      <w:r w:rsidR="00D27319">
        <w:rPr>
          <w:lang w:val="bs-Latn-BA"/>
        </w:rPr>
        <w:t xml:space="preserve"> isplati ukupan novčani iznos od 4.897,63 KM, od čega se 4.867,63 KM odnosno na pretrpljenu materijalnu štetu na vozilu po principu objektivne odgovornosti tuženog kao imaoca opasne stvari, a iznos od 30,00 KM, se odnosi na troškove pribavljanja zapisnika o uviđaju sve sa zakon</w:t>
      </w:r>
      <w:r w:rsidR="002303A9">
        <w:rPr>
          <w:lang w:val="bs-Latn-BA"/>
        </w:rPr>
        <w:t>s</w:t>
      </w:r>
      <w:r w:rsidR="00D27319">
        <w:rPr>
          <w:lang w:val="bs-Latn-BA"/>
        </w:rPr>
        <w:t>kom zateznom kamatom počev od 08.08.2023.godine, kao dana nastanka saobraćajne nezgode, pa do konačne isplate, kao i da tužiocu naknadi troškove parničnog postupka sve u roku od 15 dana od dana pravosnažnosti presude.</w:t>
      </w:r>
      <w:r>
        <w:rPr>
          <w:lang w:val="bs-Latn-BA"/>
        </w:rPr>
        <w:t>“</w:t>
      </w:r>
    </w:p>
    <w:p w:rsidR="00D27319" w:rsidRDefault="00D27319" w:rsidP="00D27319">
      <w:pPr>
        <w:rPr>
          <w:b/>
          <w:lang w:val="bs-Latn-BA"/>
        </w:rPr>
      </w:pPr>
    </w:p>
    <w:p w:rsidR="00435F09" w:rsidRPr="0029639A" w:rsidRDefault="00435F09" w:rsidP="00D27319">
      <w:pPr>
        <w:rPr>
          <w:b/>
          <w:lang w:val="bs-Latn-BA"/>
        </w:rPr>
      </w:pPr>
    </w:p>
    <w:p w:rsidR="004817CD" w:rsidRDefault="004817CD"/>
    <w:p w:rsidR="004817CD" w:rsidRDefault="00D27319">
      <w:r>
        <w:t xml:space="preserve">Obavezuje se </w:t>
      </w:r>
      <w:r w:rsidR="00692F42">
        <w:t>t</w:t>
      </w:r>
      <w:r>
        <w:t>užiteljica da tuženik</w:t>
      </w:r>
      <w:r w:rsidR="00692F42">
        <w:t>u</w:t>
      </w:r>
      <w:r>
        <w:t xml:space="preserve"> naknadi parnične troškove u iznosu od </w:t>
      </w:r>
      <w:r w:rsidR="00435F09">
        <w:t>1.160,00 KM</w:t>
      </w:r>
      <w:r>
        <w:t xml:space="preserve">  u roku od 15 dana po pravosnažnosti presude, a pod prijetnjom prinudnog izvršenja.</w:t>
      </w:r>
    </w:p>
    <w:p w:rsidR="00D27319" w:rsidRDefault="00D27319"/>
    <w:p w:rsidR="00435F09" w:rsidRDefault="00435F09"/>
    <w:p w:rsidR="00435F09" w:rsidRDefault="00435F09"/>
    <w:p w:rsidR="00435F09" w:rsidRDefault="00435F09"/>
    <w:p w:rsidR="00D27319" w:rsidRPr="0066612E" w:rsidRDefault="00D27319" w:rsidP="00C97775">
      <w:pPr>
        <w:jc w:val="center"/>
        <w:rPr>
          <w:b/>
        </w:rPr>
      </w:pPr>
      <w:r w:rsidRPr="0066612E">
        <w:rPr>
          <w:b/>
        </w:rPr>
        <w:t>Obrazloženje</w:t>
      </w:r>
    </w:p>
    <w:p w:rsidR="00D27319" w:rsidRDefault="00D27319"/>
    <w:p w:rsidR="00CF4504" w:rsidRPr="00C97775" w:rsidRDefault="00D27319" w:rsidP="00B235A6">
      <w:pPr>
        <w:spacing w:after="275" w:line="228" w:lineRule="auto"/>
        <w:rPr>
          <w:rFonts w:eastAsia="Times New Roman" w:cs="Times New Roman"/>
          <w:color w:val="000000"/>
          <w:szCs w:val="24"/>
          <w:lang w:val="bs-Latn-BA" w:eastAsia="bs-Latn-BA"/>
        </w:rPr>
      </w:pPr>
      <w:r w:rsidRPr="00E90A8B">
        <w:rPr>
          <w:rFonts w:cs="Times New Roman"/>
          <w:szCs w:val="24"/>
        </w:rPr>
        <w:t xml:space="preserve"> Tužiteljica je</w:t>
      </w:r>
      <w:r w:rsidRPr="00C97775">
        <w:rPr>
          <w:rFonts w:cs="Times New Roman"/>
          <w:szCs w:val="24"/>
        </w:rPr>
        <w:t xml:space="preserve"> kod ovoga suda podnijela tužbu dana 29.09.2023.godine, protiv tuženika radi naknade štete. U tužbi je navela </w:t>
      </w:r>
      <w:r w:rsidR="00CF4504" w:rsidRPr="00C97775">
        <w:rPr>
          <w:rFonts w:eastAsia="Times New Roman" w:cs="Times New Roman"/>
          <w:color w:val="000000"/>
          <w:szCs w:val="24"/>
          <w:lang w:val="bs-Latn-BA" w:eastAsia="bs-Latn-BA"/>
        </w:rPr>
        <w:t xml:space="preserve">tužiteljica se dana 08.08.2023. godine oko 21 :50h kretaia iz pravca centra sela </w:t>
      </w:r>
      <w:r w:rsidR="00C27B42">
        <w:rPr>
          <w:rFonts w:eastAsia="Times New Roman" w:cs="Times New Roman"/>
          <w:color w:val="000000"/>
          <w:szCs w:val="24"/>
          <w:lang w:val="bs-Latn-BA" w:eastAsia="bs-Latn-BA"/>
        </w:rPr>
        <w:t>B.D.</w:t>
      </w:r>
      <w:r w:rsidR="00CF4504" w:rsidRPr="00C97775">
        <w:rPr>
          <w:rFonts w:eastAsia="Times New Roman" w:cs="Times New Roman"/>
          <w:color w:val="000000"/>
          <w:szCs w:val="24"/>
          <w:lang w:val="bs-Latn-BA" w:eastAsia="bs-Latn-BA"/>
        </w:rPr>
        <w:t xml:space="preserve"> ka magistralnom putu, upravljajući PMV marke „Golf" registar</w:t>
      </w:r>
      <w:r w:rsidR="00466A96" w:rsidRPr="00C97775">
        <w:rPr>
          <w:rFonts w:eastAsia="Times New Roman" w:cs="Times New Roman"/>
          <w:color w:val="000000"/>
          <w:szCs w:val="24"/>
          <w:lang w:val="bs-Latn-BA" w:eastAsia="bs-Latn-BA"/>
        </w:rPr>
        <w:t xml:space="preserve">skih oznaka </w:t>
      </w:r>
      <w:r w:rsidR="00C27B42">
        <w:rPr>
          <w:rFonts w:eastAsia="Times New Roman" w:cs="Times New Roman"/>
          <w:color w:val="000000"/>
          <w:szCs w:val="24"/>
          <w:lang w:val="bs-Latn-BA" w:eastAsia="bs-Latn-BA"/>
        </w:rPr>
        <w:t>...</w:t>
      </w:r>
      <w:r w:rsidR="00466A96" w:rsidRPr="00C97775">
        <w:rPr>
          <w:rFonts w:eastAsia="Times New Roman" w:cs="Times New Roman"/>
          <w:color w:val="000000"/>
          <w:szCs w:val="24"/>
          <w:lang w:val="bs-Latn-BA" w:eastAsia="bs-Latn-BA"/>
        </w:rPr>
        <w:t xml:space="preserve"> i tom pril</w:t>
      </w:r>
      <w:r w:rsidR="00CF4504" w:rsidRPr="00C97775">
        <w:rPr>
          <w:rFonts w:eastAsia="Times New Roman" w:cs="Times New Roman"/>
          <w:color w:val="000000"/>
          <w:szCs w:val="24"/>
          <w:lang w:val="bs-Latn-BA" w:eastAsia="bs-Latn-BA"/>
        </w:rPr>
        <w:t>ikom je došlo do saobra</w:t>
      </w:r>
      <w:r w:rsidR="00466A96" w:rsidRPr="00C97775">
        <w:rPr>
          <w:rFonts w:eastAsia="Times New Roman" w:cs="Times New Roman"/>
          <w:color w:val="000000"/>
          <w:szCs w:val="24"/>
          <w:lang w:val="bs-Latn-BA" w:eastAsia="bs-Latn-BA"/>
        </w:rPr>
        <w:t>ć</w:t>
      </w:r>
      <w:r w:rsidR="00CF4504" w:rsidRPr="00C97775">
        <w:rPr>
          <w:rFonts w:eastAsia="Times New Roman" w:cs="Times New Roman"/>
          <w:color w:val="000000"/>
          <w:szCs w:val="24"/>
          <w:lang w:val="bs-Latn-BA" w:eastAsia="bs-Latn-BA"/>
        </w:rPr>
        <w:t>ajne nezgode odnosno naleta divlja</w:t>
      </w:r>
      <w:r w:rsidR="00466A96" w:rsidRPr="00C97775">
        <w:rPr>
          <w:rFonts w:eastAsia="Times New Roman" w:cs="Times New Roman"/>
          <w:color w:val="000000"/>
          <w:szCs w:val="24"/>
          <w:lang w:val="bs-Latn-BA" w:eastAsia="bs-Latn-BA"/>
        </w:rPr>
        <w:t>č</w:t>
      </w:r>
      <w:r w:rsidR="00CF4504" w:rsidRPr="00C97775">
        <w:rPr>
          <w:rFonts w:eastAsia="Times New Roman" w:cs="Times New Roman"/>
          <w:color w:val="000000"/>
          <w:szCs w:val="24"/>
          <w:lang w:val="bs-Latn-BA" w:eastAsia="bs-Latn-BA"/>
        </w:rPr>
        <w:t xml:space="preserve">i - srne na prednji lijevi dio vozila, nakon </w:t>
      </w:r>
      <w:r w:rsidR="00466A96" w:rsidRPr="00C97775">
        <w:rPr>
          <w:rFonts w:eastAsia="Times New Roman" w:cs="Times New Roman"/>
          <w:color w:val="000000"/>
          <w:szCs w:val="24"/>
          <w:lang w:val="bs-Latn-BA" w:eastAsia="bs-Latn-BA"/>
        </w:rPr>
        <w:t>č</w:t>
      </w:r>
      <w:r w:rsidR="00CF4504" w:rsidRPr="00C97775">
        <w:rPr>
          <w:rFonts w:eastAsia="Times New Roman" w:cs="Times New Roman"/>
          <w:color w:val="000000"/>
          <w:szCs w:val="24"/>
          <w:lang w:val="bs-Latn-BA" w:eastAsia="bs-Latn-BA"/>
        </w:rPr>
        <w:t xml:space="preserve">ega se </w:t>
      </w:r>
      <w:r w:rsidR="00466A96" w:rsidRPr="00C97775">
        <w:rPr>
          <w:rFonts w:eastAsia="Times New Roman" w:cs="Times New Roman"/>
          <w:noProof/>
          <w:color w:val="000000"/>
          <w:szCs w:val="24"/>
          <w:lang w:val="bs-Latn-BA" w:eastAsia="bs-Latn-BA"/>
        </w:rPr>
        <w:t xml:space="preserve">divljač </w:t>
      </w:r>
      <w:r w:rsidR="00CF4504" w:rsidRPr="00C97775">
        <w:rPr>
          <w:rFonts w:eastAsia="Times New Roman" w:cs="Times New Roman"/>
          <w:color w:val="000000"/>
          <w:szCs w:val="24"/>
          <w:lang w:val="bs-Latn-BA" w:eastAsia="bs-Latn-BA"/>
        </w:rPr>
        <w:t>udaljila u nepo</w:t>
      </w:r>
      <w:r w:rsidR="00466A96" w:rsidRPr="00C97775">
        <w:rPr>
          <w:rFonts w:eastAsia="Times New Roman" w:cs="Times New Roman"/>
          <w:color w:val="000000"/>
          <w:szCs w:val="24"/>
          <w:lang w:val="bs-Latn-BA" w:eastAsia="bs-Latn-BA"/>
        </w:rPr>
        <w:t>znatom pravcu, a na vozilu je na</w:t>
      </w:r>
      <w:r w:rsidR="00CF4504" w:rsidRPr="00C97775">
        <w:rPr>
          <w:rFonts w:eastAsia="Times New Roman" w:cs="Times New Roman"/>
          <w:color w:val="000000"/>
          <w:szCs w:val="24"/>
          <w:lang w:val="bs-Latn-BA" w:eastAsia="bs-Latn-BA"/>
        </w:rPr>
        <w:t xml:space="preserve">stupila materijalna šteta, </w:t>
      </w:r>
      <w:r w:rsidR="00466A96" w:rsidRPr="00C97775">
        <w:rPr>
          <w:rFonts w:eastAsia="Times New Roman" w:cs="Times New Roman"/>
          <w:color w:val="000000"/>
          <w:szCs w:val="24"/>
          <w:lang w:val="bs-Latn-BA" w:eastAsia="bs-Latn-BA"/>
        </w:rPr>
        <w:t>š</w:t>
      </w:r>
      <w:r w:rsidR="00CF4504" w:rsidRPr="00C97775">
        <w:rPr>
          <w:rFonts w:eastAsia="Times New Roman" w:cs="Times New Roman"/>
          <w:color w:val="000000"/>
          <w:szCs w:val="24"/>
          <w:lang w:val="bs-Latn-BA" w:eastAsia="bs-Latn-BA"/>
        </w:rPr>
        <w:t xml:space="preserve">to je vidljivo iz zapisnika </w:t>
      </w:r>
      <w:r w:rsidR="00CF4504" w:rsidRPr="00C97775">
        <w:rPr>
          <w:rFonts w:eastAsia="Calibri" w:cs="Times New Roman"/>
          <w:color w:val="000000"/>
          <w:szCs w:val="24"/>
          <w:lang w:val="bs-Latn-BA" w:eastAsia="bs-Latn-BA"/>
        </w:rPr>
        <w:t>o ošte</w:t>
      </w:r>
      <w:r w:rsidR="00565459" w:rsidRPr="00C97775">
        <w:rPr>
          <w:rFonts w:eastAsia="Calibri" w:cs="Times New Roman"/>
          <w:color w:val="000000"/>
          <w:szCs w:val="24"/>
          <w:lang w:val="bs-Latn-BA" w:eastAsia="bs-Latn-BA"/>
        </w:rPr>
        <w:t>ć</w:t>
      </w:r>
      <w:r w:rsidR="00CF4504" w:rsidRPr="00C97775">
        <w:rPr>
          <w:rFonts w:eastAsia="Calibri" w:cs="Times New Roman"/>
          <w:color w:val="000000"/>
          <w:szCs w:val="24"/>
          <w:lang w:val="bs-Latn-BA" w:eastAsia="bs-Latn-BA"/>
        </w:rPr>
        <w:t>enju vozila.</w:t>
      </w:r>
    </w:p>
    <w:p w:rsidR="00CF4504" w:rsidRPr="00CF4504" w:rsidRDefault="00CF4504" w:rsidP="00837EE2">
      <w:pPr>
        <w:rPr>
          <w:rFonts w:eastAsia="Times New Roman"/>
          <w:lang w:val="bs-Latn-BA" w:eastAsia="bs-Latn-BA"/>
        </w:rPr>
      </w:pPr>
      <w:r w:rsidRPr="00CF4504">
        <w:rPr>
          <w:rFonts w:eastAsia="Times New Roman"/>
          <w:lang w:val="bs-Latn-BA" w:eastAsia="bs-Latn-BA"/>
        </w:rPr>
        <w:t>Nakon nastale štete tužiteljica se obratita tuženom sa zahtjevom za naknadu iste, medutim, punomo</w:t>
      </w:r>
      <w:r w:rsidR="005A2312" w:rsidRPr="00C97775">
        <w:rPr>
          <w:rFonts w:eastAsia="Times New Roman"/>
          <w:lang w:val="bs-Latn-BA" w:eastAsia="bs-Latn-BA"/>
        </w:rPr>
        <w:t>ć</w:t>
      </w:r>
      <w:r w:rsidRPr="00CF4504">
        <w:rPr>
          <w:rFonts w:eastAsia="Times New Roman"/>
          <w:lang w:val="bs-Latn-BA" w:eastAsia="bs-Latn-BA"/>
        </w:rPr>
        <w:t>nik tuženog je dostavio izjašnjnjenje u kome je naveo da</w:t>
      </w:r>
      <w:r w:rsidR="005A2312" w:rsidRPr="00C97775">
        <w:rPr>
          <w:rFonts w:eastAsia="Times New Roman"/>
          <w:lang w:val="bs-Latn-BA" w:eastAsia="bs-Latn-BA"/>
        </w:rPr>
        <w:t xml:space="preserve"> tuženi nije odgovoran naknadu št</w:t>
      </w:r>
      <w:r w:rsidRPr="00CF4504">
        <w:rPr>
          <w:rFonts w:eastAsia="Times New Roman"/>
          <w:lang w:val="bs-Latn-BA" w:eastAsia="bs-Latn-BA"/>
        </w:rPr>
        <w:t>ete.</w:t>
      </w:r>
    </w:p>
    <w:p w:rsidR="00FE4844" w:rsidRDefault="00FE4844" w:rsidP="00E90A8B">
      <w:pPr>
        <w:jc w:val="left"/>
        <w:rPr>
          <w:rFonts w:eastAsia="Times New Roman"/>
          <w:lang w:val="bs-Latn-BA" w:eastAsia="bs-Latn-BA"/>
        </w:rPr>
      </w:pPr>
    </w:p>
    <w:p w:rsidR="009B0E67" w:rsidRDefault="009B0E67" w:rsidP="00E90A8B">
      <w:pPr>
        <w:jc w:val="left"/>
        <w:rPr>
          <w:rFonts w:eastAsia="Times New Roman"/>
          <w:lang w:val="bs-Latn-BA" w:eastAsia="bs-Latn-BA"/>
        </w:rPr>
      </w:pPr>
      <w:r>
        <w:rPr>
          <w:rFonts w:eastAsia="Times New Roman"/>
          <w:lang w:val="bs-Latn-BA" w:eastAsia="bs-Latn-BA"/>
        </w:rPr>
        <w:t>Tužiteljica je prdložila da sud nakon provedenog postupka usvoji njezin tužbeni zahtjev kako je to navedeno u izreci presude.</w:t>
      </w:r>
    </w:p>
    <w:p w:rsidR="009B0E67" w:rsidRDefault="009B0E67" w:rsidP="00E90A8B">
      <w:pPr>
        <w:jc w:val="left"/>
        <w:rPr>
          <w:rFonts w:eastAsia="Times New Roman"/>
          <w:lang w:val="bs-Latn-BA" w:eastAsia="bs-Latn-BA"/>
        </w:rPr>
      </w:pPr>
    </w:p>
    <w:p w:rsidR="00BB2129" w:rsidRPr="00BB2129" w:rsidRDefault="00B47397" w:rsidP="00E90A8B">
      <w:pPr>
        <w:jc w:val="left"/>
        <w:rPr>
          <w:lang w:val="bs-Latn-BA" w:eastAsia="bs-Latn-BA"/>
        </w:rPr>
      </w:pPr>
      <w:r>
        <w:rPr>
          <w:rFonts w:eastAsia="Times New Roman"/>
          <w:lang w:val="bs-Latn-BA" w:eastAsia="bs-Latn-BA"/>
        </w:rPr>
        <w:t>U svom pisanom odg</w:t>
      </w:r>
      <w:r w:rsidR="009B0E67">
        <w:rPr>
          <w:rFonts w:eastAsia="Times New Roman"/>
          <w:lang w:val="bs-Latn-BA" w:eastAsia="bs-Latn-BA"/>
        </w:rPr>
        <w:t xml:space="preserve">ovoru na tužbu tuženik je naveo da </w:t>
      </w:r>
      <w:r w:rsidR="001A24B9">
        <w:rPr>
          <w:rFonts w:eastAsia="Times New Roman"/>
          <w:lang w:val="bs-Latn-BA" w:eastAsia="bs-Latn-BA"/>
        </w:rPr>
        <w:t>tu</w:t>
      </w:r>
      <w:r w:rsidR="00BB2129" w:rsidRPr="00BB2129">
        <w:rPr>
          <w:rFonts w:eastAsia="Times New Roman"/>
          <w:lang w:val="bs-Latn-BA" w:eastAsia="bs-Latn-BA"/>
        </w:rPr>
        <w:t>žbeni zahtjev se osporava iz dva osnova.</w:t>
      </w:r>
    </w:p>
    <w:p w:rsidR="00BB2129" w:rsidRPr="00BB2129" w:rsidRDefault="00BB2129" w:rsidP="001B7EBA">
      <w:pPr>
        <w:rPr>
          <w:lang w:val="bs-Latn-BA" w:eastAsia="bs-Latn-BA"/>
        </w:rPr>
      </w:pPr>
      <w:r w:rsidRPr="00BB2129">
        <w:rPr>
          <w:rFonts w:eastAsia="Times New Roman"/>
          <w:lang w:val="bs-Latn-BA" w:eastAsia="bs-Latn-BA"/>
        </w:rPr>
        <w:t>Pıvi osnov jesu odredbe Zakona o lovstvu po kome je materijalna odgovornost tuZenog kao korisnika lovi</w:t>
      </w:r>
      <w:r w:rsidR="00837EE2">
        <w:rPr>
          <w:rFonts w:eastAsia="Times New Roman"/>
          <w:lang w:val="bs-Latn-BA" w:eastAsia="bs-Latn-BA"/>
        </w:rPr>
        <w:t>š</w:t>
      </w:r>
      <w:r w:rsidRPr="00BB2129">
        <w:rPr>
          <w:rFonts w:eastAsia="Times New Roman"/>
          <w:lang w:val="bs-Latn-BA" w:eastAsia="bs-Latn-BA"/>
        </w:rPr>
        <w:t>ta prepoznatljiva samo za ğtetu koju divlja</w:t>
      </w:r>
      <w:r w:rsidR="00837EE2">
        <w:rPr>
          <w:rFonts w:eastAsia="Times New Roman"/>
          <w:lang w:val="bs-Latn-BA" w:eastAsia="bs-Latn-BA"/>
        </w:rPr>
        <w:t>č</w:t>
      </w:r>
      <w:r w:rsidRPr="00BB2129">
        <w:rPr>
          <w:rFonts w:eastAsia="Times New Roman"/>
          <w:lang w:val="bs-Latn-BA" w:eastAsia="bs-Latn-BA"/>
        </w:rPr>
        <w:t xml:space="preserve"> pri</w:t>
      </w:r>
      <w:r w:rsidR="00837EE2">
        <w:rPr>
          <w:rFonts w:eastAsia="Times New Roman"/>
          <w:lang w:val="bs-Latn-BA" w:eastAsia="bs-Latn-BA"/>
        </w:rPr>
        <w:t>č</w:t>
      </w:r>
      <w:r w:rsidRPr="00BB2129">
        <w:rPr>
          <w:rFonts w:eastAsia="Times New Roman"/>
          <w:lang w:val="bs-Latn-BA" w:eastAsia="bs-Latn-BA"/>
        </w:rPr>
        <w:t>ini vlasnicima imovine na Iovnoj povr</w:t>
      </w:r>
      <w:r w:rsidR="00837EE2">
        <w:rPr>
          <w:rFonts w:eastAsia="Times New Roman"/>
          <w:lang w:val="bs-Latn-BA" w:eastAsia="bs-Latn-BA"/>
        </w:rPr>
        <w:t>ši</w:t>
      </w:r>
      <w:r w:rsidRPr="00BB2129">
        <w:rPr>
          <w:rFonts w:eastAsia="Times New Roman"/>
          <w:lang w:val="bs-Latn-BA" w:eastAsia="bs-Latn-BA"/>
        </w:rPr>
        <w:t>ni (njive, livade, votnjaci,povrğine na kojima je mogue uzgoj i razmnoiavanje divlja</w:t>
      </w:r>
      <w:r w:rsidR="0031767F">
        <w:rPr>
          <w:rFonts w:eastAsia="Times New Roman"/>
          <w:lang w:val="bs-Latn-BA" w:eastAsia="bs-Latn-BA"/>
        </w:rPr>
        <w:t>č</w:t>
      </w:r>
      <w:r w:rsidRPr="00BB2129">
        <w:rPr>
          <w:rFonts w:eastAsia="Times New Roman"/>
          <w:lang w:val="bs-Latn-BA" w:eastAsia="bs-Latn-BA"/>
        </w:rPr>
        <w:t>i).</w:t>
      </w:r>
    </w:p>
    <w:p w:rsidR="00BB2129" w:rsidRDefault="00BB2129" w:rsidP="001B7EBA">
      <w:pPr>
        <w:rPr>
          <w:rFonts w:eastAsia="Times New Roman"/>
          <w:lang w:val="bs-Latn-BA" w:eastAsia="bs-Latn-BA"/>
        </w:rPr>
      </w:pPr>
      <w:r w:rsidRPr="00BB2129">
        <w:rPr>
          <w:rFonts w:eastAsia="Times New Roman"/>
          <w:lang w:val="bs-Latn-BA" w:eastAsia="bs-Latn-BA"/>
        </w:rPr>
        <w:t>Navodni kontakt vozila sa srneöom divljaöi desio se na javnom putu, koja povr</w:t>
      </w:r>
      <w:r w:rsidR="00837EE2">
        <w:rPr>
          <w:rFonts w:eastAsia="Times New Roman"/>
          <w:lang w:val="bs-Latn-BA" w:eastAsia="bs-Latn-BA"/>
        </w:rPr>
        <w:t>š</w:t>
      </w:r>
      <w:r w:rsidRPr="00BB2129">
        <w:rPr>
          <w:rFonts w:eastAsia="Times New Roman"/>
          <w:lang w:val="bs-Latn-BA" w:eastAsia="bs-Latn-BA"/>
        </w:rPr>
        <w:t>ina po Zakonu o lovstvu jeste nelovna povr</w:t>
      </w:r>
      <w:r w:rsidR="00837EE2">
        <w:rPr>
          <w:rFonts w:eastAsia="Times New Roman"/>
          <w:lang w:val="bs-Latn-BA" w:eastAsia="bs-Latn-BA"/>
        </w:rPr>
        <w:t>š</w:t>
      </w:r>
      <w:r w:rsidRPr="00BB2129">
        <w:rPr>
          <w:rFonts w:eastAsia="Times New Roman"/>
          <w:lang w:val="bs-Latn-BA" w:eastAsia="bs-Latn-BA"/>
        </w:rPr>
        <w:t>ina.</w:t>
      </w:r>
    </w:p>
    <w:p w:rsidR="001B7EBA" w:rsidRPr="00BB2129" w:rsidRDefault="001B7EBA" w:rsidP="001B7EBA">
      <w:pPr>
        <w:rPr>
          <w:lang w:val="bs-Latn-BA" w:eastAsia="bs-Latn-BA"/>
        </w:rPr>
      </w:pPr>
    </w:p>
    <w:p w:rsidR="00BB2129" w:rsidRDefault="00BB2129" w:rsidP="001B7EBA">
      <w:pPr>
        <w:rPr>
          <w:lang w:val="bs-Latn-BA" w:eastAsia="bs-Latn-BA"/>
        </w:rPr>
      </w:pPr>
      <w:r w:rsidRPr="00BB2129">
        <w:rPr>
          <w:rFonts w:eastAsia="Times New Roman"/>
          <w:lang w:val="bs-Latn-BA" w:eastAsia="bs-Latn-BA"/>
        </w:rPr>
        <w:t>U tom pravcu ide i presuda Okru</w:t>
      </w:r>
      <w:r w:rsidR="0031767F">
        <w:rPr>
          <w:rFonts w:eastAsia="Times New Roman"/>
          <w:lang w:val="bs-Latn-BA" w:eastAsia="bs-Latn-BA"/>
        </w:rPr>
        <w:t>ž</w:t>
      </w:r>
      <w:r w:rsidRPr="00BB2129">
        <w:rPr>
          <w:rFonts w:eastAsia="Times New Roman"/>
          <w:lang w:val="bs-Latn-BA" w:eastAsia="bs-Latn-BA"/>
        </w:rPr>
        <w:t>nog suda u Bijeljini od 13.11.2018. godine koja u ovom pitanju naglağava porebu primjene Zakona o javnim putevima RS. Po tom zakonu upravlja</w:t>
      </w:r>
      <w:r w:rsidR="0031767F">
        <w:rPr>
          <w:rFonts w:eastAsia="Times New Roman"/>
          <w:lang w:val="bs-Latn-BA" w:eastAsia="bs-Latn-BA"/>
        </w:rPr>
        <w:t>o</w:t>
      </w:r>
      <w:r w:rsidRPr="00BB2129">
        <w:rPr>
          <w:rFonts w:eastAsia="Times New Roman"/>
          <w:lang w:val="bs-Latn-BA" w:eastAsia="bs-Latn-BA"/>
        </w:rPr>
        <w:t xml:space="preserve"> puta odgovara za </w:t>
      </w:r>
      <w:r w:rsidR="0031767F">
        <w:rPr>
          <w:rFonts w:eastAsia="Times New Roman"/>
          <w:lang w:val="bs-Latn-BA" w:eastAsia="bs-Latn-BA"/>
        </w:rPr>
        <w:t>š</w:t>
      </w:r>
      <w:r w:rsidRPr="00BB2129">
        <w:rPr>
          <w:rFonts w:eastAsia="Times New Roman"/>
          <w:lang w:val="bs-Latn-BA" w:eastAsia="bs-Latn-BA"/>
        </w:rPr>
        <w:t>tetu koju korisnici puta trpe u saobra</w:t>
      </w:r>
      <w:r w:rsidR="005E3F90">
        <w:rPr>
          <w:rFonts w:eastAsia="Times New Roman"/>
          <w:lang w:val="bs-Latn-BA" w:eastAsia="bs-Latn-BA"/>
        </w:rPr>
        <w:t>ć</w:t>
      </w:r>
      <w:r w:rsidRPr="00BB2129">
        <w:rPr>
          <w:rFonts w:eastAsia="Times New Roman"/>
          <w:lang w:val="bs-Latn-BA" w:eastAsia="bs-Latn-BA"/>
        </w:rPr>
        <w:t>aju. Posebno se nagla</w:t>
      </w:r>
      <w:r w:rsidR="0031767F">
        <w:rPr>
          <w:rFonts w:eastAsia="Times New Roman"/>
          <w:lang w:val="bs-Latn-BA" w:eastAsia="bs-Latn-BA"/>
        </w:rPr>
        <w:t>š</w:t>
      </w:r>
      <w:r w:rsidRPr="00BB2129">
        <w:rPr>
          <w:rFonts w:eastAsia="Times New Roman"/>
          <w:lang w:val="bs-Latn-BA" w:eastAsia="bs-Latn-BA"/>
        </w:rPr>
        <w:t>ava da se za</w:t>
      </w:r>
      <w:r w:rsidR="005E3F90">
        <w:rPr>
          <w:rFonts w:eastAsia="Times New Roman"/>
          <w:lang w:val="bs-Latn-BA" w:eastAsia="bs-Latn-BA"/>
        </w:rPr>
        <w:t>šti</w:t>
      </w:r>
      <w:r w:rsidRPr="00BB2129">
        <w:rPr>
          <w:rFonts w:eastAsia="Times New Roman"/>
          <w:lang w:val="bs-Latn-BA" w:eastAsia="bs-Latn-BA"/>
        </w:rPr>
        <w:t xml:space="preserve">tom javnih puteva pored ostalog , smatra </w:t>
      </w:r>
      <w:r w:rsidR="005E3F90">
        <w:rPr>
          <w:rFonts w:eastAsia="Times New Roman"/>
          <w:lang w:val="bs-Latn-BA" w:eastAsia="bs-Latn-BA"/>
        </w:rPr>
        <w:t>za</w:t>
      </w:r>
      <w:r w:rsidR="0031767F">
        <w:rPr>
          <w:rFonts w:eastAsia="Times New Roman"/>
          <w:lang w:val="bs-Latn-BA" w:eastAsia="bs-Latn-BA"/>
        </w:rPr>
        <w:t>š</w:t>
      </w:r>
      <w:r w:rsidRPr="00BB2129">
        <w:rPr>
          <w:rFonts w:eastAsia="Times New Roman"/>
          <w:lang w:val="bs-Latn-BA" w:eastAsia="bs-Latn-BA"/>
        </w:rPr>
        <w:t>tita od nekontrolisanog izla</w:t>
      </w:r>
      <w:r w:rsidR="005E3F90">
        <w:rPr>
          <w:rFonts w:eastAsia="Times New Roman"/>
          <w:lang w:val="bs-Latn-BA" w:eastAsia="bs-Latn-BA"/>
        </w:rPr>
        <w:t>za</w:t>
      </w:r>
      <w:r w:rsidRPr="00BB2129">
        <w:rPr>
          <w:rFonts w:eastAsia="Times New Roman"/>
          <w:lang w:val="bs-Latn-BA" w:eastAsia="bs-Latn-BA"/>
        </w:rPr>
        <w:t>" na put ve</w:t>
      </w:r>
      <w:r w:rsidR="005E3F90">
        <w:rPr>
          <w:rFonts w:eastAsia="Times New Roman"/>
          <w:lang w:val="bs-Latn-BA" w:eastAsia="bs-Latn-BA"/>
        </w:rPr>
        <w:t>ć</w:t>
      </w:r>
      <w:r w:rsidRPr="00BB2129">
        <w:rPr>
          <w:rFonts w:eastAsia="Times New Roman"/>
          <w:lang w:val="bs-Latn-BA" w:eastAsia="bs-Latn-BA"/>
        </w:rPr>
        <w:t>eg broja Ijudi, djece, stoke i divlja</w:t>
      </w:r>
      <w:r w:rsidR="005E3F90">
        <w:rPr>
          <w:rFonts w:eastAsia="Times New Roman"/>
          <w:lang w:val="bs-Latn-BA" w:eastAsia="bs-Latn-BA"/>
        </w:rPr>
        <w:t>č</w:t>
      </w:r>
      <w:r w:rsidRPr="00BB2129">
        <w:rPr>
          <w:rFonts w:eastAsia="Times New Roman"/>
          <w:lang w:val="bs-Latn-BA" w:eastAsia="bs-Latn-BA"/>
        </w:rPr>
        <w:t>i. U tom smislu, isti stav İmamo i u odluci Ustavnog suda BİH, predmet broj: AP</w:t>
      </w:r>
      <w:r w:rsidRPr="00BB2129">
        <w:rPr>
          <w:lang w:val="bs-Latn-BA" w:eastAsia="bs-Latn-BA"/>
        </w:rPr>
        <w:t>1733/08.</w:t>
      </w:r>
    </w:p>
    <w:p w:rsidR="001B7EBA" w:rsidRPr="00BB2129" w:rsidRDefault="001B7EBA" w:rsidP="001B7EBA">
      <w:pPr>
        <w:rPr>
          <w:lang w:val="bs-Latn-BA" w:eastAsia="bs-Latn-BA"/>
        </w:rPr>
      </w:pPr>
    </w:p>
    <w:p w:rsidR="00BB2129" w:rsidRPr="00BB2129" w:rsidRDefault="00BB2129" w:rsidP="001B7EBA">
      <w:pPr>
        <w:rPr>
          <w:lang w:val="bs-Latn-BA" w:eastAsia="bs-Latn-BA"/>
        </w:rPr>
      </w:pPr>
      <w:r w:rsidRPr="00BB2129">
        <w:rPr>
          <w:lang w:val="bs-Latn-BA" w:eastAsia="bs-Latn-BA"/>
        </w:rPr>
        <w:t>Drugi osnov utemeljen je u sudskoj praksi- presuda Okruinog suda u Banjaluci, broj: 71 0 Ma</w:t>
      </w:r>
      <w:r w:rsidR="005E3F90">
        <w:rPr>
          <w:lang w:val="bs-Latn-BA" w:eastAsia="bs-Latn-BA"/>
        </w:rPr>
        <w:t>l</w:t>
      </w:r>
      <w:r w:rsidRPr="00BB2129">
        <w:rPr>
          <w:lang w:val="bs-Latn-BA" w:eastAsia="bs-Latn-BA"/>
        </w:rPr>
        <w:t xml:space="preserve"> 320753 22 G</w:t>
      </w:r>
      <w:r w:rsidR="005E3F90">
        <w:rPr>
          <w:lang w:val="bs-Latn-BA" w:eastAsia="bs-Latn-BA"/>
        </w:rPr>
        <w:t>ž</w:t>
      </w:r>
      <w:r w:rsidRPr="00BB2129">
        <w:rPr>
          <w:lang w:val="bs-Latn-BA" w:eastAsia="bs-Latn-BA"/>
        </w:rPr>
        <w:t xml:space="preserve"> od 19.01.2023. godine.</w:t>
      </w:r>
    </w:p>
    <w:p w:rsidR="00BB2129" w:rsidRDefault="00BB2129" w:rsidP="001B7EBA">
      <w:pPr>
        <w:rPr>
          <w:lang w:val="bs-Latn-BA" w:eastAsia="bs-Latn-BA"/>
        </w:rPr>
      </w:pPr>
      <w:r w:rsidRPr="00BB2129">
        <w:rPr>
          <w:lang w:val="bs-Latn-BA" w:eastAsia="bs-Latn-BA"/>
        </w:rPr>
        <w:t xml:space="preserve">Naime, da bi tuženi bio odgovoran za </w:t>
      </w:r>
      <w:r w:rsidR="005E3F90">
        <w:rPr>
          <w:lang w:val="bs-Latn-BA" w:eastAsia="bs-Latn-BA"/>
        </w:rPr>
        <w:t>š</w:t>
      </w:r>
      <w:r w:rsidRPr="00BB2129">
        <w:rPr>
          <w:lang w:val="bs-Latn-BA" w:eastAsia="bs-Latn-BA"/>
        </w:rPr>
        <w:t>tetu koja je nastala kao posljedica udara životinje u auto tužitelja, na tužitelju je teret dokazivanja uzročno-posljedične veze izmedu štete i ponašanja divljih životinja</w:t>
      </w:r>
    </w:p>
    <w:p w:rsidR="001B7EBA" w:rsidRPr="00BB2129" w:rsidRDefault="001B7EBA" w:rsidP="001B7EBA">
      <w:pPr>
        <w:rPr>
          <w:lang w:val="bs-Latn-BA" w:eastAsia="bs-Latn-BA"/>
        </w:rPr>
      </w:pPr>
    </w:p>
    <w:p w:rsidR="00BB2129" w:rsidRPr="00BB2129" w:rsidRDefault="00BB2129" w:rsidP="001B7EBA">
      <w:pPr>
        <w:rPr>
          <w:lang w:val="bs-Latn-BA" w:eastAsia="bs-Latn-BA"/>
        </w:rPr>
      </w:pPr>
      <w:r w:rsidRPr="00BB2129">
        <w:rPr>
          <w:lang w:val="bs-Latn-BA" w:eastAsia="bs-Latn-BA"/>
        </w:rPr>
        <w:t>Prema zapisniku o uvidaju od 09.08.2023. godine, uvidajna patrola navodi da divljač nije pronadena na mjestu saobaćajne nezgode.Navodi se da je divljač nakon kontakta sa vozilom otišla u nepoznatom pravcu. Radnji uvidaja nije prisustvovao lovočuvar ni tuženi.</w:t>
      </w:r>
    </w:p>
    <w:p w:rsidR="00BB2129" w:rsidRDefault="00BB2129" w:rsidP="001B7EBA">
      <w:pPr>
        <w:rPr>
          <w:lang w:val="bs-Latn-BA" w:eastAsia="bs-Latn-BA"/>
        </w:rPr>
      </w:pPr>
      <w:r w:rsidRPr="00BB2129">
        <w:rPr>
          <w:lang w:val="bs-Latn-BA" w:eastAsia="bs-Latn-BA"/>
        </w:rPr>
        <w:t>Lovočuvar nije ni pozivan. Proizilazi da uvidajna patrola, a kasnije i tužitelj, nisu utvrdili i dokumentovali uzročno-posljedičnu vezu po kojoj bi bio materijalno odgovoran za štetu u ovom slučaju.</w:t>
      </w:r>
    </w:p>
    <w:p w:rsidR="001B7EBA" w:rsidRPr="00BB2129" w:rsidRDefault="001B7EBA" w:rsidP="001B7EBA">
      <w:pPr>
        <w:rPr>
          <w:lang w:val="bs-Latn-BA" w:eastAsia="bs-Latn-BA"/>
        </w:rPr>
      </w:pPr>
    </w:p>
    <w:p w:rsidR="00BB2129" w:rsidRDefault="00BB2129" w:rsidP="001B7EBA">
      <w:pPr>
        <w:rPr>
          <w:lang w:val="bs-Latn-BA" w:eastAsia="bs-Latn-BA"/>
        </w:rPr>
      </w:pPr>
      <w:r w:rsidRPr="00BB2129">
        <w:rPr>
          <w:lang w:val="bs-Latn-BA" w:eastAsia="bs-Latn-BA"/>
        </w:rPr>
        <w:t xml:space="preserve">Temeljem odredaba Zakona o lovstvu proizilazi da je tužitelj u obavezi da preuzme sve mjere blagovremenog prijavljivanje štete sa svim dokazima i elementima koji </w:t>
      </w:r>
      <w:r w:rsidRPr="00BB2129">
        <w:rPr>
          <w:noProof/>
          <w:lang w:val="bs-Latn-BA" w:eastAsia="bs-Latn-BA"/>
        </w:rPr>
        <w:t xml:space="preserve">ukazuju </w:t>
      </w:r>
      <w:r w:rsidRPr="00BB2129">
        <w:rPr>
          <w:lang w:val="bs-Latn-BA" w:eastAsia="bs-Latn-BA"/>
        </w:rPr>
        <w:t>na odgovornost tuženog.</w:t>
      </w:r>
    </w:p>
    <w:p w:rsidR="001B7EBA" w:rsidRPr="00BB2129" w:rsidRDefault="001B7EBA" w:rsidP="001B7EBA">
      <w:pPr>
        <w:rPr>
          <w:lang w:val="bs-Latn-BA" w:eastAsia="bs-Latn-BA"/>
        </w:rPr>
      </w:pPr>
    </w:p>
    <w:p w:rsidR="00FE4844" w:rsidRDefault="00BB2129" w:rsidP="001B7EBA">
      <w:pPr>
        <w:rPr>
          <w:lang w:val="bs-Latn-BA" w:eastAsia="bs-Latn-BA"/>
        </w:rPr>
      </w:pPr>
      <w:r w:rsidRPr="00BB2129">
        <w:rPr>
          <w:noProof/>
          <w:lang w:val="bs-Latn-BA" w:eastAsia="bs-Latn-BA"/>
        </w:rPr>
        <w:drawing>
          <wp:anchor distT="0" distB="0" distL="114300" distR="114300" simplePos="0" relativeHeight="251659264" behindDoc="0" locked="0" layoutInCell="1" allowOverlap="0" wp14:anchorId="1AD695E4" wp14:editId="3541079F">
            <wp:simplePos x="0" y="0"/>
            <wp:positionH relativeFrom="page">
              <wp:posOffset>548456</wp:posOffset>
            </wp:positionH>
            <wp:positionV relativeFrom="page">
              <wp:posOffset>938873</wp:posOffset>
            </wp:positionV>
            <wp:extent cx="36564" cy="30483"/>
            <wp:effectExtent l="0" t="0" r="0" b="0"/>
            <wp:wrapTopAndBottom/>
            <wp:docPr id="3792" name="Picture 3792"/>
            <wp:cNvGraphicFramePr/>
            <a:graphic xmlns:a="http://schemas.openxmlformats.org/drawingml/2006/main">
              <a:graphicData uri="http://schemas.openxmlformats.org/drawingml/2006/picture">
                <pic:pic xmlns:pic="http://schemas.openxmlformats.org/drawingml/2006/picture">
                  <pic:nvPicPr>
                    <pic:cNvPr id="3792" name="Picture 3792"/>
                    <pic:cNvPicPr/>
                  </pic:nvPicPr>
                  <pic:blipFill>
                    <a:blip r:embed="rId7"/>
                    <a:stretch>
                      <a:fillRect/>
                    </a:stretch>
                  </pic:blipFill>
                  <pic:spPr>
                    <a:xfrm>
                      <a:off x="0" y="0"/>
                      <a:ext cx="36564" cy="30483"/>
                    </a:xfrm>
                    <a:prstGeom prst="rect">
                      <a:avLst/>
                    </a:prstGeom>
                  </pic:spPr>
                </pic:pic>
              </a:graphicData>
            </a:graphic>
          </wp:anchor>
        </w:drawing>
      </w:r>
      <w:r w:rsidRPr="00BB2129">
        <w:rPr>
          <w:lang w:val="bs-Latn-BA" w:eastAsia="bs-Latn-BA"/>
        </w:rPr>
        <w:t>Kako tužitelj nije dokazao uzročno•posljedičnu vezu, to</w:t>
      </w:r>
      <w:r w:rsidR="00363C6F">
        <w:rPr>
          <w:lang w:val="bs-Latn-BA" w:eastAsia="bs-Latn-BA"/>
        </w:rPr>
        <w:t xml:space="preserve"> je tužba neosnovana u cjelosti</w:t>
      </w:r>
    </w:p>
    <w:p w:rsidR="001B7EBA" w:rsidRDefault="001B7EBA" w:rsidP="001B7EBA">
      <w:pPr>
        <w:rPr>
          <w:lang w:val="bs-Latn-BA" w:eastAsia="bs-Latn-BA"/>
        </w:rPr>
      </w:pPr>
    </w:p>
    <w:p w:rsidR="001B7EBA" w:rsidRDefault="001B7EBA" w:rsidP="001B7EBA">
      <w:pPr>
        <w:rPr>
          <w:lang w:val="bs-Latn-BA" w:eastAsia="bs-Latn-BA"/>
        </w:rPr>
      </w:pPr>
    </w:p>
    <w:p w:rsidR="00BB2129" w:rsidRDefault="00BB2129" w:rsidP="001B7EBA">
      <w:pPr>
        <w:rPr>
          <w:lang w:val="bs-Latn-BA" w:eastAsia="bs-Latn-BA"/>
        </w:rPr>
      </w:pPr>
      <w:r>
        <w:rPr>
          <w:lang w:val="bs-Latn-BA" w:eastAsia="bs-Latn-BA"/>
        </w:rPr>
        <w:t xml:space="preserve">U dokaznom posutpku sud je izvršio uvid i pročitao sljedeće isprave: </w:t>
      </w:r>
    </w:p>
    <w:p w:rsidR="001B7EBA" w:rsidRDefault="001B7EBA" w:rsidP="001B7EBA">
      <w:pPr>
        <w:rPr>
          <w:lang w:val="bs-Latn-BA" w:eastAsia="bs-Latn-BA"/>
        </w:rPr>
      </w:pPr>
    </w:p>
    <w:p w:rsidR="001B7EBA" w:rsidRDefault="001B7EBA" w:rsidP="001B7EBA">
      <w:pPr>
        <w:rPr>
          <w:lang w:val="bs-Latn-BA" w:eastAsia="bs-Latn-BA"/>
        </w:rPr>
      </w:pPr>
    </w:p>
    <w:p w:rsidR="00C719AF" w:rsidRPr="00C719AF" w:rsidRDefault="00C719AF" w:rsidP="001B7EBA">
      <w:pPr>
        <w:rPr>
          <w:lang w:val="sr-Latn-BA"/>
        </w:rPr>
      </w:pPr>
      <w:r w:rsidRPr="00C719AF">
        <w:rPr>
          <w:lang w:val="sr-Latn-BA"/>
        </w:rPr>
        <w:t xml:space="preserve">Zapisnik o uviđaju sačinjen od strane MUPa RS PS </w:t>
      </w:r>
      <w:r w:rsidR="009A43AB">
        <w:rPr>
          <w:lang w:val="sr-Latn-BA"/>
        </w:rPr>
        <w:t>Upreve B.1.</w:t>
      </w:r>
      <w:r w:rsidRPr="00C719AF">
        <w:rPr>
          <w:lang w:val="sr-Latn-BA"/>
        </w:rPr>
        <w:t xml:space="preserve"> PS za bezbjednost saobraćaja B</w:t>
      </w:r>
      <w:r w:rsidR="009A43AB">
        <w:rPr>
          <w:lang w:val="sr-Latn-BA"/>
        </w:rPr>
        <w:t>.1.</w:t>
      </w:r>
      <w:r w:rsidRPr="00C719AF">
        <w:rPr>
          <w:lang w:val="sr-Latn-BA"/>
        </w:rPr>
        <w:t xml:space="preserve"> br. 15-01/5-221-369/23 od 09.08.2023.g.</w:t>
      </w:r>
    </w:p>
    <w:p w:rsidR="00C719AF" w:rsidRPr="00C719AF" w:rsidRDefault="00C719AF" w:rsidP="001B7EBA">
      <w:pPr>
        <w:rPr>
          <w:lang w:val="sr-Latn-BA"/>
        </w:rPr>
      </w:pPr>
      <w:r w:rsidRPr="00C719AF">
        <w:rPr>
          <w:lang w:val="sr-Latn-BA"/>
        </w:rPr>
        <w:t xml:space="preserve">Potvrda o registraciji vozila broj </w:t>
      </w:r>
      <w:r w:rsidR="009A43AB">
        <w:rPr>
          <w:lang w:val="sr-Latn-BA"/>
        </w:rPr>
        <w:t>...</w:t>
      </w:r>
    </w:p>
    <w:p w:rsidR="00C719AF" w:rsidRPr="00C719AF" w:rsidRDefault="00C719AF" w:rsidP="001B7EBA">
      <w:pPr>
        <w:rPr>
          <w:lang w:val="sr-Latn-BA"/>
        </w:rPr>
      </w:pPr>
      <w:r w:rsidRPr="00C719AF">
        <w:rPr>
          <w:lang w:val="sr-Latn-BA"/>
        </w:rPr>
        <w:t xml:space="preserve">Zahtijev za uslužu procjenu matrijalne štete upućen </w:t>
      </w:r>
      <w:r w:rsidR="009A43AB">
        <w:rPr>
          <w:lang w:val="sr-Latn-BA"/>
        </w:rPr>
        <w:t>G.</w:t>
      </w:r>
      <w:r w:rsidRPr="00C719AF">
        <w:rPr>
          <w:lang w:val="sr-Latn-BA"/>
        </w:rPr>
        <w:t xml:space="preserve"> osiguranja d.d B</w:t>
      </w:r>
      <w:r w:rsidR="009A43AB">
        <w:rPr>
          <w:lang w:val="sr-Latn-BA"/>
        </w:rPr>
        <w:t xml:space="preserve">. </w:t>
      </w:r>
      <w:r w:rsidRPr="00C719AF">
        <w:rPr>
          <w:lang w:val="sr-Latn-BA"/>
        </w:rPr>
        <w:t>od 15.08.2023.g.</w:t>
      </w:r>
    </w:p>
    <w:p w:rsidR="00C719AF" w:rsidRPr="00C719AF" w:rsidRDefault="00C719AF" w:rsidP="001B7EBA">
      <w:pPr>
        <w:rPr>
          <w:rFonts w:cs="Times New Roman"/>
          <w:szCs w:val="24"/>
          <w:lang w:val="sr-Latn-BA"/>
        </w:rPr>
      </w:pPr>
      <w:r w:rsidRPr="00C719AF">
        <w:rPr>
          <w:rFonts w:cs="Times New Roman"/>
          <w:szCs w:val="24"/>
          <w:lang w:val="sr-Latn-BA"/>
        </w:rPr>
        <w:t>zapisnik o oštećenju vozila sačinjen od strane G</w:t>
      </w:r>
      <w:r w:rsidR="009A43AB">
        <w:rPr>
          <w:rFonts w:cs="Times New Roman"/>
          <w:szCs w:val="24"/>
          <w:lang w:val="sr-Latn-BA"/>
        </w:rPr>
        <w:t>.</w:t>
      </w:r>
      <w:r w:rsidRPr="00C719AF">
        <w:rPr>
          <w:rFonts w:cs="Times New Roman"/>
          <w:szCs w:val="24"/>
          <w:lang w:val="sr-Latn-BA"/>
        </w:rPr>
        <w:t xml:space="preserve"> osiguranja od 15.08.2023.g.</w:t>
      </w:r>
    </w:p>
    <w:p w:rsidR="00C719AF" w:rsidRPr="00C719AF" w:rsidRDefault="00C719AF" w:rsidP="001B7EBA">
      <w:pPr>
        <w:rPr>
          <w:rFonts w:cs="Times New Roman"/>
          <w:szCs w:val="24"/>
          <w:lang w:val="sr-Latn-BA"/>
        </w:rPr>
      </w:pPr>
      <w:r w:rsidRPr="00C719AF">
        <w:rPr>
          <w:rFonts w:cs="Times New Roman"/>
          <w:szCs w:val="24"/>
          <w:lang w:val="sr-Latn-BA"/>
        </w:rPr>
        <w:t xml:space="preserve">Kopija dokaza o uplati za zapisnik o saobraćajnoj nezgodi u iznosu od 30,00 KM, </w:t>
      </w:r>
    </w:p>
    <w:p w:rsidR="00C719AF" w:rsidRPr="00C719AF" w:rsidRDefault="00C719AF" w:rsidP="001B7EBA">
      <w:pPr>
        <w:rPr>
          <w:rFonts w:cs="Times New Roman"/>
          <w:szCs w:val="24"/>
          <w:lang w:val="sr-Latn-BA"/>
        </w:rPr>
      </w:pPr>
      <w:r w:rsidRPr="00C719AF">
        <w:rPr>
          <w:rFonts w:cs="Times New Roman"/>
          <w:szCs w:val="24"/>
          <w:lang w:val="sr-Latn-BA"/>
        </w:rPr>
        <w:t xml:space="preserve">predračunski nalog broj 1980.08.23 od 15.08.2023.g. izdat od strane </w:t>
      </w:r>
      <w:r w:rsidR="009A43AB">
        <w:rPr>
          <w:rFonts w:cs="Times New Roman"/>
          <w:szCs w:val="24"/>
          <w:lang w:val="sr-Latn-BA"/>
        </w:rPr>
        <w:t>B.G.</w:t>
      </w:r>
      <w:r w:rsidRPr="00C719AF">
        <w:rPr>
          <w:rFonts w:cs="Times New Roman"/>
          <w:szCs w:val="24"/>
          <w:lang w:val="sr-Latn-BA"/>
        </w:rPr>
        <w:t xml:space="preserve"> doo ovlašteni serviser</w:t>
      </w:r>
    </w:p>
    <w:p w:rsidR="00C719AF" w:rsidRPr="00C719AF" w:rsidRDefault="00C719AF" w:rsidP="001B7EBA">
      <w:pPr>
        <w:rPr>
          <w:rFonts w:cs="Times New Roman"/>
          <w:szCs w:val="24"/>
          <w:lang w:val="sr-Latn-BA"/>
        </w:rPr>
      </w:pPr>
      <w:r w:rsidRPr="00C719AF">
        <w:rPr>
          <w:rFonts w:cs="Times New Roman"/>
          <w:szCs w:val="24"/>
          <w:lang w:val="sr-Latn-BA"/>
        </w:rPr>
        <w:t xml:space="preserve">zahtijev za nakandu štete upućen </w:t>
      </w:r>
      <w:r w:rsidR="009A43AB">
        <w:rPr>
          <w:rFonts w:cs="Times New Roman"/>
          <w:szCs w:val="24"/>
          <w:lang w:val="sr-Latn-BA"/>
        </w:rPr>
        <w:t>LU</w:t>
      </w:r>
      <w:r w:rsidRPr="00C719AF">
        <w:rPr>
          <w:rFonts w:cs="Times New Roman"/>
          <w:szCs w:val="24"/>
          <w:lang w:val="sr-Latn-BA"/>
        </w:rPr>
        <w:t xml:space="preserve"> </w:t>
      </w:r>
      <w:r w:rsidR="009A43AB">
        <w:rPr>
          <w:rFonts w:cs="Times New Roman"/>
          <w:szCs w:val="24"/>
          <w:lang w:val="sr-Latn-BA"/>
        </w:rPr>
        <w:t>...</w:t>
      </w:r>
      <w:r w:rsidRPr="00C719AF">
        <w:rPr>
          <w:rFonts w:cs="Times New Roman"/>
          <w:szCs w:val="24"/>
          <w:lang w:val="sr-Latn-BA"/>
        </w:rPr>
        <w:t xml:space="preserve"> od 21.09.2023.godine. </w:t>
      </w:r>
    </w:p>
    <w:p w:rsidR="00C719AF" w:rsidRPr="00C719AF" w:rsidRDefault="00C719AF" w:rsidP="001B7EBA">
      <w:pPr>
        <w:rPr>
          <w:rFonts w:eastAsia="Times New Roman" w:cs="Times New Roman"/>
          <w:szCs w:val="24"/>
          <w:lang w:val="sr-Latn-BA"/>
        </w:rPr>
      </w:pPr>
      <w:r w:rsidRPr="00C719AF">
        <w:rPr>
          <w:rFonts w:eastAsia="Times New Roman" w:cs="Times New Roman"/>
          <w:szCs w:val="24"/>
          <w:lang w:val="sr-Latn-BA"/>
        </w:rPr>
        <w:t xml:space="preserve">Izjašnjenje </w:t>
      </w:r>
      <w:r w:rsidR="009A43AB">
        <w:rPr>
          <w:rFonts w:eastAsia="Times New Roman" w:cs="Times New Roman"/>
          <w:szCs w:val="24"/>
          <w:lang w:val="sr-Latn-BA"/>
        </w:rPr>
        <w:t>LU</w:t>
      </w:r>
      <w:r w:rsidRPr="00C719AF">
        <w:rPr>
          <w:rFonts w:eastAsia="Times New Roman" w:cs="Times New Roman"/>
          <w:szCs w:val="24"/>
          <w:lang w:val="sr-Latn-BA"/>
        </w:rPr>
        <w:t xml:space="preserve"> po zahtijev u za nkandu štete od 27.09.2023.g. </w:t>
      </w:r>
    </w:p>
    <w:p w:rsidR="00C719AF" w:rsidRPr="00C719AF" w:rsidRDefault="00C719AF" w:rsidP="001B7EBA">
      <w:pPr>
        <w:rPr>
          <w:rFonts w:eastAsia="Times New Roman" w:cs="Times New Roman"/>
          <w:szCs w:val="24"/>
          <w:lang w:val="sr-Latn-BA"/>
        </w:rPr>
      </w:pPr>
      <w:r w:rsidRPr="00C719AF">
        <w:rPr>
          <w:rFonts w:eastAsia="Times New Roman" w:cs="Times New Roman"/>
          <w:szCs w:val="24"/>
          <w:lang w:val="sr-Latn-BA"/>
        </w:rPr>
        <w:lastRenderedPageBreak/>
        <w:t>CD sa fotografijama oštećenja sačinjen od strane „G</w:t>
      </w:r>
      <w:r w:rsidR="009A43AB">
        <w:rPr>
          <w:rFonts w:eastAsia="Times New Roman" w:cs="Times New Roman"/>
          <w:szCs w:val="24"/>
          <w:lang w:val="sr-Latn-BA"/>
        </w:rPr>
        <w:t>.</w:t>
      </w:r>
      <w:r w:rsidRPr="00C719AF">
        <w:rPr>
          <w:rFonts w:eastAsia="Times New Roman" w:cs="Times New Roman"/>
          <w:szCs w:val="24"/>
          <w:lang w:val="sr-Latn-BA"/>
        </w:rPr>
        <w:t>“ osiguranja</w:t>
      </w:r>
    </w:p>
    <w:p w:rsidR="00C719AF" w:rsidRPr="00C719AF" w:rsidRDefault="00C719AF" w:rsidP="001B7EBA">
      <w:pPr>
        <w:rPr>
          <w:rFonts w:eastAsia="Times New Roman" w:cs="Times New Roman"/>
          <w:szCs w:val="24"/>
          <w:lang w:val="sr-Latn-BA"/>
        </w:rPr>
      </w:pPr>
      <w:r w:rsidRPr="00C719AF">
        <w:rPr>
          <w:rFonts w:eastAsia="Times New Roman" w:cs="Times New Roman"/>
          <w:szCs w:val="24"/>
          <w:lang w:val="sr-Latn-BA"/>
        </w:rPr>
        <w:t xml:space="preserve">zapisnik od 09.08.2023.g. </w:t>
      </w:r>
    </w:p>
    <w:p w:rsidR="00C719AF" w:rsidRPr="00C719AF" w:rsidRDefault="00C719AF" w:rsidP="001B7EBA">
      <w:pPr>
        <w:rPr>
          <w:rFonts w:eastAsia="Times New Roman" w:cs="Times New Roman"/>
          <w:szCs w:val="24"/>
          <w:lang w:val="sr-Latn-BA"/>
        </w:rPr>
      </w:pPr>
      <w:r w:rsidRPr="00C719AF">
        <w:rPr>
          <w:rFonts w:eastAsia="Times New Roman" w:cs="Times New Roman"/>
          <w:szCs w:val="24"/>
          <w:lang w:val="sr-Latn-BA"/>
        </w:rPr>
        <w:t>zapisnika o uviđaju broj 15-01/5.236/22 od 26.04.2022g.</w:t>
      </w:r>
    </w:p>
    <w:p w:rsidR="00C719AF" w:rsidRDefault="00C719AF" w:rsidP="001B7EBA">
      <w:pPr>
        <w:rPr>
          <w:rFonts w:eastAsia="Times New Roman" w:cs="Times New Roman"/>
          <w:szCs w:val="24"/>
          <w:lang w:val="sr-Latn-BA"/>
        </w:rPr>
      </w:pPr>
      <w:r w:rsidRPr="00C719AF">
        <w:rPr>
          <w:rFonts w:eastAsia="Times New Roman" w:cs="Times New Roman"/>
          <w:szCs w:val="24"/>
          <w:lang w:val="sr-Latn-BA"/>
        </w:rPr>
        <w:t xml:space="preserve">Upravo je </w:t>
      </w:r>
      <w:r w:rsidR="00E25919">
        <w:rPr>
          <w:rFonts w:eastAsia="Times New Roman" w:cs="Times New Roman"/>
          <w:szCs w:val="24"/>
          <w:lang w:val="sr-Latn-BA"/>
        </w:rPr>
        <w:t xml:space="preserve">D.M. </w:t>
      </w:r>
      <w:r w:rsidRPr="00C719AF">
        <w:rPr>
          <w:rFonts w:eastAsia="Times New Roman" w:cs="Times New Roman"/>
          <w:szCs w:val="24"/>
          <w:lang w:val="sr-Latn-BA"/>
        </w:rPr>
        <w:t xml:space="preserve"> sačinio i jedan i drugi zapisnik po prijedlogu tužilačke strane i ovaj zapsinik po mom prijedlogu. </w:t>
      </w:r>
    </w:p>
    <w:p w:rsidR="00145547" w:rsidRDefault="00145547" w:rsidP="001B7EBA">
      <w:pPr>
        <w:rPr>
          <w:rFonts w:eastAsia="Times New Roman" w:cs="Times New Roman"/>
          <w:szCs w:val="24"/>
          <w:lang w:val="sr-Latn-BA"/>
        </w:rPr>
      </w:pPr>
    </w:p>
    <w:p w:rsidR="00145547" w:rsidRDefault="00145547" w:rsidP="001B7EBA">
      <w:pPr>
        <w:rPr>
          <w:rFonts w:eastAsia="Times New Roman" w:cs="Times New Roman"/>
          <w:szCs w:val="24"/>
          <w:lang w:val="sr-Latn-BA"/>
        </w:rPr>
      </w:pPr>
      <w:r>
        <w:rPr>
          <w:rFonts w:eastAsia="Times New Roman" w:cs="Times New Roman"/>
          <w:szCs w:val="24"/>
          <w:lang w:val="sr-Latn-BA"/>
        </w:rPr>
        <w:t xml:space="preserve">Sud je proveo vještačenje po sudskom vješaku mašinske struke </w:t>
      </w:r>
      <w:r w:rsidR="00E25919">
        <w:rPr>
          <w:rFonts w:eastAsia="Times New Roman" w:cs="Times New Roman"/>
          <w:szCs w:val="24"/>
          <w:lang w:val="sr-Latn-BA"/>
        </w:rPr>
        <w:t>C.Z.</w:t>
      </w:r>
      <w:r>
        <w:rPr>
          <w:rFonts w:eastAsia="Times New Roman" w:cs="Times New Roman"/>
          <w:szCs w:val="24"/>
          <w:lang w:val="sr-Latn-BA"/>
        </w:rPr>
        <w:t xml:space="preserve"> i pročitao njegov nalaz i mišljenje od 23.12.2024.godine. </w:t>
      </w:r>
    </w:p>
    <w:p w:rsidR="00145547" w:rsidRDefault="00145547" w:rsidP="001B7EBA">
      <w:pPr>
        <w:rPr>
          <w:rFonts w:eastAsia="Times New Roman" w:cs="Times New Roman"/>
          <w:szCs w:val="24"/>
          <w:lang w:val="sr-Latn-BA"/>
        </w:rPr>
      </w:pPr>
    </w:p>
    <w:p w:rsidR="00145547" w:rsidRDefault="00145547" w:rsidP="001B7EBA">
      <w:pPr>
        <w:rPr>
          <w:rFonts w:eastAsia="Times New Roman" w:cs="Times New Roman"/>
          <w:szCs w:val="24"/>
          <w:lang w:val="sr-Latn-BA"/>
        </w:rPr>
      </w:pPr>
      <w:r>
        <w:rPr>
          <w:rFonts w:eastAsia="Times New Roman" w:cs="Times New Roman"/>
          <w:szCs w:val="24"/>
          <w:lang w:val="sr-Latn-BA"/>
        </w:rPr>
        <w:t xml:space="preserve">U dokaznom postuku </w:t>
      </w:r>
      <w:r w:rsidR="00FE4844">
        <w:rPr>
          <w:rFonts w:eastAsia="Times New Roman" w:cs="Times New Roman"/>
          <w:szCs w:val="24"/>
          <w:lang w:val="sr-Latn-BA"/>
        </w:rPr>
        <w:t xml:space="preserve">sud je saslušao svjedoke </w:t>
      </w:r>
      <w:r w:rsidR="00E25919">
        <w:rPr>
          <w:rFonts w:eastAsia="Times New Roman" w:cs="Times New Roman"/>
          <w:szCs w:val="24"/>
          <w:lang w:val="sr-Latn-BA"/>
        </w:rPr>
        <w:t>D.M.</w:t>
      </w:r>
      <w:r>
        <w:rPr>
          <w:rFonts w:eastAsia="Times New Roman" w:cs="Times New Roman"/>
          <w:szCs w:val="24"/>
          <w:lang w:val="sr-Latn-BA"/>
        </w:rPr>
        <w:t xml:space="preserve"> i </w:t>
      </w:r>
      <w:r w:rsidR="00E25919">
        <w:rPr>
          <w:rFonts w:eastAsia="Times New Roman" w:cs="Times New Roman"/>
          <w:szCs w:val="24"/>
          <w:lang w:val="sr-Latn-BA"/>
        </w:rPr>
        <w:t>B.S.</w:t>
      </w:r>
    </w:p>
    <w:p w:rsidR="00145547" w:rsidRDefault="00145547" w:rsidP="001B7EBA">
      <w:pPr>
        <w:rPr>
          <w:rFonts w:eastAsia="Times New Roman" w:cs="Times New Roman"/>
          <w:szCs w:val="24"/>
          <w:lang w:val="sr-Latn-BA"/>
        </w:rPr>
      </w:pPr>
    </w:p>
    <w:p w:rsidR="00145547" w:rsidRDefault="00145547" w:rsidP="001B7EBA">
      <w:pPr>
        <w:rPr>
          <w:rFonts w:eastAsia="Times New Roman" w:cs="Times New Roman"/>
          <w:szCs w:val="24"/>
          <w:lang w:val="sr-Latn-BA"/>
        </w:rPr>
      </w:pPr>
      <w:r>
        <w:rPr>
          <w:rFonts w:eastAsia="Times New Roman" w:cs="Times New Roman"/>
          <w:szCs w:val="24"/>
          <w:lang w:val="sr-Latn-BA"/>
        </w:rPr>
        <w:t xml:space="preserve">Među strankama je nesporno da je dana 08.08.2023.godine oko 21.50 sati </w:t>
      </w:r>
      <w:r w:rsidR="00FE4844">
        <w:rPr>
          <w:rFonts w:eastAsia="Times New Roman" w:cs="Times New Roman"/>
          <w:szCs w:val="24"/>
          <w:lang w:val="sr-Latn-BA"/>
        </w:rPr>
        <w:t>tužit</w:t>
      </w:r>
      <w:r w:rsidR="007F5A50">
        <w:rPr>
          <w:rFonts w:eastAsia="Times New Roman" w:cs="Times New Roman"/>
          <w:szCs w:val="24"/>
          <w:lang w:val="sr-Latn-BA"/>
        </w:rPr>
        <w:t>e</w:t>
      </w:r>
      <w:r w:rsidR="00FE4844">
        <w:rPr>
          <w:rFonts w:eastAsia="Times New Roman" w:cs="Times New Roman"/>
          <w:szCs w:val="24"/>
          <w:lang w:val="sr-Latn-BA"/>
        </w:rPr>
        <w:t>l</w:t>
      </w:r>
      <w:r w:rsidR="007F5A50">
        <w:rPr>
          <w:rFonts w:eastAsia="Times New Roman" w:cs="Times New Roman"/>
          <w:szCs w:val="24"/>
          <w:lang w:val="sr-Latn-BA"/>
        </w:rPr>
        <w:t xml:space="preserve">jica upravljala PMV marke Golf reg. oznaka </w:t>
      </w:r>
      <w:r w:rsidR="00E25919">
        <w:rPr>
          <w:rFonts w:eastAsia="Times New Roman" w:cs="Times New Roman"/>
          <w:szCs w:val="24"/>
          <w:lang w:val="sr-Latn-BA"/>
        </w:rPr>
        <w:t>...</w:t>
      </w:r>
      <w:r w:rsidR="00703B86">
        <w:rPr>
          <w:rFonts w:eastAsia="Times New Roman" w:cs="Times New Roman"/>
          <w:szCs w:val="24"/>
          <w:lang w:val="sr-Latn-BA"/>
        </w:rPr>
        <w:t xml:space="preserve"> </w:t>
      </w:r>
      <w:r w:rsidR="007F5A50">
        <w:rPr>
          <w:rFonts w:eastAsia="Times New Roman" w:cs="Times New Roman"/>
          <w:szCs w:val="24"/>
          <w:lang w:val="sr-Latn-BA"/>
        </w:rPr>
        <w:t>kojom prilikom je došlo do saobraćajne nezgode pa je na vozilu u vlasništvu tužite</w:t>
      </w:r>
      <w:r w:rsidR="00FE4844">
        <w:rPr>
          <w:rFonts w:eastAsia="Times New Roman" w:cs="Times New Roman"/>
          <w:szCs w:val="24"/>
          <w:lang w:val="sr-Latn-BA"/>
        </w:rPr>
        <w:t>l</w:t>
      </w:r>
      <w:r w:rsidR="007F5A50">
        <w:rPr>
          <w:rFonts w:eastAsia="Times New Roman" w:cs="Times New Roman"/>
          <w:szCs w:val="24"/>
          <w:lang w:val="sr-Latn-BA"/>
        </w:rPr>
        <w:t>jice došlo do oštećenja i to na prednjem lijevom dijelu vozila odnosn</w:t>
      </w:r>
      <w:r w:rsidR="001C1260">
        <w:rPr>
          <w:rFonts w:eastAsia="Times New Roman" w:cs="Times New Roman"/>
          <w:szCs w:val="24"/>
          <w:lang w:val="sr-Latn-BA"/>
        </w:rPr>
        <w:t>o nastupila je materijalna šteta.</w:t>
      </w:r>
    </w:p>
    <w:p w:rsidR="007F5A50" w:rsidRDefault="007F5A50" w:rsidP="001B7EBA">
      <w:pPr>
        <w:rPr>
          <w:rFonts w:eastAsia="Times New Roman" w:cs="Times New Roman"/>
          <w:szCs w:val="24"/>
          <w:lang w:val="sr-Latn-BA"/>
        </w:rPr>
      </w:pPr>
      <w:r>
        <w:rPr>
          <w:rFonts w:eastAsia="Times New Roman" w:cs="Times New Roman"/>
          <w:szCs w:val="24"/>
          <w:lang w:val="sr-Latn-BA"/>
        </w:rPr>
        <w:t xml:space="preserve">Ono što je sporno među parničnim stranakama je to što tužiteljica navodi da je pretrpjela materijalnu štetu usled </w:t>
      </w:r>
      <w:r w:rsidR="000043A4">
        <w:rPr>
          <w:rFonts w:eastAsia="Times New Roman" w:cs="Times New Roman"/>
          <w:szCs w:val="24"/>
          <w:lang w:val="sr-Latn-BA"/>
        </w:rPr>
        <w:t>iznenadnog i neočekivanog istrčavanja divljači na kolovoz te da nije bila u mogućnosti da blagovremeno reaguje i izbjgne nezgodu dok tuženik osporava da je do oštećenaj tj. do štete došlo na vozilu tužiteljice istrčavanjem divljači odnosno konkretno srne. U tom smislu se navoid parničnih stranaka u cjelosti razlikuju.</w:t>
      </w:r>
    </w:p>
    <w:p w:rsidR="000043A4" w:rsidRDefault="000043A4" w:rsidP="001B7EBA">
      <w:pPr>
        <w:rPr>
          <w:rFonts w:eastAsia="Times New Roman" w:cs="Times New Roman"/>
          <w:szCs w:val="24"/>
          <w:lang w:val="sr-Latn-BA"/>
        </w:rPr>
      </w:pPr>
      <w:r>
        <w:rPr>
          <w:rFonts w:eastAsia="Times New Roman" w:cs="Times New Roman"/>
          <w:szCs w:val="24"/>
          <w:lang w:val="sr-Latn-BA"/>
        </w:rPr>
        <w:t>Nakon uvida u sve materijalne dokaze ukključivši i prije svega i Zapisnik o uviđaju od 09.08.20023.goidne koje je sačinio MUP RS PS saobraćaja</w:t>
      </w:r>
      <w:r w:rsidR="00961142">
        <w:rPr>
          <w:rFonts w:eastAsia="Times New Roman" w:cs="Times New Roman"/>
          <w:szCs w:val="24"/>
          <w:lang w:val="sr-Latn-BA"/>
        </w:rPr>
        <w:t>n B</w:t>
      </w:r>
      <w:r w:rsidR="008D623C">
        <w:rPr>
          <w:rFonts w:eastAsia="Times New Roman" w:cs="Times New Roman"/>
          <w:szCs w:val="24"/>
          <w:lang w:val="sr-Latn-BA"/>
        </w:rPr>
        <w:t>.1.</w:t>
      </w:r>
      <w:r w:rsidR="00961142">
        <w:rPr>
          <w:rFonts w:eastAsia="Times New Roman" w:cs="Times New Roman"/>
          <w:szCs w:val="24"/>
          <w:lang w:val="sr-Latn-BA"/>
        </w:rPr>
        <w:t xml:space="preserve"> i to Policijski slu</w:t>
      </w:r>
      <w:r>
        <w:rPr>
          <w:rFonts w:eastAsia="Times New Roman" w:cs="Times New Roman"/>
          <w:szCs w:val="24"/>
          <w:lang w:val="sr-Latn-BA"/>
        </w:rPr>
        <w:t xml:space="preserve">žbenici </w:t>
      </w:r>
      <w:r w:rsidR="008D623C">
        <w:rPr>
          <w:rFonts w:eastAsia="Times New Roman" w:cs="Times New Roman"/>
          <w:szCs w:val="24"/>
          <w:lang w:val="sr-Latn-BA"/>
        </w:rPr>
        <w:t>D.M.,</w:t>
      </w:r>
      <w:r>
        <w:rPr>
          <w:rFonts w:eastAsia="Times New Roman" w:cs="Times New Roman"/>
          <w:szCs w:val="24"/>
          <w:lang w:val="sr-Latn-BA"/>
        </w:rPr>
        <w:t xml:space="preserve"> i </w:t>
      </w:r>
      <w:r w:rsidR="008D623C">
        <w:rPr>
          <w:rFonts w:eastAsia="Times New Roman" w:cs="Times New Roman"/>
          <w:szCs w:val="24"/>
          <w:lang w:val="sr-Latn-BA"/>
        </w:rPr>
        <w:t>B.S.</w:t>
      </w:r>
      <w:r>
        <w:rPr>
          <w:rFonts w:eastAsia="Times New Roman" w:cs="Times New Roman"/>
          <w:szCs w:val="24"/>
          <w:lang w:val="sr-Latn-BA"/>
        </w:rPr>
        <w:t xml:space="preserve"> koji su i saslušani kao svjedoci u ovome posutpku.</w:t>
      </w:r>
    </w:p>
    <w:p w:rsidR="000043A4" w:rsidRDefault="000043A4" w:rsidP="001B7EBA">
      <w:pPr>
        <w:rPr>
          <w:rFonts w:eastAsia="Times New Roman" w:cs="Times New Roman"/>
          <w:szCs w:val="24"/>
          <w:lang w:val="sr-Latn-BA"/>
        </w:rPr>
      </w:pPr>
    </w:p>
    <w:p w:rsidR="007B437A" w:rsidRDefault="007B437A" w:rsidP="001B7EBA">
      <w:pPr>
        <w:rPr>
          <w:rFonts w:eastAsia="Times New Roman" w:cs="Times New Roman"/>
          <w:szCs w:val="24"/>
          <w:lang w:val="sr-Latn-BA"/>
        </w:rPr>
      </w:pPr>
      <w:r>
        <w:rPr>
          <w:rFonts w:eastAsia="Times New Roman" w:cs="Times New Roman"/>
          <w:szCs w:val="24"/>
          <w:lang w:val="sr-Latn-BA"/>
        </w:rPr>
        <w:t>Nakon analize svih provedenih dokaza sud je donio presudu kao u izreci iz sljedećih razloga:</w:t>
      </w:r>
    </w:p>
    <w:p w:rsidR="007B437A" w:rsidRDefault="007B437A" w:rsidP="001B7EBA">
      <w:pPr>
        <w:rPr>
          <w:rFonts w:eastAsia="Times New Roman" w:cs="Times New Roman"/>
          <w:szCs w:val="24"/>
          <w:lang w:val="sr-Latn-BA"/>
        </w:rPr>
      </w:pPr>
    </w:p>
    <w:p w:rsidR="007B437A" w:rsidRDefault="007B437A" w:rsidP="00C719AF">
      <w:pPr>
        <w:rPr>
          <w:rFonts w:eastAsia="Times New Roman" w:cs="Times New Roman"/>
          <w:szCs w:val="24"/>
          <w:lang w:val="sr-Latn-BA"/>
        </w:rPr>
      </w:pPr>
      <w:r>
        <w:rPr>
          <w:rFonts w:eastAsia="Times New Roman" w:cs="Times New Roman"/>
          <w:szCs w:val="24"/>
          <w:lang w:val="sr-Latn-BA"/>
        </w:rPr>
        <w:t>Naime član 22. Zakona o lovstvu definirao je termin lovišta koja čine površine zemljišta, šuma i voda koje predstavljaju cjelinu u kojoj postoje uvjeti za život i reprodukciju i razvoj lovnog Fonda.</w:t>
      </w:r>
    </w:p>
    <w:p w:rsidR="007B437A" w:rsidRDefault="007B437A" w:rsidP="00C719AF">
      <w:pPr>
        <w:rPr>
          <w:rFonts w:eastAsia="Times New Roman" w:cs="Times New Roman"/>
          <w:szCs w:val="24"/>
          <w:lang w:val="sr-Latn-BA"/>
        </w:rPr>
      </w:pPr>
    </w:p>
    <w:p w:rsidR="007B437A" w:rsidRDefault="007B437A" w:rsidP="00C719AF">
      <w:pPr>
        <w:rPr>
          <w:rFonts w:eastAsia="Times New Roman" w:cs="Times New Roman"/>
          <w:szCs w:val="24"/>
          <w:lang w:val="sr-Latn-BA"/>
        </w:rPr>
      </w:pPr>
      <w:r>
        <w:rPr>
          <w:rFonts w:eastAsia="Times New Roman" w:cs="Times New Roman"/>
          <w:szCs w:val="24"/>
          <w:lang w:val="sr-Latn-BA"/>
        </w:rPr>
        <w:t>Odrebom člana 23. istog Zakona definir</w:t>
      </w:r>
      <w:r w:rsidR="00703B86">
        <w:rPr>
          <w:rFonts w:eastAsia="Times New Roman" w:cs="Times New Roman"/>
          <w:szCs w:val="24"/>
          <w:lang w:val="sr-Latn-BA"/>
        </w:rPr>
        <w:t>ana je lovna i nelovna površina.</w:t>
      </w:r>
    </w:p>
    <w:p w:rsidR="00703B86" w:rsidRDefault="00703B86" w:rsidP="00C719AF">
      <w:pPr>
        <w:rPr>
          <w:rFonts w:eastAsia="Times New Roman" w:cs="Times New Roman"/>
          <w:szCs w:val="24"/>
          <w:lang w:val="sr-Latn-BA"/>
        </w:rPr>
      </w:pPr>
    </w:p>
    <w:p w:rsidR="00703B86" w:rsidRDefault="00703B86" w:rsidP="00C719AF">
      <w:pPr>
        <w:rPr>
          <w:rFonts w:eastAsia="Times New Roman" w:cs="Times New Roman"/>
          <w:szCs w:val="24"/>
          <w:lang w:val="sr-Latn-BA"/>
        </w:rPr>
      </w:pPr>
      <w:r>
        <w:rPr>
          <w:rFonts w:eastAsia="Times New Roman" w:cs="Times New Roman"/>
          <w:szCs w:val="24"/>
          <w:lang w:val="sr-Latn-BA"/>
        </w:rPr>
        <w:t xml:space="preserve">Nelovna površina prema odredbi člana 23. stav 5. ovog Zakona čini naselja, groblja , javni putevi, parkovi i drugo. </w:t>
      </w:r>
    </w:p>
    <w:p w:rsidR="00703B86" w:rsidRDefault="00703B86" w:rsidP="00C719AF">
      <w:pPr>
        <w:rPr>
          <w:rFonts w:eastAsia="Times New Roman" w:cs="Times New Roman"/>
          <w:szCs w:val="24"/>
          <w:lang w:val="sr-Latn-BA"/>
        </w:rPr>
      </w:pPr>
    </w:p>
    <w:p w:rsidR="00703B86" w:rsidRDefault="00703B86" w:rsidP="00C719AF">
      <w:pPr>
        <w:rPr>
          <w:rFonts w:eastAsia="Times New Roman" w:cs="Times New Roman"/>
          <w:szCs w:val="24"/>
          <w:lang w:val="sr-Latn-BA"/>
        </w:rPr>
      </w:pPr>
      <w:r>
        <w:rPr>
          <w:rFonts w:eastAsia="Times New Roman" w:cs="Times New Roman"/>
          <w:szCs w:val="24"/>
          <w:lang w:val="sr-Latn-BA"/>
        </w:rPr>
        <w:t xml:space="preserve">Iz ovoga proizilazi da su javni putevi nelovna površina i nije praksa niti se događa da lovci u punoj lovačkoj opremi sa lovačkim psima love divljač na javnom putu. </w:t>
      </w:r>
    </w:p>
    <w:p w:rsidR="00703B86" w:rsidRDefault="00703B86" w:rsidP="00C719AF">
      <w:pPr>
        <w:rPr>
          <w:rFonts w:eastAsia="Times New Roman" w:cs="Times New Roman"/>
          <w:szCs w:val="24"/>
          <w:lang w:val="sr-Latn-BA"/>
        </w:rPr>
      </w:pPr>
    </w:p>
    <w:p w:rsidR="00703B86" w:rsidRDefault="00F85DB3" w:rsidP="00C719AF">
      <w:pPr>
        <w:rPr>
          <w:rFonts w:eastAsia="Times New Roman" w:cs="Times New Roman"/>
          <w:szCs w:val="24"/>
          <w:lang w:val="sr-Latn-BA"/>
        </w:rPr>
      </w:pPr>
      <w:r>
        <w:rPr>
          <w:rFonts w:eastAsia="Times New Roman" w:cs="Times New Roman"/>
          <w:szCs w:val="24"/>
          <w:lang w:val="sr-Latn-BA"/>
        </w:rPr>
        <w:t>Prema sadržaju odredbe člana 57. prije naznačenog zakona je utvrđena obaveza korisnika loviša da preuzme mjere za sprečavanje štete koju divljač može pričiniti ljudima ili njihovoj imovini na zemljištu i vodi.</w:t>
      </w:r>
    </w:p>
    <w:p w:rsidR="00F85DB3" w:rsidRDefault="00F85DB3" w:rsidP="00C719AF">
      <w:pPr>
        <w:rPr>
          <w:rFonts w:eastAsia="Times New Roman" w:cs="Times New Roman"/>
          <w:szCs w:val="24"/>
          <w:lang w:val="sr-Latn-BA"/>
        </w:rPr>
      </w:pPr>
    </w:p>
    <w:p w:rsidR="00F85DB3" w:rsidRDefault="00F85DB3" w:rsidP="00C719AF">
      <w:pPr>
        <w:rPr>
          <w:rFonts w:eastAsia="Times New Roman" w:cs="Times New Roman"/>
          <w:szCs w:val="24"/>
          <w:lang w:val="sr-Latn-BA"/>
        </w:rPr>
      </w:pPr>
      <w:r>
        <w:rPr>
          <w:rFonts w:eastAsia="Times New Roman" w:cs="Times New Roman"/>
          <w:szCs w:val="24"/>
          <w:lang w:val="sr-Latn-BA"/>
        </w:rPr>
        <w:t xml:space="preserve">Istovremeno je propisana obaveza vlasnika zemljišta i stoke da preduzmu mjere za sprečavanje štete postavljanjem efikasnih ograda, flašila,električnih pastira i drugog. </w:t>
      </w:r>
    </w:p>
    <w:p w:rsidR="00F85DB3" w:rsidRDefault="00F85DB3" w:rsidP="00C719AF">
      <w:pPr>
        <w:rPr>
          <w:rFonts w:eastAsia="Times New Roman" w:cs="Times New Roman"/>
          <w:szCs w:val="24"/>
          <w:lang w:val="sr-Latn-BA"/>
        </w:rPr>
      </w:pPr>
    </w:p>
    <w:p w:rsidR="00F85DB3" w:rsidRDefault="00F85DB3" w:rsidP="00C719AF">
      <w:pPr>
        <w:rPr>
          <w:rFonts w:eastAsia="Times New Roman" w:cs="Times New Roman"/>
          <w:szCs w:val="24"/>
          <w:lang w:val="sr-Latn-BA"/>
        </w:rPr>
      </w:pPr>
      <w:r>
        <w:rPr>
          <w:rFonts w:eastAsia="Times New Roman" w:cs="Times New Roman"/>
          <w:szCs w:val="24"/>
          <w:lang w:val="sr-Latn-BA"/>
        </w:rPr>
        <w:t xml:space="preserve">Iz ovoga nedvosmisleno proizalzi da prema zakonu o lovstvu nije propisana obaveza korisnika lovišta da naknadi </w:t>
      </w:r>
      <w:r w:rsidR="00116058">
        <w:rPr>
          <w:rFonts w:eastAsia="Times New Roman" w:cs="Times New Roman"/>
          <w:szCs w:val="24"/>
          <w:lang w:val="sr-Latn-BA"/>
        </w:rPr>
        <w:t xml:space="preserve">štetu koja nastane na tom javnom putu. </w:t>
      </w:r>
    </w:p>
    <w:p w:rsidR="00116058" w:rsidRDefault="00116058" w:rsidP="00C719AF">
      <w:pPr>
        <w:rPr>
          <w:rFonts w:eastAsia="Times New Roman" w:cs="Times New Roman"/>
          <w:szCs w:val="24"/>
          <w:lang w:val="sr-Latn-BA"/>
        </w:rPr>
      </w:pPr>
    </w:p>
    <w:p w:rsidR="00116058" w:rsidRDefault="00116058" w:rsidP="00C719AF">
      <w:pPr>
        <w:rPr>
          <w:rFonts w:eastAsia="Times New Roman" w:cs="Times New Roman"/>
          <w:szCs w:val="24"/>
          <w:lang w:val="sr-Latn-BA"/>
        </w:rPr>
      </w:pPr>
      <w:r>
        <w:rPr>
          <w:rFonts w:eastAsia="Times New Roman" w:cs="Times New Roman"/>
          <w:szCs w:val="24"/>
          <w:lang w:val="sr-Latn-BA"/>
        </w:rPr>
        <w:lastRenderedPageBreak/>
        <w:t>u odnosu na odredbe zakona o javnim putevima RS, upravljač puta je u obavezi da odgovara za štetu koja nastane korisnicima putem koji poštuju saobraćajne propise, a što u pojedinostima i propisuje odredba člana 35. ovoga Zakona.</w:t>
      </w:r>
    </w:p>
    <w:p w:rsidR="00116058" w:rsidRDefault="00116058" w:rsidP="00C719AF">
      <w:pPr>
        <w:rPr>
          <w:rFonts w:eastAsia="Times New Roman" w:cs="Times New Roman"/>
          <w:szCs w:val="24"/>
          <w:lang w:val="sr-Latn-BA"/>
        </w:rPr>
      </w:pPr>
    </w:p>
    <w:p w:rsidR="00116058" w:rsidRDefault="00116058" w:rsidP="00C719AF">
      <w:pPr>
        <w:rPr>
          <w:rFonts w:eastAsia="Times New Roman" w:cs="Times New Roman"/>
          <w:szCs w:val="24"/>
          <w:lang w:val="sr-Latn-BA"/>
        </w:rPr>
      </w:pPr>
      <w:r>
        <w:rPr>
          <w:rFonts w:eastAsia="Times New Roman" w:cs="Times New Roman"/>
          <w:szCs w:val="24"/>
          <w:lang w:val="sr-Latn-BA"/>
        </w:rPr>
        <w:t>Dakle, odredba člana 40. Zakona o javnim putevima RS propisuje da se  zaštitom javnih puteva izmđeu ostalog smatra i zaštita nekontrolisanog izlaska na put većeg broja ljudi, djece, stoke i divljači.</w:t>
      </w:r>
    </w:p>
    <w:p w:rsidR="00116058" w:rsidRDefault="00116058" w:rsidP="00C719AF">
      <w:pPr>
        <w:rPr>
          <w:rFonts w:eastAsia="Times New Roman" w:cs="Times New Roman"/>
          <w:szCs w:val="24"/>
          <w:lang w:val="sr-Latn-BA"/>
        </w:rPr>
      </w:pPr>
    </w:p>
    <w:p w:rsidR="00116058" w:rsidRDefault="00116058" w:rsidP="00C719AF">
      <w:pPr>
        <w:rPr>
          <w:rFonts w:eastAsia="Times New Roman" w:cs="Times New Roman"/>
          <w:szCs w:val="24"/>
          <w:lang w:val="sr-Latn-BA"/>
        </w:rPr>
      </w:pPr>
      <w:r>
        <w:rPr>
          <w:rFonts w:eastAsia="Times New Roman" w:cs="Times New Roman"/>
          <w:szCs w:val="24"/>
          <w:lang w:val="sr-Latn-BA"/>
        </w:rPr>
        <w:t xml:space="preserve">U tom smislu na terenu su prepoznatljivi pješački prelazi, pasarele kada su u pitanju ljudi i djeca a kada se to odnosi na stoku i divljač postavljuju se i prepoznaju zaštitne ograde. </w:t>
      </w:r>
      <w:r>
        <w:rPr>
          <w:rFonts w:eastAsia="Times New Roman" w:cs="Times New Roman"/>
          <w:szCs w:val="24"/>
          <w:lang w:val="sr-Latn-BA"/>
        </w:rPr>
        <w:br/>
        <w:t>Sve ove mjere su u obavezi predjzeća kojim je povjereno upravljanje u jednom dijelu javnoga puta.</w:t>
      </w:r>
    </w:p>
    <w:p w:rsidR="002C7383" w:rsidRDefault="002C7383" w:rsidP="00C719AF">
      <w:pPr>
        <w:rPr>
          <w:rFonts w:eastAsia="Times New Roman" w:cs="Times New Roman"/>
          <w:szCs w:val="24"/>
          <w:lang w:val="sr-Latn-BA"/>
        </w:rPr>
      </w:pPr>
    </w:p>
    <w:p w:rsidR="002C7383" w:rsidRPr="002C7383" w:rsidRDefault="002C7383" w:rsidP="002C7383">
      <w:pPr>
        <w:rPr>
          <w:rFonts w:eastAsia="Times New Roman" w:cs="Times New Roman"/>
          <w:szCs w:val="24"/>
          <w:lang w:val="bs-Latn-BA"/>
        </w:rPr>
      </w:pPr>
      <w:r w:rsidRPr="002C7383">
        <w:rPr>
          <w:rFonts w:eastAsia="Times New Roman" w:cs="Times New Roman"/>
          <w:szCs w:val="24"/>
          <w:lang w:val="bs-Latn-BA"/>
        </w:rPr>
        <w:t>Č</w:t>
      </w:r>
      <w:r w:rsidRPr="002C7383">
        <w:rPr>
          <w:rFonts w:eastAsia="Times New Roman" w:cs="Times New Roman"/>
          <w:szCs w:val="24"/>
        </w:rPr>
        <w:t>lanom</w:t>
      </w:r>
      <w:r w:rsidRPr="002C7383">
        <w:rPr>
          <w:rFonts w:eastAsia="Times New Roman" w:cs="Times New Roman"/>
          <w:szCs w:val="24"/>
          <w:lang w:val="bs-Latn-BA"/>
        </w:rPr>
        <w:t xml:space="preserve"> 154  </w:t>
      </w:r>
      <w:r w:rsidRPr="002C7383">
        <w:rPr>
          <w:rFonts w:eastAsia="Times New Roman" w:cs="Times New Roman"/>
          <w:szCs w:val="24"/>
        </w:rPr>
        <w:t>Zakona</w:t>
      </w:r>
      <w:r w:rsidRPr="002C7383">
        <w:rPr>
          <w:rFonts w:eastAsia="Times New Roman" w:cs="Times New Roman"/>
          <w:szCs w:val="24"/>
          <w:lang w:val="bs-Latn-BA"/>
        </w:rPr>
        <w:t xml:space="preserve"> </w:t>
      </w:r>
      <w:r w:rsidRPr="002C7383">
        <w:rPr>
          <w:rFonts w:eastAsia="Times New Roman" w:cs="Times New Roman"/>
          <w:szCs w:val="24"/>
        </w:rPr>
        <w:t>o</w:t>
      </w:r>
      <w:r w:rsidRPr="002C7383">
        <w:rPr>
          <w:rFonts w:eastAsia="Times New Roman" w:cs="Times New Roman"/>
          <w:szCs w:val="24"/>
          <w:lang w:val="bs-Latn-BA"/>
        </w:rPr>
        <w:t xml:space="preserve"> </w:t>
      </w:r>
      <w:r w:rsidRPr="002C7383">
        <w:rPr>
          <w:rFonts w:eastAsia="Times New Roman" w:cs="Times New Roman"/>
          <w:szCs w:val="24"/>
        </w:rPr>
        <w:t>obligacionim</w:t>
      </w:r>
      <w:r w:rsidRPr="002C7383">
        <w:rPr>
          <w:rFonts w:eastAsia="Times New Roman" w:cs="Times New Roman"/>
          <w:szCs w:val="24"/>
          <w:lang w:val="bs-Latn-BA"/>
        </w:rPr>
        <w:t xml:space="preserve"> </w:t>
      </w:r>
      <w:r w:rsidRPr="002C7383">
        <w:rPr>
          <w:rFonts w:eastAsia="Times New Roman" w:cs="Times New Roman"/>
          <w:szCs w:val="24"/>
        </w:rPr>
        <w:t>odnosima</w:t>
      </w:r>
      <w:r w:rsidRPr="002C7383">
        <w:rPr>
          <w:rFonts w:eastAsia="Times New Roman" w:cs="Times New Roman"/>
          <w:szCs w:val="24"/>
          <w:lang w:val="bs-Latn-BA"/>
        </w:rPr>
        <w:t xml:space="preserve"> (</w:t>
      </w:r>
      <w:r w:rsidRPr="002C7383">
        <w:rPr>
          <w:rFonts w:eastAsia="Times New Roman" w:cs="Times New Roman"/>
          <w:szCs w:val="24"/>
        </w:rPr>
        <w:t>Slu</w:t>
      </w:r>
      <w:r w:rsidRPr="002C7383">
        <w:rPr>
          <w:rFonts w:eastAsia="Times New Roman" w:cs="Times New Roman"/>
          <w:szCs w:val="24"/>
          <w:lang w:val="bs-Latn-BA"/>
        </w:rPr>
        <w:t>ž</w:t>
      </w:r>
      <w:r w:rsidRPr="002C7383">
        <w:rPr>
          <w:rFonts w:eastAsia="Times New Roman" w:cs="Times New Roman"/>
          <w:szCs w:val="24"/>
        </w:rPr>
        <w:t>beni</w:t>
      </w:r>
      <w:r w:rsidRPr="002C7383">
        <w:rPr>
          <w:rFonts w:eastAsia="Times New Roman" w:cs="Times New Roman"/>
          <w:szCs w:val="24"/>
          <w:lang w:val="bs-Latn-BA"/>
        </w:rPr>
        <w:t xml:space="preserve"> </w:t>
      </w:r>
      <w:r w:rsidRPr="002C7383">
        <w:rPr>
          <w:rFonts w:eastAsia="Times New Roman" w:cs="Times New Roman"/>
          <w:szCs w:val="24"/>
        </w:rPr>
        <w:t>list</w:t>
      </w:r>
      <w:r w:rsidRPr="002C7383">
        <w:rPr>
          <w:rFonts w:eastAsia="Times New Roman" w:cs="Times New Roman"/>
          <w:szCs w:val="24"/>
          <w:lang w:val="bs-Latn-BA"/>
        </w:rPr>
        <w:t xml:space="preserve"> </w:t>
      </w:r>
      <w:r w:rsidRPr="002C7383">
        <w:rPr>
          <w:rFonts w:eastAsia="Times New Roman" w:cs="Times New Roman"/>
          <w:szCs w:val="24"/>
        </w:rPr>
        <w:t>SFRJ</w:t>
      </w:r>
      <w:r w:rsidRPr="002C7383">
        <w:rPr>
          <w:rFonts w:eastAsia="Times New Roman" w:cs="Times New Roman"/>
          <w:szCs w:val="24"/>
          <w:lang w:val="bs-Latn-BA"/>
        </w:rPr>
        <w:t xml:space="preserve"> </w:t>
      </w:r>
      <w:r w:rsidRPr="002C7383">
        <w:rPr>
          <w:rFonts w:eastAsia="Times New Roman" w:cs="Times New Roman"/>
          <w:szCs w:val="24"/>
        </w:rPr>
        <w:t>br</w:t>
      </w:r>
      <w:r w:rsidRPr="002C7383">
        <w:rPr>
          <w:rFonts w:eastAsia="Times New Roman" w:cs="Times New Roman"/>
          <w:szCs w:val="24"/>
          <w:lang w:val="bs-Latn-BA"/>
        </w:rPr>
        <w:t xml:space="preserve">. 29/78 </w:t>
      </w:r>
      <w:r w:rsidRPr="002C7383">
        <w:rPr>
          <w:rFonts w:eastAsia="Times New Roman" w:cs="Times New Roman"/>
          <w:szCs w:val="24"/>
        </w:rPr>
        <w:t>do</w:t>
      </w:r>
      <w:r w:rsidRPr="002C7383">
        <w:rPr>
          <w:rFonts w:eastAsia="Times New Roman" w:cs="Times New Roman"/>
          <w:szCs w:val="24"/>
          <w:lang w:val="bs-Latn-BA"/>
        </w:rPr>
        <w:t xml:space="preserve"> 51/89 </w:t>
      </w:r>
      <w:r w:rsidRPr="002C7383">
        <w:rPr>
          <w:rFonts w:eastAsia="Times New Roman" w:cs="Times New Roman"/>
          <w:szCs w:val="24"/>
        </w:rPr>
        <w:t>i</w:t>
      </w:r>
      <w:r w:rsidRPr="002C7383">
        <w:rPr>
          <w:rFonts w:eastAsia="Times New Roman" w:cs="Times New Roman"/>
          <w:szCs w:val="24"/>
          <w:lang w:val="bs-Latn-BA"/>
        </w:rPr>
        <w:t xml:space="preserve"> </w:t>
      </w:r>
      <w:r w:rsidRPr="002C7383">
        <w:rPr>
          <w:rFonts w:eastAsia="Times New Roman" w:cs="Times New Roman"/>
          <w:szCs w:val="24"/>
        </w:rPr>
        <w:t>Slu</w:t>
      </w:r>
      <w:r w:rsidRPr="002C7383">
        <w:rPr>
          <w:rFonts w:eastAsia="Times New Roman" w:cs="Times New Roman"/>
          <w:szCs w:val="24"/>
          <w:lang w:val="bs-Latn-BA"/>
        </w:rPr>
        <w:t>ž</w:t>
      </w:r>
      <w:r w:rsidRPr="002C7383">
        <w:rPr>
          <w:rFonts w:eastAsia="Times New Roman" w:cs="Times New Roman"/>
          <w:szCs w:val="24"/>
        </w:rPr>
        <w:t>beni</w:t>
      </w:r>
      <w:r w:rsidRPr="002C7383">
        <w:rPr>
          <w:rFonts w:eastAsia="Times New Roman" w:cs="Times New Roman"/>
          <w:szCs w:val="24"/>
          <w:lang w:val="bs-Latn-BA"/>
        </w:rPr>
        <w:t xml:space="preserve"> </w:t>
      </w:r>
      <w:r w:rsidRPr="002C7383">
        <w:rPr>
          <w:rFonts w:eastAsia="Times New Roman" w:cs="Times New Roman"/>
          <w:szCs w:val="24"/>
        </w:rPr>
        <w:t>glasnik</w:t>
      </w:r>
      <w:r w:rsidRPr="002C7383">
        <w:rPr>
          <w:rFonts w:eastAsia="Times New Roman" w:cs="Times New Roman"/>
          <w:szCs w:val="24"/>
          <w:lang w:val="bs-Latn-BA"/>
        </w:rPr>
        <w:t xml:space="preserve"> </w:t>
      </w:r>
      <w:r w:rsidRPr="002C7383">
        <w:rPr>
          <w:rFonts w:eastAsia="Times New Roman" w:cs="Times New Roman"/>
          <w:szCs w:val="24"/>
        </w:rPr>
        <w:t>RS</w:t>
      </w:r>
      <w:r w:rsidRPr="002C7383">
        <w:rPr>
          <w:rFonts w:eastAsia="Times New Roman" w:cs="Times New Roman"/>
          <w:szCs w:val="24"/>
          <w:lang w:val="bs-Latn-BA"/>
        </w:rPr>
        <w:t xml:space="preserve"> </w:t>
      </w:r>
      <w:r w:rsidRPr="002C7383">
        <w:rPr>
          <w:rFonts w:eastAsia="Times New Roman" w:cs="Times New Roman"/>
          <w:szCs w:val="24"/>
        </w:rPr>
        <w:t>br</w:t>
      </w:r>
      <w:r w:rsidRPr="002C7383">
        <w:rPr>
          <w:rFonts w:eastAsia="Times New Roman" w:cs="Times New Roman"/>
          <w:szCs w:val="24"/>
          <w:lang w:val="bs-Latn-BA"/>
        </w:rPr>
        <w:t xml:space="preserve">.17/93 </w:t>
      </w:r>
      <w:r w:rsidRPr="002C7383">
        <w:rPr>
          <w:rFonts w:eastAsia="Times New Roman" w:cs="Times New Roman"/>
          <w:szCs w:val="24"/>
        </w:rPr>
        <w:t>i</w:t>
      </w:r>
      <w:r w:rsidRPr="002C7383">
        <w:rPr>
          <w:rFonts w:eastAsia="Times New Roman" w:cs="Times New Roman"/>
          <w:szCs w:val="24"/>
          <w:lang w:val="bs-Latn-BA"/>
        </w:rPr>
        <w:t xml:space="preserve"> 3/96 </w:t>
      </w:r>
      <w:r w:rsidRPr="002C7383">
        <w:rPr>
          <w:rFonts w:eastAsia="Times New Roman" w:cs="Times New Roman"/>
          <w:szCs w:val="24"/>
        </w:rPr>
        <w:t>u</w:t>
      </w:r>
      <w:r w:rsidRPr="002C7383">
        <w:rPr>
          <w:rFonts w:eastAsia="Times New Roman" w:cs="Times New Roman"/>
          <w:szCs w:val="24"/>
          <w:lang w:val="bs-Latn-BA"/>
        </w:rPr>
        <w:t xml:space="preserve"> </w:t>
      </w:r>
      <w:r w:rsidRPr="002C7383">
        <w:rPr>
          <w:rFonts w:eastAsia="Times New Roman" w:cs="Times New Roman"/>
          <w:szCs w:val="24"/>
        </w:rPr>
        <w:t>daljem</w:t>
      </w:r>
      <w:r w:rsidRPr="002C7383">
        <w:rPr>
          <w:rFonts w:eastAsia="Times New Roman" w:cs="Times New Roman"/>
          <w:szCs w:val="24"/>
          <w:lang w:val="bs-Latn-BA"/>
        </w:rPr>
        <w:t xml:space="preserve"> </w:t>
      </w:r>
      <w:r w:rsidRPr="002C7383">
        <w:rPr>
          <w:rFonts w:eastAsia="Times New Roman" w:cs="Times New Roman"/>
          <w:szCs w:val="24"/>
        </w:rPr>
        <w:t>tekstu</w:t>
      </w:r>
      <w:r w:rsidRPr="002C7383">
        <w:rPr>
          <w:rFonts w:eastAsia="Times New Roman" w:cs="Times New Roman"/>
          <w:szCs w:val="24"/>
          <w:lang w:val="bs-Latn-BA"/>
        </w:rPr>
        <w:t xml:space="preserve"> </w:t>
      </w:r>
      <w:r w:rsidRPr="002C7383">
        <w:rPr>
          <w:rFonts w:eastAsia="Times New Roman" w:cs="Times New Roman"/>
          <w:szCs w:val="24"/>
        </w:rPr>
        <w:t>ZOO</w:t>
      </w:r>
      <w:r w:rsidRPr="002C7383">
        <w:rPr>
          <w:rFonts w:eastAsia="Times New Roman" w:cs="Times New Roman"/>
          <w:szCs w:val="24"/>
          <w:lang w:val="bs-Latn-BA"/>
        </w:rPr>
        <w:t xml:space="preserve">),  </w:t>
      </w:r>
      <w:r w:rsidRPr="002C7383">
        <w:rPr>
          <w:rFonts w:eastAsia="Times New Roman" w:cs="Times New Roman"/>
          <w:szCs w:val="24"/>
        </w:rPr>
        <w:t>propisano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ko</w:t>
      </w:r>
      <w:r w:rsidRPr="002C7383">
        <w:rPr>
          <w:rFonts w:eastAsia="Times New Roman" w:cs="Times New Roman"/>
          <w:szCs w:val="24"/>
          <w:lang w:val="bs-Latn-BA"/>
        </w:rPr>
        <w:t xml:space="preserve"> </w:t>
      </w:r>
      <w:r w:rsidRPr="002C7383">
        <w:rPr>
          <w:rFonts w:eastAsia="Times New Roman" w:cs="Times New Roman"/>
          <w:szCs w:val="24"/>
        </w:rPr>
        <w:t>drugome</w:t>
      </w:r>
      <w:r w:rsidRPr="002C7383">
        <w:rPr>
          <w:rFonts w:eastAsia="Times New Roman" w:cs="Times New Roman"/>
          <w:szCs w:val="24"/>
          <w:lang w:val="bs-Latn-BA"/>
        </w:rPr>
        <w:t xml:space="preserve"> </w:t>
      </w:r>
      <w:r w:rsidRPr="002C7383">
        <w:rPr>
          <w:rFonts w:eastAsia="Times New Roman" w:cs="Times New Roman"/>
          <w:szCs w:val="24"/>
        </w:rPr>
        <w:t>prouzrokuje</w:t>
      </w:r>
      <w:r w:rsidRPr="002C7383">
        <w:rPr>
          <w:rFonts w:eastAsia="Times New Roman" w:cs="Times New Roman"/>
          <w:szCs w:val="24"/>
          <w:lang w:val="bs-Latn-BA"/>
        </w:rPr>
        <w:t xml:space="preserve"> š</w:t>
      </w:r>
      <w:r w:rsidRPr="002C7383">
        <w:rPr>
          <w:rFonts w:eastAsia="Times New Roman" w:cs="Times New Roman"/>
          <w:szCs w:val="24"/>
        </w:rPr>
        <w:t>tetu</w:t>
      </w:r>
      <w:r w:rsidRPr="002C7383">
        <w:rPr>
          <w:rFonts w:eastAsia="Times New Roman" w:cs="Times New Roman"/>
          <w:szCs w:val="24"/>
          <w:lang w:val="bs-Latn-BA"/>
        </w:rPr>
        <w:t xml:space="preserve"> </w:t>
      </w:r>
      <w:r w:rsidRPr="002C7383">
        <w:rPr>
          <w:rFonts w:eastAsia="Times New Roman" w:cs="Times New Roman"/>
          <w:szCs w:val="24"/>
        </w:rPr>
        <w:t>du</w:t>
      </w:r>
      <w:r w:rsidRPr="002C7383">
        <w:rPr>
          <w:rFonts w:eastAsia="Times New Roman" w:cs="Times New Roman"/>
          <w:szCs w:val="24"/>
          <w:lang w:val="bs-Latn-BA"/>
        </w:rPr>
        <w:t>ž</w:t>
      </w:r>
      <w:r w:rsidRPr="002C7383">
        <w:rPr>
          <w:rFonts w:eastAsia="Times New Roman" w:cs="Times New Roman"/>
          <w:szCs w:val="24"/>
        </w:rPr>
        <w:t>an</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naknaditi</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ukoliko</w:t>
      </w:r>
      <w:r w:rsidRPr="002C7383">
        <w:rPr>
          <w:rFonts w:eastAsia="Times New Roman" w:cs="Times New Roman"/>
          <w:szCs w:val="24"/>
          <w:lang w:val="bs-Latn-BA"/>
        </w:rPr>
        <w:t xml:space="preserve"> </w:t>
      </w:r>
      <w:r w:rsidRPr="002C7383">
        <w:rPr>
          <w:rFonts w:eastAsia="Times New Roman" w:cs="Times New Roman"/>
          <w:szCs w:val="24"/>
        </w:rPr>
        <w:t>ne</w:t>
      </w:r>
      <w:r w:rsidRPr="002C7383">
        <w:rPr>
          <w:rFonts w:eastAsia="Times New Roman" w:cs="Times New Roman"/>
          <w:szCs w:val="24"/>
          <w:lang w:val="bs-Latn-BA"/>
        </w:rPr>
        <w:t xml:space="preserve"> </w:t>
      </w:r>
      <w:r w:rsidRPr="002C7383">
        <w:rPr>
          <w:rFonts w:eastAsia="Times New Roman" w:cs="Times New Roman"/>
          <w:szCs w:val="24"/>
        </w:rPr>
        <w:t>doka</w:t>
      </w:r>
      <w:r w:rsidRPr="002C7383">
        <w:rPr>
          <w:rFonts w:eastAsia="Times New Roman" w:cs="Times New Roman"/>
          <w:szCs w:val="24"/>
          <w:lang w:val="bs-Latn-BA"/>
        </w:rPr>
        <w:t>ž</w:t>
      </w:r>
      <w:r w:rsidRPr="002C7383">
        <w:rPr>
          <w:rFonts w:eastAsia="Times New Roman" w:cs="Times New Roman"/>
          <w:szCs w:val="24"/>
        </w:rPr>
        <w:t>e</w:t>
      </w:r>
      <w:r w:rsidRPr="002C7383">
        <w:rPr>
          <w:rFonts w:eastAsia="Times New Roman" w:cs="Times New Roman"/>
          <w:szCs w:val="24"/>
          <w:lang w:val="bs-Latn-BA"/>
        </w:rPr>
        <w:t xml:space="preserve"> </w:t>
      </w:r>
      <w:r w:rsidRPr="002C7383">
        <w:rPr>
          <w:rFonts w:eastAsia="Times New Roman" w:cs="Times New Roman"/>
          <w:szCs w:val="24"/>
        </w:rPr>
        <w:t>suprotno</w:t>
      </w:r>
      <w:r w:rsidRPr="002C7383">
        <w:rPr>
          <w:rFonts w:eastAsia="Times New Roman" w:cs="Times New Roman"/>
          <w:szCs w:val="24"/>
          <w:lang w:val="bs-Latn-BA"/>
        </w:rPr>
        <w:t>.</w:t>
      </w:r>
    </w:p>
    <w:p w:rsidR="002C7383" w:rsidRPr="002C7383" w:rsidRDefault="002C7383" w:rsidP="002C7383">
      <w:pPr>
        <w:rPr>
          <w:rFonts w:eastAsia="Times New Roman" w:cs="Times New Roman"/>
          <w:szCs w:val="24"/>
          <w:lang w:val="bs-Latn-BA"/>
        </w:rPr>
      </w:pPr>
    </w:p>
    <w:p w:rsidR="002C7383" w:rsidRPr="002C7383" w:rsidRDefault="002C7383" w:rsidP="002C7383">
      <w:pPr>
        <w:rPr>
          <w:rFonts w:eastAsia="Times New Roman" w:cs="Times New Roman"/>
          <w:szCs w:val="24"/>
          <w:lang w:val="bs-Latn-BA"/>
        </w:rPr>
      </w:pPr>
      <w:r w:rsidRPr="002C7383">
        <w:rPr>
          <w:rFonts w:eastAsia="Times New Roman" w:cs="Times New Roman"/>
          <w:szCs w:val="24"/>
          <w:lang w:val="bs-Latn-BA"/>
        </w:rPr>
        <w:t>Č</w:t>
      </w:r>
      <w:r w:rsidRPr="002C7383">
        <w:rPr>
          <w:rFonts w:eastAsia="Times New Roman" w:cs="Times New Roman"/>
          <w:szCs w:val="24"/>
        </w:rPr>
        <w:t>lanom</w:t>
      </w:r>
      <w:r w:rsidRPr="002C7383">
        <w:rPr>
          <w:rFonts w:eastAsia="Times New Roman" w:cs="Times New Roman"/>
          <w:szCs w:val="24"/>
          <w:lang w:val="bs-Latn-BA"/>
        </w:rPr>
        <w:t xml:space="preserve"> 155 </w:t>
      </w:r>
      <w:r w:rsidRPr="002C7383">
        <w:rPr>
          <w:rFonts w:eastAsia="Times New Roman" w:cs="Times New Roman"/>
          <w:szCs w:val="24"/>
        </w:rPr>
        <w:t>ZOO</w:t>
      </w:r>
      <w:r w:rsidRPr="002C7383">
        <w:rPr>
          <w:rFonts w:eastAsia="Times New Roman" w:cs="Times New Roman"/>
          <w:szCs w:val="24"/>
          <w:lang w:val="bs-Latn-BA"/>
        </w:rPr>
        <w:t xml:space="preserve">  </w:t>
      </w:r>
      <w:r w:rsidRPr="002C7383">
        <w:rPr>
          <w:rFonts w:eastAsia="Times New Roman" w:cs="Times New Roman"/>
          <w:szCs w:val="24"/>
        </w:rPr>
        <w:t>propisano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š</w:t>
      </w:r>
      <w:r w:rsidRPr="002C7383">
        <w:rPr>
          <w:rFonts w:eastAsia="Times New Roman" w:cs="Times New Roman"/>
          <w:szCs w:val="24"/>
        </w:rPr>
        <w:t>teta</w:t>
      </w:r>
      <w:r w:rsidRPr="002C7383">
        <w:rPr>
          <w:rFonts w:eastAsia="Times New Roman" w:cs="Times New Roman"/>
          <w:szCs w:val="24"/>
          <w:lang w:val="bs-Latn-BA"/>
        </w:rPr>
        <w:t xml:space="preserve"> </w:t>
      </w:r>
      <w:r w:rsidRPr="002C7383">
        <w:rPr>
          <w:rFonts w:eastAsia="Times New Roman" w:cs="Times New Roman"/>
          <w:szCs w:val="24"/>
        </w:rPr>
        <w:t>umanjenje</w:t>
      </w:r>
      <w:r w:rsidRPr="002C7383">
        <w:rPr>
          <w:rFonts w:eastAsia="Times New Roman" w:cs="Times New Roman"/>
          <w:szCs w:val="24"/>
          <w:lang w:val="bs-Latn-BA"/>
        </w:rPr>
        <w:t xml:space="preserve"> </w:t>
      </w:r>
      <w:r w:rsidRPr="002C7383">
        <w:rPr>
          <w:rFonts w:eastAsia="Times New Roman" w:cs="Times New Roman"/>
          <w:szCs w:val="24"/>
        </w:rPr>
        <w:t>ne</w:t>
      </w:r>
      <w:r w:rsidRPr="002C7383">
        <w:rPr>
          <w:rFonts w:eastAsia="Times New Roman" w:cs="Times New Roman"/>
          <w:szCs w:val="24"/>
          <w:lang w:val="bs-Latn-BA"/>
        </w:rPr>
        <w:t>č</w:t>
      </w:r>
      <w:r w:rsidRPr="002C7383">
        <w:rPr>
          <w:rFonts w:eastAsia="Times New Roman" w:cs="Times New Roman"/>
          <w:szCs w:val="24"/>
        </w:rPr>
        <w:t>ije</w:t>
      </w:r>
      <w:r w:rsidRPr="002C7383">
        <w:rPr>
          <w:rFonts w:eastAsia="Times New Roman" w:cs="Times New Roman"/>
          <w:szCs w:val="24"/>
          <w:lang w:val="bs-Latn-BA"/>
        </w:rPr>
        <w:t xml:space="preserve"> </w:t>
      </w:r>
      <w:r w:rsidRPr="002C7383">
        <w:rPr>
          <w:rFonts w:eastAsia="Times New Roman" w:cs="Times New Roman"/>
          <w:szCs w:val="24"/>
        </w:rPr>
        <w:t>imovine</w:t>
      </w:r>
      <w:r w:rsidRPr="002C7383">
        <w:rPr>
          <w:rFonts w:eastAsia="Times New Roman" w:cs="Times New Roman"/>
          <w:szCs w:val="24"/>
          <w:lang w:val="bs-Latn-BA"/>
        </w:rPr>
        <w:t xml:space="preserve"> (</w:t>
      </w:r>
      <w:r w:rsidRPr="002C7383">
        <w:rPr>
          <w:rFonts w:eastAsia="Times New Roman" w:cs="Times New Roman"/>
          <w:szCs w:val="24"/>
        </w:rPr>
        <w:t>obi</w:t>
      </w:r>
      <w:r w:rsidRPr="002C7383">
        <w:rPr>
          <w:rFonts w:eastAsia="Times New Roman" w:cs="Times New Roman"/>
          <w:szCs w:val="24"/>
          <w:lang w:val="bs-Latn-BA"/>
        </w:rPr>
        <w:t>č</w:t>
      </w:r>
      <w:r w:rsidRPr="002C7383">
        <w:rPr>
          <w:rFonts w:eastAsia="Times New Roman" w:cs="Times New Roman"/>
          <w:szCs w:val="24"/>
        </w:rPr>
        <w:t>na</w:t>
      </w:r>
      <w:r w:rsidRPr="002C7383">
        <w:rPr>
          <w:rFonts w:eastAsia="Times New Roman" w:cs="Times New Roman"/>
          <w:szCs w:val="24"/>
          <w:lang w:val="bs-Latn-BA"/>
        </w:rPr>
        <w:t xml:space="preserve"> š</w:t>
      </w:r>
      <w:r w:rsidRPr="002C7383">
        <w:rPr>
          <w:rFonts w:eastAsia="Times New Roman" w:cs="Times New Roman"/>
          <w:szCs w:val="24"/>
        </w:rPr>
        <w:t>teta</w:t>
      </w:r>
      <w:r w:rsidRPr="002C7383">
        <w:rPr>
          <w:rFonts w:eastAsia="Times New Roman" w:cs="Times New Roman"/>
          <w:szCs w:val="24"/>
          <w:lang w:val="bs-Latn-BA"/>
        </w:rPr>
        <w:t xml:space="preserve">) </w:t>
      </w:r>
      <w:r w:rsidRPr="002C7383">
        <w:rPr>
          <w:rFonts w:eastAsia="Times New Roman" w:cs="Times New Roman"/>
          <w:szCs w:val="24"/>
        </w:rPr>
        <w:t>i</w:t>
      </w:r>
      <w:r w:rsidRPr="002C7383">
        <w:rPr>
          <w:rFonts w:eastAsia="Times New Roman" w:cs="Times New Roman"/>
          <w:szCs w:val="24"/>
          <w:lang w:val="bs-Latn-BA"/>
        </w:rPr>
        <w:t xml:space="preserve"> </w:t>
      </w:r>
      <w:r w:rsidRPr="002C7383">
        <w:rPr>
          <w:rFonts w:eastAsia="Times New Roman" w:cs="Times New Roman"/>
          <w:szCs w:val="24"/>
        </w:rPr>
        <w:t>spre</w:t>
      </w:r>
      <w:r w:rsidRPr="002C7383">
        <w:rPr>
          <w:rFonts w:eastAsia="Times New Roman" w:cs="Times New Roman"/>
          <w:szCs w:val="24"/>
          <w:lang w:val="bs-Latn-BA"/>
        </w:rPr>
        <w:t>č</w:t>
      </w:r>
      <w:r w:rsidRPr="002C7383">
        <w:rPr>
          <w:rFonts w:eastAsia="Times New Roman" w:cs="Times New Roman"/>
          <w:szCs w:val="24"/>
        </w:rPr>
        <w:t>avanje</w:t>
      </w:r>
      <w:r w:rsidRPr="002C7383">
        <w:rPr>
          <w:rFonts w:eastAsia="Times New Roman" w:cs="Times New Roman"/>
          <w:szCs w:val="24"/>
          <w:lang w:val="bs-Latn-BA"/>
        </w:rPr>
        <w:t xml:space="preserve"> </w:t>
      </w:r>
      <w:r w:rsidRPr="002C7383">
        <w:rPr>
          <w:rFonts w:eastAsia="Times New Roman" w:cs="Times New Roman"/>
          <w:szCs w:val="24"/>
        </w:rPr>
        <w:t>njenog</w:t>
      </w:r>
      <w:r w:rsidRPr="002C7383">
        <w:rPr>
          <w:rFonts w:eastAsia="Times New Roman" w:cs="Times New Roman"/>
          <w:szCs w:val="24"/>
          <w:lang w:val="bs-Latn-BA"/>
        </w:rPr>
        <w:t xml:space="preserve"> </w:t>
      </w:r>
      <w:r w:rsidRPr="002C7383">
        <w:rPr>
          <w:rFonts w:eastAsia="Times New Roman" w:cs="Times New Roman"/>
          <w:szCs w:val="24"/>
        </w:rPr>
        <w:t>pove</w:t>
      </w:r>
      <w:r w:rsidRPr="002C7383">
        <w:rPr>
          <w:rFonts w:eastAsia="Times New Roman" w:cs="Times New Roman"/>
          <w:szCs w:val="24"/>
          <w:lang w:val="bs-Latn-BA"/>
        </w:rPr>
        <w:t>ć</w:t>
      </w:r>
      <w:r w:rsidRPr="002C7383">
        <w:rPr>
          <w:rFonts w:eastAsia="Times New Roman" w:cs="Times New Roman"/>
          <w:szCs w:val="24"/>
        </w:rPr>
        <w:t>anja</w:t>
      </w:r>
      <w:r w:rsidRPr="002C7383">
        <w:rPr>
          <w:rFonts w:eastAsia="Times New Roman" w:cs="Times New Roman"/>
          <w:szCs w:val="24"/>
          <w:lang w:val="bs-Latn-BA"/>
        </w:rPr>
        <w:t xml:space="preserve"> (</w:t>
      </w:r>
      <w:r w:rsidRPr="002C7383">
        <w:rPr>
          <w:rFonts w:eastAsia="Times New Roman" w:cs="Times New Roman"/>
          <w:szCs w:val="24"/>
        </w:rPr>
        <w:t>izmakla</w:t>
      </w:r>
      <w:r w:rsidRPr="002C7383">
        <w:rPr>
          <w:rFonts w:eastAsia="Times New Roman" w:cs="Times New Roman"/>
          <w:szCs w:val="24"/>
          <w:lang w:val="bs-Latn-BA"/>
        </w:rPr>
        <w:t xml:space="preserve"> </w:t>
      </w:r>
      <w:r w:rsidRPr="002C7383">
        <w:rPr>
          <w:rFonts w:eastAsia="Times New Roman" w:cs="Times New Roman"/>
          <w:szCs w:val="24"/>
        </w:rPr>
        <w:t>korist</w:t>
      </w:r>
      <w:r w:rsidRPr="002C7383">
        <w:rPr>
          <w:rFonts w:eastAsia="Times New Roman" w:cs="Times New Roman"/>
          <w:szCs w:val="24"/>
          <w:lang w:val="bs-Latn-BA"/>
        </w:rPr>
        <w:t xml:space="preserve">) </w:t>
      </w:r>
      <w:r w:rsidRPr="002C7383">
        <w:rPr>
          <w:rFonts w:eastAsia="Times New Roman" w:cs="Times New Roman"/>
          <w:szCs w:val="24"/>
        </w:rPr>
        <w:t>kao</w:t>
      </w:r>
      <w:r w:rsidRPr="002C7383">
        <w:rPr>
          <w:rFonts w:eastAsia="Times New Roman" w:cs="Times New Roman"/>
          <w:szCs w:val="24"/>
          <w:lang w:val="bs-Latn-BA"/>
        </w:rPr>
        <w:t xml:space="preserve"> </w:t>
      </w:r>
      <w:r w:rsidRPr="002C7383">
        <w:rPr>
          <w:rFonts w:eastAsia="Times New Roman" w:cs="Times New Roman"/>
          <w:szCs w:val="24"/>
        </w:rPr>
        <w:t>i</w:t>
      </w:r>
      <w:r w:rsidRPr="002C7383">
        <w:rPr>
          <w:rFonts w:eastAsia="Times New Roman" w:cs="Times New Roman"/>
          <w:szCs w:val="24"/>
          <w:lang w:val="bs-Latn-BA"/>
        </w:rPr>
        <w:t xml:space="preserve"> </w:t>
      </w:r>
      <w:r w:rsidRPr="002C7383">
        <w:rPr>
          <w:rFonts w:eastAsia="Times New Roman" w:cs="Times New Roman"/>
          <w:szCs w:val="24"/>
        </w:rPr>
        <w:t>nano</w:t>
      </w:r>
      <w:r w:rsidRPr="002C7383">
        <w:rPr>
          <w:rFonts w:eastAsia="Times New Roman" w:cs="Times New Roman"/>
          <w:szCs w:val="24"/>
          <w:lang w:val="bs-Latn-BA"/>
        </w:rPr>
        <w:t>š</w:t>
      </w:r>
      <w:r w:rsidRPr="002C7383">
        <w:rPr>
          <w:rFonts w:eastAsia="Times New Roman" w:cs="Times New Roman"/>
          <w:szCs w:val="24"/>
        </w:rPr>
        <w:t>enje</w:t>
      </w:r>
      <w:r w:rsidRPr="002C7383">
        <w:rPr>
          <w:rFonts w:eastAsia="Times New Roman" w:cs="Times New Roman"/>
          <w:szCs w:val="24"/>
          <w:lang w:val="bs-Latn-BA"/>
        </w:rPr>
        <w:t xml:space="preserve"> </w:t>
      </w:r>
      <w:r w:rsidRPr="002C7383">
        <w:rPr>
          <w:rFonts w:eastAsia="Times New Roman" w:cs="Times New Roman"/>
          <w:szCs w:val="24"/>
        </w:rPr>
        <w:t>drugog</w:t>
      </w:r>
      <w:r w:rsidRPr="002C7383">
        <w:rPr>
          <w:rFonts w:eastAsia="Times New Roman" w:cs="Times New Roman"/>
          <w:szCs w:val="24"/>
          <w:lang w:val="bs-Latn-BA"/>
        </w:rPr>
        <w:t xml:space="preserve"> </w:t>
      </w:r>
      <w:r w:rsidRPr="002C7383">
        <w:rPr>
          <w:rFonts w:eastAsia="Times New Roman" w:cs="Times New Roman"/>
          <w:szCs w:val="24"/>
        </w:rPr>
        <w:t>fizi</w:t>
      </w:r>
      <w:r w:rsidRPr="002C7383">
        <w:rPr>
          <w:rFonts w:eastAsia="Times New Roman" w:cs="Times New Roman"/>
          <w:szCs w:val="24"/>
          <w:lang w:val="bs-Latn-BA"/>
        </w:rPr>
        <w:t>č</w:t>
      </w:r>
      <w:r w:rsidRPr="002C7383">
        <w:rPr>
          <w:rFonts w:eastAsia="Times New Roman" w:cs="Times New Roman"/>
          <w:szCs w:val="24"/>
        </w:rPr>
        <w:t>kog</w:t>
      </w:r>
      <w:r w:rsidRPr="002C7383">
        <w:rPr>
          <w:rFonts w:eastAsia="Times New Roman" w:cs="Times New Roman"/>
          <w:szCs w:val="24"/>
          <w:lang w:val="bs-Latn-BA"/>
        </w:rPr>
        <w:t xml:space="preserve"> </w:t>
      </w:r>
      <w:r w:rsidRPr="002C7383">
        <w:rPr>
          <w:rFonts w:eastAsia="Times New Roman" w:cs="Times New Roman"/>
          <w:szCs w:val="24"/>
        </w:rPr>
        <w:t>ili</w:t>
      </w:r>
      <w:r w:rsidRPr="002C7383">
        <w:rPr>
          <w:rFonts w:eastAsia="Times New Roman" w:cs="Times New Roman"/>
          <w:szCs w:val="24"/>
          <w:lang w:val="bs-Latn-BA"/>
        </w:rPr>
        <w:t xml:space="preserve"> </w:t>
      </w:r>
      <w:r w:rsidRPr="002C7383">
        <w:rPr>
          <w:rFonts w:eastAsia="Times New Roman" w:cs="Times New Roman"/>
          <w:szCs w:val="24"/>
        </w:rPr>
        <w:t>psihi</w:t>
      </w:r>
      <w:r w:rsidRPr="002C7383">
        <w:rPr>
          <w:rFonts w:eastAsia="Times New Roman" w:cs="Times New Roman"/>
          <w:szCs w:val="24"/>
          <w:lang w:val="bs-Latn-BA"/>
        </w:rPr>
        <w:t>č</w:t>
      </w:r>
      <w:r w:rsidRPr="002C7383">
        <w:rPr>
          <w:rFonts w:eastAsia="Times New Roman" w:cs="Times New Roman"/>
          <w:szCs w:val="24"/>
        </w:rPr>
        <w:t>kog</w:t>
      </w:r>
      <w:r w:rsidRPr="002C7383">
        <w:rPr>
          <w:rFonts w:eastAsia="Times New Roman" w:cs="Times New Roman"/>
          <w:szCs w:val="24"/>
          <w:lang w:val="bs-Latn-BA"/>
        </w:rPr>
        <w:t xml:space="preserve"> </w:t>
      </w:r>
      <w:r w:rsidRPr="002C7383">
        <w:rPr>
          <w:rFonts w:eastAsia="Times New Roman" w:cs="Times New Roman"/>
          <w:szCs w:val="24"/>
        </w:rPr>
        <w:t>bola</w:t>
      </w:r>
      <w:r w:rsidRPr="002C7383">
        <w:rPr>
          <w:rFonts w:eastAsia="Times New Roman" w:cs="Times New Roman"/>
          <w:szCs w:val="24"/>
          <w:lang w:val="bs-Latn-BA"/>
        </w:rPr>
        <w:t xml:space="preserve"> </w:t>
      </w:r>
      <w:r w:rsidRPr="002C7383">
        <w:rPr>
          <w:rFonts w:eastAsia="Times New Roman" w:cs="Times New Roman"/>
          <w:szCs w:val="24"/>
        </w:rPr>
        <w:t>ili</w:t>
      </w:r>
      <w:r w:rsidRPr="002C7383">
        <w:rPr>
          <w:rFonts w:eastAsia="Times New Roman" w:cs="Times New Roman"/>
          <w:szCs w:val="24"/>
          <w:lang w:val="bs-Latn-BA"/>
        </w:rPr>
        <w:t xml:space="preserve"> </w:t>
      </w:r>
      <w:r w:rsidRPr="002C7383">
        <w:rPr>
          <w:rFonts w:eastAsia="Times New Roman" w:cs="Times New Roman"/>
          <w:szCs w:val="24"/>
        </w:rPr>
        <w:t>straha</w:t>
      </w:r>
      <w:r w:rsidRPr="002C7383">
        <w:rPr>
          <w:rFonts w:eastAsia="Times New Roman" w:cs="Times New Roman"/>
          <w:szCs w:val="24"/>
          <w:lang w:val="bs-Latn-BA"/>
        </w:rPr>
        <w:t xml:space="preserve"> (</w:t>
      </w:r>
      <w:r w:rsidRPr="002C7383">
        <w:rPr>
          <w:rFonts w:eastAsia="Times New Roman" w:cs="Times New Roman"/>
          <w:szCs w:val="24"/>
        </w:rPr>
        <w:t>nematerijalna</w:t>
      </w:r>
      <w:r w:rsidRPr="002C7383">
        <w:rPr>
          <w:rFonts w:eastAsia="Times New Roman" w:cs="Times New Roman"/>
          <w:szCs w:val="24"/>
          <w:lang w:val="bs-Latn-BA"/>
        </w:rPr>
        <w:t xml:space="preserve"> š</w:t>
      </w:r>
      <w:r w:rsidRPr="002C7383">
        <w:rPr>
          <w:rFonts w:eastAsia="Times New Roman" w:cs="Times New Roman"/>
          <w:szCs w:val="24"/>
        </w:rPr>
        <w:t>teta</w:t>
      </w:r>
      <w:r w:rsidRPr="002C7383">
        <w:rPr>
          <w:rFonts w:eastAsia="Times New Roman" w:cs="Times New Roman"/>
          <w:szCs w:val="24"/>
          <w:lang w:val="bs-Latn-BA"/>
        </w:rPr>
        <w:t>).</w:t>
      </w:r>
    </w:p>
    <w:p w:rsidR="002C7383" w:rsidRPr="002C7383" w:rsidRDefault="002C7383" w:rsidP="002C7383">
      <w:pPr>
        <w:rPr>
          <w:rFonts w:eastAsia="Times New Roman" w:cs="Times New Roman"/>
          <w:szCs w:val="24"/>
          <w:lang w:val="bs-Latn-BA"/>
        </w:rPr>
      </w:pPr>
    </w:p>
    <w:p w:rsidR="002C7383" w:rsidRPr="002C7383" w:rsidRDefault="002C7383" w:rsidP="002C7383">
      <w:pPr>
        <w:rPr>
          <w:rFonts w:eastAsia="Times New Roman" w:cs="Times New Roman"/>
          <w:szCs w:val="24"/>
          <w:lang w:val="bs-Latn-BA"/>
        </w:rPr>
      </w:pPr>
      <w:r w:rsidRPr="002C7383">
        <w:rPr>
          <w:rFonts w:eastAsia="Times New Roman" w:cs="Times New Roman"/>
          <w:szCs w:val="24"/>
          <w:lang w:val="bs-Latn-BA"/>
        </w:rPr>
        <w:t>Č</w:t>
      </w:r>
      <w:r w:rsidRPr="002C7383">
        <w:rPr>
          <w:rFonts w:eastAsia="Times New Roman" w:cs="Times New Roman"/>
          <w:szCs w:val="24"/>
        </w:rPr>
        <w:t>lanom</w:t>
      </w:r>
      <w:r w:rsidRPr="002C7383">
        <w:rPr>
          <w:rFonts w:eastAsia="Times New Roman" w:cs="Times New Roman"/>
          <w:szCs w:val="24"/>
          <w:lang w:val="bs-Latn-BA"/>
        </w:rPr>
        <w:t xml:space="preserve"> 185 </w:t>
      </w:r>
      <w:r w:rsidRPr="002C7383">
        <w:rPr>
          <w:rFonts w:eastAsia="Times New Roman" w:cs="Times New Roman"/>
          <w:szCs w:val="24"/>
        </w:rPr>
        <w:t>stav</w:t>
      </w:r>
      <w:r w:rsidRPr="002C7383">
        <w:rPr>
          <w:rFonts w:eastAsia="Times New Roman" w:cs="Times New Roman"/>
          <w:szCs w:val="24"/>
          <w:lang w:val="bs-Latn-BA"/>
        </w:rPr>
        <w:t xml:space="preserve"> 1 </w:t>
      </w:r>
      <w:r w:rsidRPr="002C7383">
        <w:rPr>
          <w:rFonts w:eastAsia="Times New Roman" w:cs="Times New Roman"/>
          <w:szCs w:val="24"/>
        </w:rPr>
        <w:t>ZOO</w:t>
      </w:r>
      <w:r w:rsidRPr="002C7383">
        <w:rPr>
          <w:rFonts w:eastAsia="Times New Roman" w:cs="Times New Roman"/>
          <w:szCs w:val="24"/>
          <w:lang w:val="bs-Latn-BA"/>
        </w:rPr>
        <w:t xml:space="preserve"> </w:t>
      </w:r>
      <w:r w:rsidRPr="002C7383">
        <w:rPr>
          <w:rFonts w:eastAsia="Times New Roman" w:cs="Times New Roman"/>
          <w:szCs w:val="24"/>
        </w:rPr>
        <w:t>odre</w:t>
      </w:r>
      <w:r w:rsidRPr="002C7383">
        <w:rPr>
          <w:rFonts w:eastAsia="Times New Roman" w:cs="Times New Roman"/>
          <w:szCs w:val="24"/>
          <w:lang w:val="bs-Latn-BA"/>
        </w:rPr>
        <w:t>đ</w:t>
      </w:r>
      <w:r w:rsidRPr="002C7383">
        <w:rPr>
          <w:rFonts w:eastAsia="Times New Roman" w:cs="Times New Roman"/>
          <w:szCs w:val="24"/>
        </w:rPr>
        <w:t>eno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odgovorno</w:t>
      </w:r>
      <w:r w:rsidRPr="002C7383">
        <w:rPr>
          <w:rFonts w:eastAsia="Times New Roman" w:cs="Times New Roman"/>
          <w:szCs w:val="24"/>
          <w:lang w:val="bs-Latn-BA"/>
        </w:rPr>
        <w:t xml:space="preserve"> </w:t>
      </w:r>
      <w:r w:rsidRPr="002C7383">
        <w:rPr>
          <w:rFonts w:eastAsia="Times New Roman" w:cs="Times New Roman"/>
          <w:szCs w:val="24"/>
        </w:rPr>
        <w:t>lice</w:t>
      </w:r>
      <w:r w:rsidRPr="002C7383">
        <w:rPr>
          <w:rFonts w:eastAsia="Times New Roman" w:cs="Times New Roman"/>
          <w:szCs w:val="24"/>
          <w:lang w:val="bs-Latn-BA"/>
        </w:rPr>
        <w:t xml:space="preserve"> </w:t>
      </w:r>
      <w:r w:rsidRPr="002C7383">
        <w:rPr>
          <w:rFonts w:eastAsia="Times New Roman" w:cs="Times New Roman"/>
          <w:szCs w:val="24"/>
        </w:rPr>
        <w:t>du</w:t>
      </w:r>
      <w:r w:rsidRPr="002C7383">
        <w:rPr>
          <w:rFonts w:eastAsia="Times New Roman" w:cs="Times New Roman"/>
          <w:szCs w:val="24"/>
          <w:lang w:val="bs-Latn-BA"/>
        </w:rPr>
        <w:t>ž</w:t>
      </w:r>
      <w:r w:rsidRPr="002C7383">
        <w:rPr>
          <w:rFonts w:eastAsia="Times New Roman" w:cs="Times New Roman"/>
          <w:szCs w:val="24"/>
        </w:rPr>
        <w:t>no</w:t>
      </w:r>
      <w:r w:rsidRPr="002C7383">
        <w:rPr>
          <w:rFonts w:eastAsia="Times New Roman" w:cs="Times New Roman"/>
          <w:szCs w:val="24"/>
          <w:lang w:val="bs-Latn-BA"/>
        </w:rPr>
        <w:t xml:space="preserve"> </w:t>
      </w:r>
      <w:r w:rsidRPr="002C7383">
        <w:rPr>
          <w:rFonts w:eastAsia="Times New Roman" w:cs="Times New Roman"/>
          <w:szCs w:val="24"/>
        </w:rPr>
        <w:t>uspostaviti</w:t>
      </w:r>
      <w:r w:rsidRPr="002C7383">
        <w:rPr>
          <w:rFonts w:eastAsia="Times New Roman" w:cs="Times New Roman"/>
          <w:szCs w:val="24"/>
          <w:lang w:val="bs-Latn-BA"/>
        </w:rPr>
        <w:t xml:space="preserve"> </w:t>
      </w:r>
      <w:r w:rsidRPr="002C7383">
        <w:rPr>
          <w:rFonts w:eastAsia="Times New Roman" w:cs="Times New Roman"/>
          <w:szCs w:val="24"/>
        </w:rPr>
        <w:t>stanje</w:t>
      </w:r>
      <w:r w:rsidRPr="002C7383">
        <w:rPr>
          <w:rFonts w:eastAsia="Times New Roman" w:cs="Times New Roman"/>
          <w:szCs w:val="24"/>
          <w:lang w:val="bs-Latn-BA"/>
        </w:rPr>
        <w:t xml:space="preserve"> </w:t>
      </w:r>
      <w:r w:rsidRPr="002C7383">
        <w:rPr>
          <w:rFonts w:eastAsia="Times New Roman" w:cs="Times New Roman"/>
          <w:szCs w:val="24"/>
        </w:rPr>
        <w:t>koje</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bilo</w:t>
      </w:r>
      <w:r w:rsidRPr="002C7383">
        <w:rPr>
          <w:rFonts w:eastAsia="Times New Roman" w:cs="Times New Roman"/>
          <w:szCs w:val="24"/>
          <w:lang w:val="bs-Latn-BA"/>
        </w:rPr>
        <w:t xml:space="preserve"> </w:t>
      </w:r>
      <w:r w:rsidRPr="002C7383">
        <w:rPr>
          <w:rFonts w:eastAsia="Times New Roman" w:cs="Times New Roman"/>
          <w:szCs w:val="24"/>
        </w:rPr>
        <w:t>prije</w:t>
      </w:r>
      <w:r w:rsidRPr="002C7383">
        <w:rPr>
          <w:rFonts w:eastAsia="Times New Roman" w:cs="Times New Roman"/>
          <w:szCs w:val="24"/>
          <w:lang w:val="bs-Latn-BA"/>
        </w:rPr>
        <w:t xml:space="preserve"> </w:t>
      </w:r>
      <w:r w:rsidRPr="002C7383">
        <w:rPr>
          <w:rFonts w:eastAsia="Times New Roman" w:cs="Times New Roman"/>
          <w:szCs w:val="24"/>
        </w:rPr>
        <w:t>nego</w:t>
      </w:r>
      <w:r w:rsidRPr="002C7383">
        <w:rPr>
          <w:rFonts w:eastAsia="Times New Roman" w:cs="Times New Roman"/>
          <w:szCs w:val="24"/>
          <w:lang w:val="bs-Latn-BA"/>
        </w:rPr>
        <w:t xml:space="preserve"> š</w:t>
      </w:r>
      <w:r w:rsidRPr="002C7383">
        <w:rPr>
          <w:rFonts w:eastAsia="Times New Roman" w:cs="Times New Roman"/>
          <w:szCs w:val="24"/>
        </w:rPr>
        <w:t>to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š</w:t>
      </w:r>
      <w:r w:rsidRPr="002C7383">
        <w:rPr>
          <w:rFonts w:eastAsia="Times New Roman" w:cs="Times New Roman"/>
          <w:szCs w:val="24"/>
        </w:rPr>
        <w:t>teta</w:t>
      </w:r>
      <w:r w:rsidRPr="002C7383">
        <w:rPr>
          <w:rFonts w:eastAsia="Times New Roman" w:cs="Times New Roman"/>
          <w:szCs w:val="24"/>
          <w:lang w:val="bs-Latn-BA"/>
        </w:rPr>
        <w:t xml:space="preserve"> </w:t>
      </w:r>
      <w:r w:rsidRPr="002C7383">
        <w:rPr>
          <w:rFonts w:eastAsia="Times New Roman" w:cs="Times New Roman"/>
          <w:szCs w:val="24"/>
        </w:rPr>
        <w:t>nastala</w:t>
      </w:r>
      <w:r w:rsidRPr="002C7383">
        <w:rPr>
          <w:rFonts w:eastAsia="Times New Roman" w:cs="Times New Roman"/>
          <w:szCs w:val="24"/>
          <w:lang w:val="bs-Latn-BA"/>
        </w:rPr>
        <w:t xml:space="preserve">. </w:t>
      </w:r>
      <w:r w:rsidRPr="002C7383">
        <w:rPr>
          <w:rFonts w:eastAsia="Times New Roman" w:cs="Times New Roman"/>
          <w:szCs w:val="24"/>
        </w:rPr>
        <w:t>Stavom</w:t>
      </w:r>
      <w:r w:rsidRPr="002C7383">
        <w:rPr>
          <w:rFonts w:eastAsia="Times New Roman" w:cs="Times New Roman"/>
          <w:szCs w:val="24"/>
          <w:lang w:val="bs-Latn-BA"/>
        </w:rPr>
        <w:t xml:space="preserve"> 3 </w:t>
      </w:r>
      <w:r w:rsidRPr="002C7383">
        <w:rPr>
          <w:rFonts w:eastAsia="Times New Roman" w:cs="Times New Roman"/>
          <w:szCs w:val="24"/>
        </w:rPr>
        <w:t>istog</w:t>
      </w:r>
      <w:r w:rsidRPr="002C7383">
        <w:rPr>
          <w:rFonts w:eastAsia="Times New Roman" w:cs="Times New Roman"/>
          <w:szCs w:val="24"/>
          <w:lang w:val="bs-Latn-BA"/>
        </w:rPr>
        <w:t xml:space="preserve"> č</w:t>
      </w:r>
      <w:r w:rsidRPr="002C7383">
        <w:rPr>
          <w:rFonts w:eastAsia="Times New Roman" w:cs="Times New Roman"/>
          <w:szCs w:val="24"/>
        </w:rPr>
        <w:t>lana</w:t>
      </w:r>
      <w:r w:rsidRPr="002C7383">
        <w:rPr>
          <w:rFonts w:eastAsia="Times New Roman" w:cs="Times New Roman"/>
          <w:szCs w:val="24"/>
          <w:lang w:val="bs-Latn-BA"/>
        </w:rPr>
        <w:t xml:space="preserve"> </w:t>
      </w:r>
      <w:r w:rsidRPr="002C7383">
        <w:rPr>
          <w:rFonts w:eastAsia="Times New Roman" w:cs="Times New Roman"/>
          <w:szCs w:val="24"/>
        </w:rPr>
        <w:t>propisano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kada</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uspostavljanje</w:t>
      </w:r>
      <w:r w:rsidRPr="002C7383">
        <w:rPr>
          <w:rFonts w:eastAsia="Times New Roman" w:cs="Times New Roman"/>
          <w:szCs w:val="24"/>
          <w:lang w:val="bs-Latn-BA"/>
        </w:rPr>
        <w:t xml:space="preserve"> </w:t>
      </w:r>
      <w:r w:rsidRPr="002C7383">
        <w:rPr>
          <w:rFonts w:eastAsia="Times New Roman" w:cs="Times New Roman"/>
          <w:szCs w:val="24"/>
        </w:rPr>
        <w:t>ranijeg</w:t>
      </w:r>
      <w:r w:rsidRPr="002C7383">
        <w:rPr>
          <w:rFonts w:eastAsia="Times New Roman" w:cs="Times New Roman"/>
          <w:szCs w:val="24"/>
          <w:lang w:val="bs-Latn-BA"/>
        </w:rPr>
        <w:t xml:space="preserve"> </w:t>
      </w:r>
      <w:r w:rsidRPr="002C7383">
        <w:rPr>
          <w:rFonts w:eastAsia="Times New Roman" w:cs="Times New Roman"/>
          <w:szCs w:val="24"/>
        </w:rPr>
        <w:t>stanja</w:t>
      </w:r>
      <w:r w:rsidRPr="002C7383">
        <w:rPr>
          <w:rFonts w:eastAsia="Times New Roman" w:cs="Times New Roman"/>
          <w:szCs w:val="24"/>
          <w:lang w:val="bs-Latn-BA"/>
        </w:rPr>
        <w:t xml:space="preserve"> </w:t>
      </w:r>
      <w:r w:rsidRPr="002C7383">
        <w:rPr>
          <w:rFonts w:eastAsia="Times New Roman" w:cs="Times New Roman"/>
          <w:szCs w:val="24"/>
        </w:rPr>
        <w:t>nemogu</w:t>
      </w:r>
      <w:r w:rsidRPr="002C7383">
        <w:rPr>
          <w:rFonts w:eastAsia="Times New Roman" w:cs="Times New Roman"/>
          <w:szCs w:val="24"/>
          <w:lang w:val="bs-Latn-BA"/>
        </w:rPr>
        <w:t>ć</w:t>
      </w:r>
      <w:r w:rsidRPr="002C7383">
        <w:rPr>
          <w:rFonts w:eastAsia="Times New Roman" w:cs="Times New Roman"/>
          <w:szCs w:val="24"/>
        </w:rPr>
        <w:t>e</w:t>
      </w:r>
      <w:r w:rsidRPr="002C7383">
        <w:rPr>
          <w:rFonts w:eastAsia="Times New Roman" w:cs="Times New Roman"/>
          <w:szCs w:val="24"/>
          <w:lang w:val="bs-Latn-BA"/>
        </w:rPr>
        <w:t xml:space="preserve"> </w:t>
      </w:r>
      <w:r w:rsidRPr="002C7383">
        <w:rPr>
          <w:rFonts w:eastAsia="Times New Roman" w:cs="Times New Roman"/>
          <w:szCs w:val="24"/>
        </w:rPr>
        <w:t>ili</w:t>
      </w:r>
      <w:r w:rsidRPr="002C7383">
        <w:rPr>
          <w:rFonts w:eastAsia="Times New Roman" w:cs="Times New Roman"/>
          <w:szCs w:val="24"/>
          <w:lang w:val="bs-Latn-BA"/>
        </w:rPr>
        <w:t xml:space="preserve"> </w:t>
      </w:r>
      <w:r w:rsidRPr="002C7383">
        <w:rPr>
          <w:rFonts w:eastAsia="Times New Roman" w:cs="Times New Roman"/>
          <w:szCs w:val="24"/>
        </w:rPr>
        <w:t>kada</w:t>
      </w:r>
      <w:r w:rsidRPr="002C7383">
        <w:rPr>
          <w:rFonts w:eastAsia="Times New Roman" w:cs="Times New Roman"/>
          <w:szCs w:val="24"/>
          <w:lang w:val="bs-Latn-BA"/>
        </w:rPr>
        <w:t xml:space="preserve"> </w:t>
      </w:r>
      <w:r w:rsidRPr="002C7383">
        <w:rPr>
          <w:rFonts w:eastAsia="Times New Roman" w:cs="Times New Roman"/>
          <w:szCs w:val="24"/>
        </w:rPr>
        <w:t>su</w:t>
      </w:r>
      <w:r w:rsidRPr="002C7383">
        <w:rPr>
          <w:rFonts w:eastAsia="Times New Roman" w:cs="Times New Roman"/>
          <w:szCs w:val="24"/>
          <w:lang w:val="bs-Latn-BA"/>
        </w:rPr>
        <w:t xml:space="preserve"> </w:t>
      </w:r>
      <w:r w:rsidRPr="002C7383">
        <w:rPr>
          <w:rFonts w:eastAsia="Times New Roman" w:cs="Times New Roman"/>
          <w:szCs w:val="24"/>
        </w:rPr>
        <w:t>smatra</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nije</w:t>
      </w:r>
      <w:r w:rsidRPr="002C7383">
        <w:rPr>
          <w:rFonts w:eastAsia="Times New Roman" w:cs="Times New Roman"/>
          <w:szCs w:val="24"/>
          <w:lang w:val="bs-Latn-BA"/>
        </w:rPr>
        <w:t xml:space="preserve"> </w:t>
      </w:r>
      <w:r w:rsidRPr="002C7383">
        <w:rPr>
          <w:rFonts w:eastAsia="Times New Roman" w:cs="Times New Roman"/>
          <w:szCs w:val="24"/>
        </w:rPr>
        <w:t>nu</w:t>
      </w:r>
      <w:r w:rsidRPr="002C7383">
        <w:rPr>
          <w:rFonts w:eastAsia="Times New Roman" w:cs="Times New Roman"/>
          <w:szCs w:val="24"/>
          <w:lang w:val="bs-Latn-BA"/>
        </w:rPr>
        <w:t>ž</w:t>
      </w:r>
      <w:r w:rsidRPr="002C7383">
        <w:rPr>
          <w:rFonts w:eastAsia="Times New Roman" w:cs="Times New Roman"/>
          <w:szCs w:val="24"/>
        </w:rPr>
        <w:t>no</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to</w:t>
      </w:r>
      <w:r w:rsidRPr="002C7383">
        <w:rPr>
          <w:rFonts w:eastAsia="Times New Roman" w:cs="Times New Roman"/>
          <w:szCs w:val="24"/>
          <w:lang w:val="bs-Latn-BA"/>
        </w:rPr>
        <w:t xml:space="preserve"> </w:t>
      </w:r>
      <w:r w:rsidRPr="002C7383">
        <w:rPr>
          <w:rFonts w:eastAsia="Times New Roman" w:cs="Times New Roman"/>
          <w:szCs w:val="24"/>
        </w:rPr>
        <w:t>u</w:t>
      </w:r>
      <w:r w:rsidRPr="002C7383">
        <w:rPr>
          <w:rFonts w:eastAsia="Times New Roman" w:cs="Times New Roman"/>
          <w:szCs w:val="24"/>
          <w:lang w:val="bs-Latn-BA"/>
        </w:rPr>
        <w:t>č</w:t>
      </w:r>
      <w:r w:rsidRPr="002C7383">
        <w:rPr>
          <w:rFonts w:eastAsia="Times New Roman" w:cs="Times New Roman"/>
          <w:szCs w:val="24"/>
        </w:rPr>
        <w:t>ini</w:t>
      </w:r>
      <w:r w:rsidRPr="002C7383">
        <w:rPr>
          <w:rFonts w:eastAsia="Times New Roman" w:cs="Times New Roman"/>
          <w:szCs w:val="24"/>
          <w:lang w:val="bs-Latn-BA"/>
        </w:rPr>
        <w:t xml:space="preserve"> </w:t>
      </w:r>
      <w:r w:rsidRPr="002C7383">
        <w:rPr>
          <w:rFonts w:eastAsia="Times New Roman" w:cs="Times New Roman"/>
          <w:szCs w:val="24"/>
        </w:rPr>
        <w:t>odgovorno</w:t>
      </w:r>
      <w:r w:rsidRPr="002C7383">
        <w:rPr>
          <w:rFonts w:eastAsia="Times New Roman" w:cs="Times New Roman"/>
          <w:szCs w:val="24"/>
          <w:lang w:val="bs-Latn-BA"/>
        </w:rPr>
        <w:t xml:space="preserve"> </w:t>
      </w:r>
      <w:r w:rsidRPr="002C7383">
        <w:rPr>
          <w:rFonts w:eastAsia="Times New Roman" w:cs="Times New Roman"/>
          <w:szCs w:val="24"/>
        </w:rPr>
        <w:t>lice</w:t>
      </w:r>
      <w:r w:rsidRPr="002C7383">
        <w:rPr>
          <w:rFonts w:eastAsia="Times New Roman" w:cs="Times New Roman"/>
          <w:szCs w:val="24"/>
          <w:lang w:val="bs-Latn-BA"/>
        </w:rPr>
        <w:t xml:space="preserve">, </w:t>
      </w:r>
      <w:r w:rsidRPr="002C7383">
        <w:rPr>
          <w:rFonts w:eastAsia="Times New Roman" w:cs="Times New Roman"/>
          <w:szCs w:val="24"/>
        </w:rPr>
        <w:t>sud</w:t>
      </w:r>
      <w:r w:rsidRPr="002C7383">
        <w:rPr>
          <w:rFonts w:eastAsia="Times New Roman" w:cs="Times New Roman"/>
          <w:szCs w:val="24"/>
          <w:lang w:val="bs-Latn-BA"/>
        </w:rPr>
        <w:t xml:space="preserve"> ć</w:t>
      </w:r>
      <w:r w:rsidRPr="002C7383">
        <w:rPr>
          <w:rFonts w:eastAsia="Times New Roman" w:cs="Times New Roman"/>
          <w:szCs w:val="24"/>
        </w:rPr>
        <w:t>e</w:t>
      </w:r>
      <w:r w:rsidRPr="002C7383">
        <w:rPr>
          <w:rFonts w:eastAsia="Times New Roman" w:cs="Times New Roman"/>
          <w:szCs w:val="24"/>
          <w:lang w:val="bs-Latn-BA"/>
        </w:rPr>
        <w:t xml:space="preserve"> </w:t>
      </w:r>
      <w:r w:rsidRPr="002C7383">
        <w:rPr>
          <w:rFonts w:eastAsia="Times New Roman" w:cs="Times New Roman"/>
          <w:szCs w:val="24"/>
        </w:rPr>
        <w:t>odrediti</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ono</w:t>
      </w:r>
      <w:r w:rsidRPr="002C7383">
        <w:rPr>
          <w:rFonts w:eastAsia="Times New Roman" w:cs="Times New Roman"/>
          <w:szCs w:val="24"/>
          <w:lang w:val="bs-Latn-BA"/>
        </w:rPr>
        <w:t xml:space="preserve"> </w:t>
      </w:r>
      <w:r w:rsidRPr="002C7383">
        <w:rPr>
          <w:rFonts w:eastAsia="Times New Roman" w:cs="Times New Roman"/>
          <w:szCs w:val="24"/>
        </w:rPr>
        <w:t>isplati</w:t>
      </w:r>
      <w:r w:rsidRPr="002C7383">
        <w:rPr>
          <w:rFonts w:eastAsia="Times New Roman" w:cs="Times New Roman"/>
          <w:szCs w:val="24"/>
          <w:lang w:val="bs-Latn-BA"/>
        </w:rPr>
        <w:t xml:space="preserve"> </w:t>
      </w:r>
      <w:r w:rsidRPr="002C7383">
        <w:rPr>
          <w:rFonts w:eastAsia="Times New Roman" w:cs="Times New Roman"/>
          <w:szCs w:val="24"/>
        </w:rPr>
        <w:t>o</w:t>
      </w:r>
      <w:r w:rsidRPr="002C7383">
        <w:rPr>
          <w:rFonts w:eastAsia="Times New Roman" w:cs="Times New Roman"/>
          <w:szCs w:val="24"/>
          <w:lang w:val="bs-Latn-BA"/>
        </w:rPr>
        <w:t>š</w:t>
      </w:r>
      <w:r w:rsidRPr="002C7383">
        <w:rPr>
          <w:rFonts w:eastAsia="Times New Roman" w:cs="Times New Roman"/>
          <w:szCs w:val="24"/>
        </w:rPr>
        <w:t>te</w:t>
      </w:r>
      <w:r w:rsidRPr="002C7383">
        <w:rPr>
          <w:rFonts w:eastAsia="Times New Roman" w:cs="Times New Roman"/>
          <w:szCs w:val="24"/>
          <w:lang w:val="bs-Latn-BA"/>
        </w:rPr>
        <w:t>ć</w:t>
      </w:r>
      <w:r w:rsidRPr="002C7383">
        <w:rPr>
          <w:rFonts w:eastAsia="Times New Roman" w:cs="Times New Roman"/>
          <w:szCs w:val="24"/>
        </w:rPr>
        <w:t>enom</w:t>
      </w:r>
      <w:r w:rsidRPr="002C7383">
        <w:rPr>
          <w:rFonts w:eastAsia="Times New Roman" w:cs="Times New Roman"/>
          <w:szCs w:val="24"/>
          <w:lang w:val="bs-Latn-BA"/>
        </w:rPr>
        <w:t xml:space="preserve"> </w:t>
      </w:r>
      <w:r w:rsidRPr="002C7383">
        <w:rPr>
          <w:rFonts w:eastAsia="Times New Roman" w:cs="Times New Roman"/>
          <w:szCs w:val="24"/>
        </w:rPr>
        <w:t>odgovaraju</w:t>
      </w:r>
      <w:r w:rsidRPr="002C7383">
        <w:rPr>
          <w:rFonts w:eastAsia="Times New Roman" w:cs="Times New Roman"/>
          <w:szCs w:val="24"/>
          <w:lang w:val="bs-Latn-BA"/>
        </w:rPr>
        <w:t>ć</w:t>
      </w:r>
      <w:r w:rsidRPr="002C7383">
        <w:rPr>
          <w:rFonts w:eastAsia="Times New Roman" w:cs="Times New Roman"/>
          <w:szCs w:val="24"/>
        </w:rPr>
        <w:t>u</w:t>
      </w:r>
      <w:r w:rsidRPr="002C7383">
        <w:rPr>
          <w:rFonts w:eastAsia="Times New Roman" w:cs="Times New Roman"/>
          <w:szCs w:val="24"/>
          <w:lang w:val="bs-Latn-BA"/>
        </w:rPr>
        <w:t xml:space="preserve"> </w:t>
      </w:r>
      <w:r w:rsidRPr="002C7383">
        <w:rPr>
          <w:rFonts w:eastAsia="Times New Roman" w:cs="Times New Roman"/>
          <w:szCs w:val="24"/>
        </w:rPr>
        <w:t>svotu</w:t>
      </w:r>
      <w:r w:rsidRPr="002C7383">
        <w:rPr>
          <w:rFonts w:eastAsia="Times New Roman" w:cs="Times New Roman"/>
          <w:szCs w:val="24"/>
          <w:lang w:val="bs-Latn-BA"/>
        </w:rPr>
        <w:t xml:space="preserve"> </w:t>
      </w:r>
      <w:r w:rsidRPr="002C7383">
        <w:rPr>
          <w:rFonts w:eastAsia="Times New Roman" w:cs="Times New Roman"/>
          <w:szCs w:val="24"/>
        </w:rPr>
        <w:t>novca</w:t>
      </w:r>
      <w:r w:rsidRPr="002C7383">
        <w:rPr>
          <w:rFonts w:eastAsia="Times New Roman" w:cs="Times New Roman"/>
          <w:szCs w:val="24"/>
          <w:lang w:val="bs-Latn-BA"/>
        </w:rPr>
        <w:t xml:space="preserve"> </w:t>
      </w:r>
      <w:r w:rsidRPr="002C7383">
        <w:rPr>
          <w:rFonts w:eastAsia="Times New Roman" w:cs="Times New Roman"/>
          <w:szCs w:val="24"/>
        </w:rPr>
        <w:t>na</w:t>
      </w:r>
      <w:r w:rsidRPr="002C7383">
        <w:rPr>
          <w:rFonts w:eastAsia="Times New Roman" w:cs="Times New Roman"/>
          <w:szCs w:val="24"/>
          <w:lang w:val="bs-Latn-BA"/>
        </w:rPr>
        <w:t xml:space="preserve"> </w:t>
      </w:r>
      <w:r w:rsidRPr="002C7383">
        <w:rPr>
          <w:rFonts w:eastAsia="Times New Roman" w:cs="Times New Roman"/>
          <w:szCs w:val="24"/>
        </w:rPr>
        <w:t>ime</w:t>
      </w:r>
      <w:r w:rsidRPr="002C7383">
        <w:rPr>
          <w:rFonts w:eastAsia="Times New Roman" w:cs="Times New Roman"/>
          <w:szCs w:val="24"/>
          <w:lang w:val="bs-Latn-BA"/>
        </w:rPr>
        <w:t xml:space="preserve"> </w:t>
      </w:r>
      <w:r w:rsidRPr="002C7383">
        <w:rPr>
          <w:rFonts w:eastAsia="Times New Roman" w:cs="Times New Roman"/>
          <w:szCs w:val="24"/>
        </w:rPr>
        <w:t>naknade</w:t>
      </w:r>
      <w:r w:rsidRPr="002C7383">
        <w:rPr>
          <w:rFonts w:eastAsia="Times New Roman" w:cs="Times New Roman"/>
          <w:szCs w:val="24"/>
          <w:lang w:val="bs-Latn-BA"/>
        </w:rPr>
        <w:t xml:space="preserve"> š</w:t>
      </w:r>
      <w:r w:rsidRPr="002C7383">
        <w:rPr>
          <w:rFonts w:eastAsia="Times New Roman" w:cs="Times New Roman"/>
          <w:szCs w:val="24"/>
        </w:rPr>
        <w:t>tete</w:t>
      </w:r>
      <w:r w:rsidRPr="002C7383">
        <w:rPr>
          <w:rFonts w:eastAsia="Times New Roman" w:cs="Times New Roman"/>
          <w:szCs w:val="24"/>
          <w:lang w:val="bs-Latn-BA"/>
        </w:rPr>
        <w:t>, dok stav 4 propisuje da će sud dosuditi oštećeniku naknadu u novcu kad on to zahtjeva, izuzev ako okolnosti datog slučaja opravdavaju uspostavljanje prijašnjeg stanja.</w:t>
      </w:r>
    </w:p>
    <w:p w:rsidR="002C7383" w:rsidRPr="002C7383" w:rsidRDefault="002C7383" w:rsidP="002C7383">
      <w:pPr>
        <w:rPr>
          <w:rFonts w:eastAsia="Times New Roman" w:cs="Times New Roman"/>
          <w:szCs w:val="24"/>
          <w:lang w:val="bs-Latn-BA"/>
        </w:rPr>
      </w:pPr>
    </w:p>
    <w:p w:rsidR="002C7383" w:rsidRPr="002C7383" w:rsidRDefault="002C7383" w:rsidP="002C7383">
      <w:pPr>
        <w:rPr>
          <w:rFonts w:eastAsia="Times New Roman" w:cs="Times New Roman"/>
          <w:szCs w:val="24"/>
          <w:lang w:val="bs-Latn-BA"/>
        </w:rPr>
      </w:pPr>
      <w:r w:rsidRPr="002C7383">
        <w:rPr>
          <w:rFonts w:eastAsia="Times New Roman" w:cs="Times New Roman"/>
          <w:szCs w:val="24"/>
          <w:lang w:val="bs-Latn-BA"/>
        </w:rPr>
        <w:t>Č</w:t>
      </w:r>
      <w:r w:rsidRPr="002C7383">
        <w:rPr>
          <w:rFonts w:eastAsia="Times New Roman" w:cs="Times New Roman"/>
          <w:szCs w:val="24"/>
        </w:rPr>
        <w:t>lanom</w:t>
      </w:r>
      <w:r w:rsidRPr="002C7383">
        <w:rPr>
          <w:rFonts w:eastAsia="Times New Roman" w:cs="Times New Roman"/>
          <w:szCs w:val="24"/>
          <w:lang w:val="bs-Latn-BA"/>
        </w:rPr>
        <w:t xml:space="preserve"> 189 </w:t>
      </w:r>
      <w:r w:rsidRPr="002C7383">
        <w:rPr>
          <w:rFonts w:eastAsia="Times New Roman" w:cs="Times New Roman"/>
          <w:szCs w:val="24"/>
        </w:rPr>
        <w:t>ZOO</w:t>
      </w:r>
      <w:r w:rsidRPr="002C7383">
        <w:rPr>
          <w:rFonts w:eastAsia="Times New Roman" w:cs="Times New Roman"/>
          <w:szCs w:val="24"/>
          <w:lang w:val="bs-Latn-BA"/>
        </w:rPr>
        <w:t xml:space="preserve">  </w:t>
      </w:r>
      <w:r w:rsidRPr="002C7383">
        <w:rPr>
          <w:rFonts w:eastAsia="Times New Roman" w:cs="Times New Roman"/>
          <w:szCs w:val="24"/>
        </w:rPr>
        <w:t>propisano</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o</w:t>
      </w:r>
      <w:r w:rsidRPr="002C7383">
        <w:rPr>
          <w:rFonts w:eastAsia="Times New Roman" w:cs="Times New Roman"/>
          <w:szCs w:val="24"/>
          <w:lang w:val="bs-Latn-BA"/>
        </w:rPr>
        <w:t>š</w:t>
      </w:r>
      <w:r w:rsidRPr="002C7383">
        <w:rPr>
          <w:rFonts w:eastAsia="Times New Roman" w:cs="Times New Roman"/>
          <w:szCs w:val="24"/>
        </w:rPr>
        <w:t>te</w:t>
      </w:r>
      <w:r w:rsidRPr="002C7383">
        <w:rPr>
          <w:rFonts w:eastAsia="Times New Roman" w:cs="Times New Roman"/>
          <w:szCs w:val="24"/>
          <w:lang w:val="bs-Latn-BA"/>
        </w:rPr>
        <w:t>ć</w:t>
      </w:r>
      <w:r w:rsidRPr="002C7383">
        <w:rPr>
          <w:rFonts w:eastAsia="Times New Roman" w:cs="Times New Roman"/>
          <w:szCs w:val="24"/>
        </w:rPr>
        <w:t>eni</w:t>
      </w:r>
      <w:r w:rsidRPr="002C7383">
        <w:rPr>
          <w:rFonts w:eastAsia="Times New Roman" w:cs="Times New Roman"/>
          <w:szCs w:val="24"/>
          <w:lang w:val="bs-Latn-BA"/>
        </w:rPr>
        <w:t xml:space="preserve"> </w:t>
      </w:r>
      <w:r w:rsidRPr="002C7383">
        <w:rPr>
          <w:rFonts w:eastAsia="Times New Roman" w:cs="Times New Roman"/>
          <w:szCs w:val="24"/>
        </w:rPr>
        <w:t>ima</w:t>
      </w:r>
      <w:r w:rsidRPr="002C7383">
        <w:rPr>
          <w:rFonts w:eastAsia="Times New Roman" w:cs="Times New Roman"/>
          <w:szCs w:val="24"/>
          <w:lang w:val="bs-Latn-BA"/>
        </w:rPr>
        <w:t xml:space="preserve"> </w:t>
      </w:r>
      <w:r w:rsidRPr="002C7383">
        <w:rPr>
          <w:rFonts w:eastAsia="Times New Roman" w:cs="Times New Roman"/>
          <w:szCs w:val="24"/>
        </w:rPr>
        <w:t>pravo</w:t>
      </w:r>
      <w:r w:rsidRPr="002C7383">
        <w:rPr>
          <w:rFonts w:eastAsia="Times New Roman" w:cs="Times New Roman"/>
          <w:szCs w:val="24"/>
          <w:lang w:val="bs-Latn-BA"/>
        </w:rPr>
        <w:t xml:space="preserve"> </w:t>
      </w:r>
      <w:r w:rsidRPr="002C7383">
        <w:rPr>
          <w:rFonts w:eastAsia="Times New Roman" w:cs="Times New Roman"/>
          <w:szCs w:val="24"/>
        </w:rPr>
        <w:t>na</w:t>
      </w:r>
      <w:r w:rsidRPr="002C7383">
        <w:rPr>
          <w:rFonts w:eastAsia="Times New Roman" w:cs="Times New Roman"/>
          <w:szCs w:val="24"/>
          <w:lang w:val="bs-Latn-BA"/>
        </w:rPr>
        <w:t xml:space="preserve"> </w:t>
      </w:r>
      <w:r w:rsidRPr="002C7383">
        <w:rPr>
          <w:rFonts w:eastAsia="Times New Roman" w:cs="Times New Roman"/>
          <w:szCs w:val="24"/>
        </w:rPr>
        <w:t>naknadu</w:t>
      </w:r>
      <w:r w:rsidRPr="002C7383">
        <w:rPr>
          <w:rFonts w:eastAsia="Times New Roman" w:cs="Times New Roman"/>
          <w:szCs w:val="24"/>
          <w:lang w:val="bs-Latn-BA"/>
        </w:rPr>
        <w:t xml:space="preserve"> </w:t>
      </w:r>
      <w:r w:rsidRPr="002C7383">
        <w:rPr>
          <w:rFonts w:eastAsia="Times New Roman" w:cs="Times New Roman"/>
          <w:szCs w:val="24"/>
        </w:rPr>
        <w:t>obi</w:t>
      </w:r>
      <w:r w:rsidRPr="002C7383">
        <w:rPr>
          <w:rFonts w:eastAsia="Times New Roman" w:cs="Times New Roman"/>
          <w:szCs w:val="24"/>
          <w:lang w:val="bs-Latn-BA"/>
        </w:rPr>
        <w:t>č</w:t>
      </w:r>
      <w:r w:rsidRPr="002C7383">
        <w:rPr>
          <w:rFonts w:eastAsia="Times New Roman" w:cs="Times New Roman"/>
          <w:szCs w:val="24"/>
        </w:rPr>
        <w:t>ne</w:t>
      </w:r>
      <w:r w:rsidRPr="002C7383">
        <w:rPr>
          <w:rFonts w:eastAsia="Times New Roman" w:cs="Times New Roman"/>
          <w:szCs w:val="24"/>
          <w:lang w:val="bs-Latn-BA"/>
        </w:rPr>
        <w:t xml:space="preserve"> š</w:t>
      </w:r>
      <w:r w:rsidRPr="002C7383">
        <w:rPr>
          <w:rFonts w:eastAsia="Times New Roman" w:cs="Times New Roman"/>
          <w:szCs w:val="24"/>
        </w:rPr>
        <w:t>tete</w:t>
      </w:r>
      <w:r w:rsidRPr="002C7383">
        <w:rPr>
          <w:rFonts w:eastAsia="Times New Roman" w:cs="Times New Roman"/>
          <w:szCs w:val="24"/>
          <w:lang w:val="bs-Latn-BA"/>
        </w:rPr>
        <w:t xml:space="preserve"> </w:t>
      </w:r>
      <w:r w:rsidRPr="002C7383">
        <w:rPr>
          <w:rFonts w:eastAsia="Times New Roman" w:cs="Times New Roman"/>
          <w:szCs w:val="24"/>
        </w:rPr>
        <w:t>i</w:t>
      </w:r>
      <w:r w:rsidRPr="002C7383">
        <w:rPr>
          <w:rFonts w:eastAsia="Times New Roman" w:cs="Times New Roman"/>
          <w:szCs w:val="24"/>
          <w:lang w:val="bs-Latn-BA"/>
        </w:rPr>
        <w:t xml:space="preserve"> </w:t>
      </w:r>
      <w:r w:rsidRPr="002C7383">
        <w:rPr>
          <w:rFonts w:eastAsia="Times New Roman" w:cs="Times New Roman"/>
          <w:szCs w:val="24"/>
        </w:rPr>
        <w:t>izmakle</w:t>
      </w:r>
      <w:r w:rsidRPr="002C7383">
        <w:rPr>
          <w:rFonts w:eastAsia="Times New Roman" w:cs="Times New Roman"/>
          <w:szCs w:val="24"/>
          <w:lang w:val="bs-Latn-BA"/>
        </w:rPr>
        <w:t xml:space="preserve"> </w:t>
      </w:r>
      <w:r w:rsidRPr="002C7383">
        <w:rPr>
          <w:rFonts w:eastAsia="Times New Roman" w:cs="Times New Roman"/>
          <w:szCs w:val="24"/>
        </w:rPr>
        <w:t>koristi</w:t>
      </w:r>
      <w:r w:rsidRPr="002C7383">
        <w:rPr>
          <w:rFonts w:eastAsia="Times New Roman" w:cs="Times New Roman"/>
          <w:szCs w:val="24"/>
          <w:lang w:val="bs-Latn-BA"/>
        </w:rPr>
        <w:t xml:space="preserve"> </w:t>
      </w:r>
      <w:r w:rsidRPr="002C7383">
        <w:rPr>
          <w:rFonts w:eastAsia="Times New Roman" w:cs="Times New Roman"/>
          <w:szCs w:val="24"/>
        </w:rPr>
        <w:t>s</w:t>
      </w:r>
      <w:r w:rsidRPr="002C7383">
        <w:rPr>
          <w:rFonts w:eastAsia="Times New Roman" w:cs="Times New Roman"/>
          <w:szCs w:val="24"/>
          <w:lang w:val="bs-Latn-BA"/>
        </w:rPr>
        <w:t xml:space="preserve"> </w:t>
      </w:r>
      <w:r w:rsidRPr="002C7383">
        <w:rPr>
          <w:rFonts w:eastAsia="Times New Roman" w:cs="Times New Roman"/>
          <w:szCs w:val="24"/>
        </w:rPr>
        <w:t>tim</w:t>
      </w:r>
      <w:r w:rsidRPr="002C7383">
        <w:rPr>
          <w:rFonts w:eastAsia="Times New Roman" w:cs="Times New Roman"/>
          <w:szCs w:val="24"/>
          <w:lang w:val="bs-Latn-BA"/>
        </w:rPr>
        <w:t xml:space="preserve"> </w:t>
      </w:r>
      <w:r w:rsidRPr="002C7383">
        <w:rPr>
          <w:rFonts w:eastAsia="Times New Roman" w:cs="Times New Roman"/>
          <w:szCs w:val="24"/>
        </w:rPr>
        <w:t>da</w:t>
      </w:r>
      <w:r w:rsidRPr="002C7383">
        <w:rPr>
          <w:rFonts w:eastAsia="Times New Roman" w:cs="Times New Roman"/>
          <w:szCs w:val="24"/>
          <w:lang w:val="bs-Latn-BA"/>
        </w:rPr>
        <w:t xml:space="preserve"> </w:t>
      </w:r>
      <w:r w:rsidRPr="002C7383">
        <w:rPr>
          <w:rFonts w:eastAsia="Times New Roman" w:cs="Times New Roman"/>
          <w:szCs w:val="24"/>
        </w:rPr>
        <w:t>se</w:t>
      </w:r>
      <w:r w:rsidRPr="002C7383">
        <w:rPr>
          <w:rFonts w:eastAsia="Times New Roman" w:cs="Times New Roman"/>
          <w:szCs w:val="24"/>
          <w:lang w:val="bs-Latn-BA"/>
        </w:rPr>
        <w:t xml:space="preserve"> </w:t>
      </w:r>
      <w:r w:rsidRPr="002C7383">
        <w:rPr>
          <w:rFonts w:eastAsia="Times New Roman" w:cs="Times New Roman"/>
          <w:szCs w:val="24"/>
        </w:rPr>
        <w:t>pri</w:t>
      </w:r>
      <w:r w:rsidRPr="002C7383">
        <w:rPr>
          <w:rFonts w:eastAsia="Times New Roman" w:cs="Times New Roman"/>
          <w:szCs w:val="24"/>
          <w:lang w:val="bs-Latn-BA"/>
        </w:rPr>
        <w:t xml:space="preserve"> </w:t>
      </w:r>
      <w:r w:rsidRPr="002C7383">
        <w:rPr>
          <w:rFonts w:eastAsia="Times New Roman" w:cs="Times New Roman"/>
          <w:szCs w:val="24"/>
        </w:rPr>
        <w:t>ocjeni</w:t>
      </w:r>
      <w:r w:rsidRPr="002C7383">
        <w:rPr>
          <w:rFonts w:eastAsia="Times New Roman" w:cs="Times New Roman"/>
          <w:szCs w:val="24"/>
          <w:lang w:val="bs-Latn-BA"/>
        </w:rPr>
        <w:t xml:space="preserve"> </w:t>
      </w:r>
      <w:r w:rsidRPr="002C7383">
        <w:rPr>
          <w:rFonts w:eastAsia="Times New Roman" w:cs="Times New Roman"/>
          <w:szCs w:val="24"/>
        </w:rPr>
        <w:t>izmakle</w:t>
      </w:r>
      <w:r w:rsidRPr="002C7383">
        <w:rPr>
          <w:rFonts w:eastAsia="Times New Roman" w:cs="Times New Roman"/>
          <w:szCs w:val="24"/>
          <w:lang w:val="bs-Latn-BA"/>
        </w:rPr>
        <w:t xml:space="preserve"> </w:t>
      </w:r>
      <w:r w:rsidRPr="002C7383">
        <w:rPr>
          <w:rFonts w:eastAsia="Times New Roman" w:cs="Times New Roman"/>
          <w:szCs w:val="24"/>
        </w:rPr>
        <w:t>koristi</w:t>
      </w:r>
      <w:r w:rsidRPr="002C7383">
        <w:rPr>
          <w:rFonts w:eastAsia="Times New Roman" w:cs="Times New Roman"/>
          <w:szCs w:val="24"/>
          <w:lang w:val="bs-Latn-BA"/>
        </w:rPr>
        <w:t xml:space="preserve"> </w:t>
      </w:r>
      <w:r w:rsidRPr="002C7383">
        <w:rPr>
          <w:rFonts w:eastAsia="Times New Roman" w:cs="Times New Roman"/>
          <w:szCs w:val="24"/>
        </w:rPr>
        <w:t>uzima</w:t>
      </w:r>
      <w:r w:rsidRPr="002C7383">
        <w:rPr>
          <w:rFonts w:eastAsia="Times New Roman" w:cs="Times New Roman"/>
          <w:szCs w:val="24"/>
          <w:lang w:val="bs-Latn-BA"/>
        </w:rPr>
        <w:t xml:space="preserve"> </w:t>
      </w:r>
      <w:r w:rsidRPr="002C7383">
        <w:rPr>
          <w:rFonts w:eastAsia="Times New Roman" w:cs="Times New Roman"/>
          <w:szCs w:val="24"/>
        </w:rPr>
        <w:t>dobitak</w:t>
      </w:r>
      <w:r w:rsidRPr="002C7383">
        <w:rPr>
          <w:rFonts w:eastAsia="Times New Roman" w:cs="Times New Roman"/>
          <w:szCs w:val="24"/>
          <w:lang w:val="bs-Latn-BA"/>
        </w:rPr>
        <w:t xml:space="preserve"> </w:t>
      </w:r>
      <w:r w:rsidRPr="002C7383">
        <w:rPr>
          <w:rFonts w:eastAsia="Times New Roman" w:cs="Times New Roman"/>
          <w:szCs w:val="24"/>
        </w:rPr>
        <w:t>koji</w:t>
      </w:r>
      <w:r w:rsidRPr="002C7383">
        <w:rPr>
          <w:rFonts w:eastAsia="Times New Roman" w:cs="Times New Roman"/>
          <w:szCs w:val="24"/>
          <w:lang w:val="bs-Latn-BA"/>
        </w:rPr>
        <w:t xml:space="preserve"> </w:t>
      </w:r>
      <w:r w:rsidRPr="002C7383">
        <w:rPr>
          <w:rFonts w:eastAsia="Times New Roman" w:cs="Times New Roman"/>
          <w:szCs w:val="24"/>
        </w:rPr>
        <w:t>se</w:t>
      </w:r>
      <w:r w:rsidRPr="002C7383">
        <w:rPr>
          <w:rFonts w:eastAsia="Times New Roman" w:cs="Times New Roman"/>
          <w:szCs w:val="24"/>
          <w:lang w:val="bs-Latn-BA"/>
        </w:rPr>
        <w:t xml:space="preserve"> </w:t>
      </w:r>
      <w:r w:rsidRPr="002C7383">
        <w:rPr>
          <w:rFonts w:eastAsia="Times New Roman" w:cs="Times New Roman"/>
          <w:szCs w:val="24"/>
        </w:rPr>
        <w:t>mogao</w:t>
      </w:r>
      <w:r w:rsidRPr="002C7383">
        <w:rPr>
          <w:rFonts w:eastAsia="Times New Roman" w:cs="Times New Roman"/>
          <w:szCs w:val="24"/>
          <w:lang w:val="bs-Latn-BA"/>
        </w:rPr>
        <w:t xml:space="preserve"> </w:t>
      </w:r>
      <w:r w:rsidRPr="002C7383">
        <w:rPr>
          <w:rFonts w:eastAsia="Times New Roman" w:cs="Times New Roman"/>
          <w:szCs w:val="24"/>
        </w:rPr>
        <w:t>osnovano</w:t>
      </w:r>
      <w:r w:rsidRPr="002C7383">
        <w:rPr>
          <w:rFonts w:eastAsia="Times New Roman" w:cs="Times New Roman"/>
          <w:szCs w:val="24"/>
          <w:lang w:val="bs-Latn-BA"/>
        </w:rPr>
        <w:t xml:space="preserve"> </w:t>
      </w:r>
      <w:r w:rsidRPr="002C7383">
        <w:rPr>
          <w:rFonts w:eastAsia="Times New Roman" w:cs="Times New Roman"/>
          <w:szCs w:val="24"/>
        </w:rPr>
        <w:t>o</w:t>
      </w:r>
      <w:r w:rsidRPr="002C7383">
        <w:rPr>
          <w:rFonts w:eastAsia="Times New Roman" w:cs="Times New Roman"/>
          <w:szCs w:val="24"/>
          <w:lang w:val="bs-Latn-BA"/>
        </w:rPr>
        <w:t>č</w:t>
      </w:r>
      <w:r w:rsidRPr="002C7383">
        <w:rPr>
          <w:rFonts w:eastAsia="Times New Roman" w:cs="Times New Roman"/>
          <w:szCs w:val="24"/>
        </w:rPr>
        <w:t>ekivati</w:t>
      </w:r>
      <w:r w:rsidRPr="002C7383">
        <w:rPr>
          <w:rFonts w:eastAsia="Times New Roman" w:cs="Times New Roman"/>
          <w:szCs w:val="24"/>
          <w:lang w:val="bs-Latn-BA"/>
        </w:rPr>
        <w:t xml:space="preserve"> </w:t>
      </w:r>
      <w:r w:rsidRPr="002C7383">
        <w:rPr>
          <w:rFonts w:eastAsia="Times New Roman" w:cs="Times New Roman"/>
          <w:szCs w:val="24"/>
        </w:rPr>
        <w:t>prema</w:t>
      </w:r>
      <w:r w:rsidRPr="002C7383">
        <w:rPr>
          <w:rFonts w:eastAsia="Times New Roman" w:cs="Times New Roman"/>
          <w:szCs w:val="24"/>
          <w:lang w:val="bs-Latn-BA"/>
        </w:rPr>
        <w:t xml:space="preserve"> </w:t>
      </w:r>
      <w:r w:rsidRPr="002C7383">
        <w:rPr>
          <w:rFonts w:eastAsia="Times New Roman" w:cs="Times New Roman"/>
          <w:szCs w:val="24"/>
        </w:rPr>
        <w:t>redovnom</w:t>
      </w:r>
      <w:r w:rsidRPr="002C7383">
        <w:rPr>
          <w:rFonts w:eastAsia="Times New Roman" w:cs="Times New Roman"/>
          <w:szCs w:val="24"/>
          <w:lang w:val="bs-Latn-BA"/>
        </w:rPr>
        <w:t xml:space="preserve"> </w:t>
      </w:r>
      <w:r w:rsidRPr="002C7383">
        <w:rPr>
          <w:rFonts w:eastAsia="Times New Roman" w:cs="Times New Roman"/>
          <w:szCs w:val="24"/>
        </w:rPr>
        <w:t>toku</w:t>
      </w:r>
      <w:r w:rsidRPr="002C7383">
        <w:rPr>
          <w:rFonts w:eastAsia="Times New Roman" w:cs="Times New Roman"/>
          <w:szCs w:val="24"/>
          <w:lang w:val="bs-Latn-BA"/>
        </w:rPr>
        <w:t xml:space="preserve"> </w:t>
      </w:r>
      <w:r w:rsidRPr="002C7383">
        <w:rPr>
          <w:rFonts w:eastAsia="Times New Roman" w:cs="Times New Roman"/>
          <w:szCs w:val="24"/>
        </w:rPr>
        <w:t>stvari</w:t>
      </w:r>
      <w:r w:rsidRPr="002C7383">
        <w:rPr>
          <w:rFonts w:eastAsia="Times New Roman" w:cs="Times New Roman"/>
          <w:szCs w:val="24"/>
          <w:lang w:val="bs-Latn-BA"/>
        </w:rPr>
        <w:t xml:space="preserve"> </w:t>
      </w:r>
      <w:r w:rsidRPr="002C7383">
        <w:rPr>
          <w:rFonts w:eastAsia="Times New Roman" w:cs="Times New Roman"/>
          <w:szCs w:val="24"/>
        </w:rPr>
        <w:t>ili</w:t>
      </w:r>
      <w:r w:rsidRPr="002C7383">
        <w:rPr>
          <w:rFonts w:eastAsia="Times New Roman" w:cs="Times New Roman"/>
          <w:szCs w:val="24"/>
          <w:lang w:val="bs-Latn-BA"/>
        </w:rPr>
        <w:t xml:space="preserve"> </w:t>
      </w:r>
      <w:r w:rsidRPr="002C7383">
        <w:rPr>
          <w:rFonts w:eastAsia="Times New Roman" w:cs="Times New Roman"/>
          <w:szCs w:val="24"/>
        </w:rPr>
        <w:t>prema</w:t>
      </w:r>
      <w:r w:rsidRPr="002C7383">
        <w:rPr>
          <w:rFonts w:eastAsia="Times New Roman" w:cs="Times New Roman"/>
          <w:szCs w:val="24"/>
          <w:lang w:val="bs-Latn-BA"/>
        </w:rPr>
        <w:t xml:space="preserve"> </w:t>
      </w:r>
      <w:r w:rsidRPr="002C7383">
        <w:rPr>
          <w:rFonts w:eastAsia="Times New Roman" w:cs="Times New Roman"/>
          <w:szCs w:val="24"/>
        </w:rPr>
        <w:t>posebnim</w:t>
      </w:r>
      <w:r w:rsidRPr="002C7383">
        <w:rPr>
          <w:rFonts w:eastAsia="Times New Roman" w:cs="Times New Roman"/>
          <w:szCs w:val="24"/>
          <w:lang w:val="bs-Latn-BA"/>
        </w:rPr>
        <w:t xml:space="preserve"> </w:t>
      </w:r>
      <w:r w:rsidRPr="002C7383">
        <w:rPr>
          <w:rFonts w:eastAsia="Times New Roman" w:cs="Times New Roman"/>
          <w:szCs w:val="24"/>
        </w:rPr>
        <w:t>okolnostima</w:t>
      </w:r>
      <w:r w:rsidRPr="002C7383">
        <w:rPr>
          <w:rFonts w:eastAsia="Times New Roman" w:cs="Times New Roman"/>
          <w:szCs w:val="24"/>
          <w:lang w:val="bs-Latn-BA"/>
        </w:rPr>
        <w:t xml:space="preserve">, </w:t>
      </w:r>
      <w:r w:rsidRPr="002C7383">
        <w:rPr>
          <w:rFonts w:eastAsia="Times New Roman" w:cs="Times New Roman"/>
          <w:szCs w:val="24"/>
        </w:rPr>
        <w:t>a</w:t>
      </w:r>
      <w:r w:rsidRPr="002C7383">
        <w:rPr>
          <w:rFonts w:eastAsia="Times New Roman" w:cs="Times New Roman"/>
          <w:szCs w:val="24"/>
          <w:lang w:val="bs-Latn-BA"/>
        </w:rPr>
        <w:t xml:space="preserve"> č</w:t>
      </w:r>
      <w:r w:rsidRPr="002C7383">
        <w:rPr>
          <w:rFonts w:eastAsia="Times New Roman" w:cs="Times New Roman"/>
          <w:szCs w:val="24"/>
        </w:rPr>
        <w:t>ije</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ostvarenje</w:t>
      </w:r>
      <w:r w:rsidRPr="002C7383">
        <w:rPr>
          <w:rFonts w:eastAsia="Times New Roman" w:cs="Times New Roman"/>
          <w:szCs w:val="24"/>
          <w:lang w:val="bs-Latn-BA"/>
        </w:rPr>
        <w:t xml:space="preserve"> </w:t>
      </w:r>
      <w:r w:rsidRPr="002C7383">
        <w:rPr>
          <w:rFonts w:eastAsia="Times New Roman" w:cs="Times New Roman"/>
          <w:szCs w:val="24"/>
        </w:rPr>
        <w:t>je</w:t>
      </w:r>
      <w:r w:rsidRPr="002C7383">
        <w:rPr>
          <w:rFonts w:eastAsia="Times New Roman" w:cs="Times New Roman"/>
          <w:szCs w:val="24"/>
          <w:lang w:val="bs-Latn-BA"/>
        </w:rPr>
        <w:t xml:space="preserve"> </w:t>
      </w:r>
      <w:r w:rsidRPr="002C7383">
        <w:rPr>
          <w:rFonts w:eastAsia="Times New Roman" w:cs="Times New Roman"/>
          <w:szCs w:val="24"/>
        </w:rPr>
        <w:t>spre</w:t>
      </w:r>
      <w:r w:rsidRPr="002C7383">
        <w:rPr>
          <w:rFonts w:eastAsia="Times New Roman" w:cs="Times New Roman"/>
          <w:szCs w:val="24"/>
          <w:lang w:val="bs-Latn-BA"/>
        </w:rPr>
        <w:t>č</w:t>
      </w:r>
      <w:r w:rsidRPr="002C7383">
        <w:rPr>
          <w:rFonts w:eastAsia="Times New Roman" w:cs="Times New Roman"/>
          <w:szCs w:val="24"/>
        </w:rPr>
        <w:t>eno</w:t>
      </w:r>
      <w:r w:rsidRPr="002C7383">
        <w:rPr>
          <w:rFonts w:eastAsia="Times New Roman" w:cs="Times New Roman"/>
          <w:szCs w:val="24"/>
          <w:lang w:val="bs-Latn-BA"/>
        </w:rPr>
        <w:t xml:space="preserve"> š</w:t>
      </w:r>
      <w:r w:rsidRPr="002C7383">
        <w:rPr>
          <w:rFonts w:eastAsia="Times New Roman" w:cs="Times New Roman"/>
          <w:szCs w:val="24"/>
        </w:rPr>
        <w:t>tetnikovom</w:t>
      </w:r>
      <w:r w:rsidRPr="002C7383">
        <w:rPr>
          <w:rFonts w:eastAsia="Times New Roman" w:cs="Times New Roman"/>
          <w:szCs w:val="24"/>
          <w:lang w:val="bs-Latn-BA"/>
        </w:rPr>
        <w:t xml:space="preserve"> </w:t>
      </w:r>
      <w:r w:rsidRPr="002C7383">
        <w:rPr>
          <w:rFonts w:eastAsia="Times New Roman" w:cs="Times New Roman"/>
          <w:szCs w:val="24"/>
        </w:rPr>
        <w:t>radnjom</w:t>
      </w:r>
      <w:r w:rsidRPr="002C7383">
        <w:rPr>
          <w:rFonts w:eastAsia="Times New Roman" w:cs="Times New Roman"/>
          <w:szCs w:val="24"/>
          <w:lang w:val="bs-Latn-BA"/>
        </w:rPr>
        <w:t xml:space="preserve"> </w:t>
      </w:r>
      <w:r w:rsidRPr="002C7383">
        <w:rPr>
          <w:rFonts w:eastAsia="Times New Roman" w:cs="Times New Roman"/>
          <w:szCs w:val="24"/>
        </w:rPr>
        <w:t>ili</w:t>
      </w:r>
      <w:r w:rsidRPr="002C7383">
        <w:rPr>
          <w:rFonts w:eastAsia="Times New Roman" w:cs="Times New Roman"/>
          <w:szCs w:val="24"/>
          <w:lang w:val="bs-Latn-BA"/>
        </w:rPr>
        <w:t xml:space="preserve"> </w:t>
      </w:r>
      <w:r w:rsidRPr="002C7383">
        <w:rPr>
          <w:rFonts w:eastAsia="Times New Roman" w:cs="Times New Roman"/>
          <w:szCs w:val="24"/>
        </w:rPr>
        <w:t>propu</w:t>
      </w:r>
      <w:r w:rsidRPr="002C7383">
        <w:rPr>
          <w:rFonts w:eastAsia="Times New Roman" w:cs="Times New Roman"/>
          <w:szCs w:val="24"/>
          <w:lang w:val="bs-Latn-BA"/>
        </w:rPr>
        <w:t>š</w:t>
      </w:r>
      <w:r w:rsidRPr="002C7383">
        <w:rPr>
          <w:rFonts w:eastAsia="Times New Roman" w:cs="Times New Roman"/>
          <w:szCs w:val="24"/>
        </w:rPr>
        <w:t>tanjem</w:t>
      </w:r>
      <w:r w:rsidRPr="002C7383">
        <w:rPr>
          <w:rFonts w:eastAsia="Times New Roman" w:cs="Times New Roman"/>
          <w:szCs w:val="24"/>
          <w:lang w:val="bs-Latn-BA"/>
        </w:rPr>
        <w:t>.</w:t>
      </w:r>
    </w:p>
    <w:p w:rsidR="002C7383" w:rsidRPr="002C7383" w:rsidRDefault="002C7383" w:rsidP="002C7383">
      <w:pPr>
        <w:rPr>
          <w:rFonts w:eastAsia="Times New Roman" w:cs="Times New Roman"/>
          <w:szCs w:val="24"/>
          <w:lang w:val="bs-Latn-BA"/>
        </w:rPr>
      </w:pPr>
    </w:p>
    <w:p w:rsidR="00D4103B" w:rsidRDefault="00116058" w:rsidP="00C719AF">
      <w:pPr>
        <w:rPr>
          <w:rFonts w:eastAsia="Times New Roman" w:cs="Times New Roman"/>
          <w:szCs w:val="24"/>
          <w:lang w:val="sr-Latn-BA"/>
        </w:rPr>
      </w:pPr>
      <w:r>
        <w:rPr>
          <w:rFonts w:eastAsia="Times New Roman" w:cs="Times New Roman"/>
          <w:szCs w:val="24"/>
          <w:lang w:val="sr-Latn-BA"/>
        </w:rPr>
        <w:t>U ovoj konkretnoj pravnoj stvari i navodima iz tužbe tužiteljice d</w:t>
      </w:r>
      <w:r w:rsidR="00592A01">
        <w:rPr>
          <w:rFonts w:eastAsia="Times New Roman" w:cs="Times New Roman"/>
          <w:szCs w:val="24"/>
          <w:lang w:val="sr-Latn-BA"/>
        </w:rPr>
        <w:t>a je divljač srna naletila na n</w:t>
      </w:r>
      <w:r>
        <w:rPr>
          <w:rFonts w:eastAsia="Times New Roman" w:cs="Times New Roman"/>
          <w:szCs w:val="24"/>
          <w:lang w:val="sr-Latn-BA"/>
        </w:rPr>
        <w:t>j</w:t>
      </w:r>
      <w:r w:rsidR="00592A01">
        <w:rPr>
          <w:rFonts w:eastAsia="Times New Roman" w:cs="Times New Roman"/>
          <w:szCs w:val="24"/>
          <w:lang w:val="sr-Latn-BA"/>
        </w:rPr>
        <w:t>e</w:t>
      </w:r>
      <w:r>
        <w:rPr>
          <w:rFonts w:eastAsia="Times New Roman" w:cs="Times New Roman"/>
          <w:szCs w:val="24"/>
          <w:lang w:val="sr-Latn-BA"/>
        </w:rPr>
        <w:t>zino vozilo pa je tako došlo i do materijalne štete na njezinom vozilu, sud nije u mogućnosti zaključiti da je došlo do nastanka štete zbog naleta srne.Naime, oba saslušana svjedoka koji su policijski službenici su u iskazima naveli da nisu na licu mjesta pronašli tragove poput dlaka iz kzna srne niti bilo kakvih drugih tragova koji bi na divlja-srnu upućivali a nisu se mogli niti sjetiti da li je neko iz lovačkog društva došao na lice mjesta prilikom nezgode. No međutim istakli su da kad neko iz lovačkog društva odnosno lovočuvar dođe na mjesto nezgode u zapisni k o uviđaju obavezno se upiše njegoov ime i prezime. Dakle, tužiteljica po ocjeni ovoga suda nije dolkazala uzročno posljedničnu vezu izmđeu štetne radnje i posljedice jer nije u skladu sa odredbama Zakona o lovstvu i prijavljena šteta te nije vjerodostojno je utvđen način nastanka štete odnosno uzrok štete tj. da li šteta potiče od divlje životinje – srne za koju je odgovoran tuženik</w:t>
      </w:r>
      <w:r w:rsidR="00D4103B">
        <w:rPr>
          <w:rFonts w:eastAsia="Times New Roman" w:cs="Times New Roman"/>
          <w:szCs w:val="24"/>
          <w:lang w:val="sr-Latn-BA"/>
        </w:rPr>
        <w:t>.</w:t>
      </w:r>
    </w:p>
    <w:p w:rsidR="00D4103B" w:rsidRDefault="00D4103B" w:rsidP="00592A01">
      <w:pPr>
        <w:rPr>
          <w:rFonts w:eastAsia="Times New Roman" w:cs="Times New Roman"/>
          <w:szCs w:val="24"/>
          <w:lang w:val="sr-Latn-BA"/>
        </w:rPr>
      </w:pPr>
    </w:p>
    <w:p w:rsidR="00B052F2" w:rsidRPr="00B052F2" w:rsidRDefault="00B052F2" w:rsidP="00B052F2">
      <w:pPr>
        <w:rPr>
          <w:rFonts w:eastAsia="Times New Roman" w:cs="Times New Roman"/>
          <w:szCs w:val="24"/>
          <w:lang w:val="sr-Latn-CS"/>
        </w:rPr>
      </w:pPr>
      <w:r w:rsidRPr="00B052F2">
        <w:rPr>
          <w:rFonts w:eastAsia="Times New Roman" w:cs="Times New Roman"/>
          <w:szCs w:val="24"/>
          <w:lang w:val="sr-Latn-CS"/>
        </w:rPr>
        <w:t xml:space="preserve">Članom 7. stav 1. Zakona o parničnom postupku  je određeno da su stranke dužne  da iznesu sve činjenice  na kojima zasnivaju svoje zahtjeve  i da izvode dokaze kojima se utvrđuju  te činjenice, kojom zakonskom odredbom je propisano raspravno načelo  kao jedno od osnovnih načela parničnog postupka . Prema članu 123.  stav 1. istog zakona , svaka stranka je dužna  </w:t>
      </w:r>
      <w:r w:rsidRPr="00B052F2">
        <w:rPr>
          <w:rFonts w:eastAsia="Times New Roman" w:cs="Times New Roman"/>
          <w:szCs w:val="24"/>
          <w:lang w:val="sr-Latn-CS"/>
        </w:rPr>
        <w:lastRenderedPageBreak/>
        <w:t xml:space="preserve">dokazati činjenice na kojima zasniva svoj zahtjev , iz čega slijedi  da raspravna metoda postaje  isključiva, podrazumijevajući da  je zadatak  prikupljanja  cjelokupne procesne građe, kako iznošenja činjenica, tako i predlaganja dokaza, prepušten strankama, dok će sud slobodnom ocjenom dokaza  utvrditi činjenice  na osnovu kojih će donijeti odluku. </w:t>
      </w:r>
    </w:p>
    <w:p w:rsidR="00B052F2" w:rsidRPr="00B052F2" w:rsidRDefault="00B052F2" w:rsidP="00B052F2">
      <w:pPr>
        <w:rPr>
          <w:rFonts w:eastAsia="Times New Roman" w:cs="Times New Roman"/>
          <w:szCs w:val="24"/>
          <w:u w:val="single"/>
          <w:lang w:val="sr-Latn-CS"/>
        </w:rPr>
      </w:pPr>
    </w:p>
    <w:p w:rsidR="00B052F2" w:rsidRPr="00B052F2" w:rsidRDefault="00B052F2" w:rsidP="00B052F2">
      <w:pPr>
        <w:rPr>
          <w:rFonts w:eastAsia="Times New Roman" w:cs="Times New Roman"/>
          <w:szCs w:val="24"/>
          <w:u w:val="single"/>
          <w:lang w:val="sr-Latn-CS"/>
        </w:rPr>
      </w:pPr>
      <w:r w:rsidRPr="00B052F2">
        <w:rPr>
          <w:rFonts w:eastAsia="Times New Roman" w:cs="Times New Roman"/>
          <w:szCs w:val="24"/>
          <w:lang w:val="sr-Latn-CS"/>
        </w:rPr>
        <w:t xml:space="preserve">Shodno odredbi člana 126. Zakona o parničnom postupku RS, sud na osnovu ocjene </w:t>
      </w:r>
      <w:r>
        <w:rPr>
          <w:rFonts w:eastAsia="Times New Roman" w:cs="Times New Roman"/>
          <w:szCs w:val="24"/>
          <w:lang w:val="sr-Latn-CS"/>
        </w:rPr>
        <w:t xml:space="preserve">izvedenih </w:t>
      </w:r>
      <w:r w:rsidRPr="00B052F2">
        <w:rPr>
          <w:rFonts w:eastAsia="Times New Roman" w:cs="Times New Roman"/>
          <w:szCs w:val="24"/>
          <w:lang w:val="sr-Latn-CS"/>
        </w:rPr>
        <w:t xml:space="preserve"> dokaza  nije mogao sa sigurnošću utvrditi činjenicu o postojanju </w:t>
      </w:r>
      <w:r>
        <w:rPr>
          <w:rFonts w:eastAsia="Times New Roman" w:cs="Times New Roman"/>
          <w:szCs w:val="24"/>
          <w:lang w:val="sr-Latn-CS"/>
        </w:rPr>
        <w:t xml:space="preserve">odgovornosti tuženika </w:t>
      </w:r>
      <w:r w:rsidR="00E36F74">
        <w:rPr>
          <w:rFonts w:eastAsia="Times New Roman" w:cs="Times New Roman"/>
          <w:szCs w:val="24"/>
          <w:lang w:val="sr-Latn-CS"/>
        </w:rPr>
        <w:t xml:space="preserve"> za nastalu štetu na pmv tužiteljice , pa je na tužiteljici </w:t>
      </w:r>
      <w:r w:rsidRPr="00B052F2">
        <w:rPr>
          <w:rFonts w:eastAsia="Times New Roman" w:cs="Times New Roman"/>
          <w:szCs w:val="24"/>
          <w:lang w:val="sr-Latn-CS"/>
        </w:rPr>
        <w:t xml:space="preserve"> bio teret dokazivanja </w:t>
      </w:r>
      <w:r w:rsidR="00E36F74">
        <w:rPr>
          <w:rFonts w:eastAsia="Times New Roman" w:cs="Times New Roman"/>
          <w:szCs w:val="24"/>
          <w:lang w:val="sr-Latn-CS"/>
        </w:rPr>
        <w:t xml:space="preserve">te </w:t>
      </w:r>
      <w:r w:rsidRPr="00B052F2">
        <w:rPr>
          <w:rFonts w:eastAsia="Times New Roman" w:cs="Times New Roman"/>
          <w:szCs w:val="24"/>
          <w:lang w:val="sr-Latn-CS"/>
        </w:rPr>
        <w:t>činjenice,</w:t>
      </w:r>
      <w:r w:rsidR="00E36F74">
        <w:rPr>
          <w:rFonts w:eastAsia="Times New Roman" w:cs="Times New Roman"/>
          <w:szCs w:val="24"/>
          <w:lang w:val="sr-Latn-CS"/>
        </w:rPr>
        <w:t xml:space="preserve">kao i uzročno posljedične veze </w:t>
      </w:r>
      <w:r w:rsidRPr="00B052F2">
        <w:rPr>
          <w:rFonts w:eastAsia="Times New Roman" w:cs="Times New Roman"/>
          <w:szCs w:val="24"/>
          <w:lang w:val="sr-Latn-CS"/>
        </w:rPr>
        <w:t xml:space="preserve"> a što tužitelj </w:t>
      </w:r>
      <w:r w:rsidR="00E36F74">
        <w:rPr>
          <w:rFonts w:eastAsia="Times New Roman" w:cs="Times New Roman"/>
          <w:szCs w:val="24"/>
          <w:lang w:val="sr-Latn-CS"/>
        </w:rPr>
        <w:t xml:space="preserve">ica </w:t>
      </w:r>
      <w:r w:rsidRPr="00B052F2">
        <w:rPr>
          <w:rFonts w:eastAsia="Times New Roman" w:cs="Times New Roman"/>
          <w:szCs w:val="24"/>
          <w:lang w:val="sr-Latn-CS"/>
        </w:rPr>
        <w:t>u ovom postupku nije uspi</w:t>
      </w:r>
      <w:r w:rsidR="00E36F74">
        <w:rPr>
          <w:rFonts w:eastAsia="Times New Roman" w:cs="Times New Roman"/>
          <w:szCs w:val="24"/>
          <w:lang w:val="sr-Latn-CS"/>
        </w:rPr>
        <w:t>jela</w:t>
      </w:r>
      <w:r w:rsidRPr="00B052F2">
        <w:rPr>
          <w:rFonts w:eastAsia="Times New Roman" w:cs="Times New Roman"/>
          <w:szCs w:val="24"/>
          <w:lang w:val="sr-Latn-CS"/>
        </w:rPr>
        <w:t xml:space="preserve"> dokazati</w:t>
      </w:r>
    </w:p>
    <w:p w:rsidR="00B052F2" w:rsidRPr="00B052F2" w:rsidRDefault="00B052F2" w:rsidP="00B052F2">
      <w:pPr>
        <w:rPr>
          <w:rFonts w:eastAsia="Times New Roman" w:cs="Times New Roman"/>
          <w:szCs w:val="24"/>
          <w:lang w:val="sr-Latn-CS"/>
        </w:rPr>
      </w:pPr>
      <w:r w:rsidRPr="00B052F2">
        <w:rPr>
          <w:rFonts w:eastAsia="Times New Roman" w:cs="Times New Roman"/>
          <w:szCs w:val="24"/>
          <w:lang w:val="sr-Latn-CS"/>
        </w:rPr>
        <w:t xml:space="preserve">S obzirom na izloženo , sud je odbio tužbeni zahtjev za naknadu </w:t>
      </w:r>
      <w:r w:rsidR="00E36F74">
        <w:rPr>
          <w:rFonts w:eastAsia="Times New Roman" w:cs="Times New Roman"/>
          <w:szCs w:val="24"/>
          <w:lang w:val="sr-Latn-CS"/>
        </w:rPr>
        <w:t xml:space="preserve">materijalne štete </w:t>
      </w:r>
      <w:r w:rsidRPr="00B052F2">
        <w:rPr>
          <w:rFonts w:eastAsia="Times New Roman" w:cs="Times New Roman"/>
          <w:szCs w:val="24"/>
          <w:lang w:val="sr-Latn-CS"/>
        </w:rPr>
        <w:t xml:space="preserve"> kao neosnovan.</w:t>
      </w:r>
    </w:p>
    <w:p w:rsidR="00B052F2" w:rsidRDefault="00B052F2" w:rsidP="00592A01">
      <w:pPr>
        <w:rPr>
          <w:rFonts w:eastAsia="Times New Roman" w:cs="Times New Roman"/>
          <w:szCs w:val="24"/>
        </w:rPr>
      </w:pPr>
    </w:p>
    <w:p w:rsidR="00592A01" w:rsidRDefault="00592A01" w:rsidP="00592A01">
      <w:pPr>
        <w:rPr>
          <w:rFonts w:eastAsia="Times New Roman" w:cs="Times New Roman"/>
          <w:szCs w:val="24"/>
        </w:rPr>
      </w:pPr>
    </w:p>
    <w:p w:rsidR="00592A01" w:rsidRDefault="00592A01" w:rsidP="00592A01">
      <w:pPr>
        <w:rPr>
          <w:rFonts w:eastAsia="Times New Roman" w:cs="Times New Roman"/>
          <w:szCs w:val="24"/>
        </w:rPr>
      </w:pPr>
      <w:r>
        <w:rPr>
          <w:rFonts w:eastAsia="Times New Roman" w:cs="Times New Roman"/>
          <w:szCs w:val="24"/>
        </w:rPr>
        <w:t xml:space="preserve">Vještak je u svom nalazu </w:t>
      </w:r>
      <w:r w:rsidR="00961142">
        <w:rPr>
          <w:rFonts w:eastAsia="Times New Roman" w:cs="Times New Roman"/>
          <w:szCs w:val="24"/>
        </w:rPr>
        <w:t>i</w:t>
      </w:r>
      <w:r>
        <w:rPr>
          <w:rFonts w:eastAsia="Times New Roman" w:cs="Times New Roman"/>
          <w:szCs w:val="24"/>
        </w:rPr>
        <w:t xml:space="preserve"> mišljenju utvrdio da je na vozilu u vlasništvu tžiteljice nastala šteta, po principu djelimične štete u iznosu od 2.841,15 KM I po principu totalne  štete u  iznosu od 5.204,00 KM. </w:t>
      </w:r>
    </w:p>
    <w:p w:rsidR="001C1260" w:rsidRPr="00C719AF" w:rsidRDefault="001C1260" w:rsidP="00592A01">
      <w:pPr>
        <w:rPr>
          <w:rFonts w:eastAsia="Times New Roman" w:cs="Times New Roman"/>
          <w:szCs w:val="24"/>
        </w:rPr>
      </w:pPr>
    </w:p>
    <w:p w:rsidR="00663C98" w:rsidRDefault="00EC1AAD" w:rsidP="00EC1AAD">
      <w:pPr>
        <w:rPr>
          <w:lang w:val="bs-Latn-BA" w:eastAsia="bs-Latn-BA"/>
        </w:rPr>
      </w:pPr>
      <w:r>
        <w:rPr>
          <w:lang w:val="bs-Latn-BA" w:eastAsia="bs-Latn-BA"/>
        </w:rPr>
        <w:t xml:space="preserve">Iz iskaza ova </w:t>
      </w:r>
      <w:r w:rsidR="008A3545">
        <w:rPr>
          <w:lang w:val="bs-Latn-BA" w:eastAsia="bs-Latn-BA"/>
        </w:rPr>
        <w:t xml:space="preserve">dva </w:t>
      </w:r>
      <w:r>
        <w:rPr>
          <w:lang w:val="bs-Latn-BA" w:eastAsia="bs-Latn-BA"/>
        </w:rPr>
        <w:t xml:space="preserve">saslušana svjedoka proizilazi da u vrijeme sačinjavanja zapisnika i izlaskom na lice mjesta nije pronađena divljač, odnosno srna za koju je naznačeno da je otišla negdje u blizinu ceste. </w:t>
      </w:r>
    </w:p>
    <w:p w:rsidR="00663C98" w:rsidRDefault="00663C98" w:rsidP="00EC1AAD">
      <w:pPr>
        <w:rPr>
          <w:lang w:val="bs-Latn-BA" w:eastAsia="bs-Latn-BA"/>
        </w:rPr>
      </w:pPr>
    </w:p>
    <w:p w:rsidR="00C719AF" w:rsidRDefault="00EC1AAD" w:rsidP="00EC1AAD">
      <w:pPr>
        <w:rPr>
          <w:lang w:val="bs-Latn-BA" w:eastAsia="bs-Latn-BA"/>
        </w:rPr>
      </w:pPr>
      <w:r>
        <w:rPr>
          <w:lang w:val="bs-Latn-BA" w:eastAsia="bs-Latn-BA"/>
        </w:rPr>
        <w:t xml:space="preserve">No, oba policijska službenika su tu navodnu srnu tražili u blizini puta i nisu je mogli pronaći. </w:t>
      </w:r>
      <w:r w:rsidR="00FD3CA5">
        <w:rPr>
          <w:lang w:val="bs-Latn-BA" w:eastAsia="bs-Latn-BA"/>
        </w:rPr>
        <w:t>Ova dva policijska službenika su u zapisniku i naveli da na oštećenim dijelovima automobila su konstatovali dlaku koja asocira na dlaku divljači i istu su fotografirali.</w:t>
      </w:r>
    </w:p>
    <w:p w:rsidR="00FD3CA5" w:rsidRDefault="00FD3CA5" w:rsidP="00EC1AAD">
      <w:pPr>
        <w:rPr>
          <w:lang w:val="bs-Latn-BA" w:eastAsia="bs-Latn-BA"/>
        </w:rPr>
      </w:pPr>
    </w:p>
    <w:p w:rsidR="00FD3CA5" w:rsidRDefault="00FD3CA5" w:rsidP="00EC1AAD">
      <w:pPr>
        <w:rPr>
          <w:lang w:val="bs-Latn-BA" w:eastAsia="bs-Latn-BA"/>
        </w:rPr>
      </w:pPr>
      <w:r>
        <w:rPr>
          <w:lang w:val="bs-Latn-BA" w:eastAsia="bs-Latn-BA"/>
        </w:rPr>
        <w:t xml:space="preserve">No, međutim </w:t>
      </w:r>
      <w:r w:rsidR="008A3545">
        <w:rPr>
          <w:lang w:val="bs-Latn-BA" w:eastAsia="bs-Latn-BA"/>
        </w:rPr>
        <w:t>to nije dovoljan dokaz da je do nezgode i štete došlo naletom divljači-srne na vozklo tužiteljice. Da bi se to dokazalo trebalo je barem uzeti uzorak dlake za daljnje vještačenje a ukoliko su smsatrali da je to dlaka krzna srne onda su po</w:t>
      </w:r>
      <w:r w:rsidR="006A1F68">
        <w:rPr>
          <w:lang w:val="bs-Latn-BA" w:eastAsia="bs-Latn-BA"/>
        </w:rPr>
        <w:t>licijski službenici trebali zva</w:t>
      </w:r>
      <w:r w:rsidR="008A3545">
        <w:rPr>
          <w:lang w:val="bs-Latn-BA" w:eastAsia="bs-Latn-BA"/>
        </w:rPr>
        <w:t>ti lovaočuvara. Svaki lovočuvar je dovoljno educiran da pronađe divljač koja je morala os</w:t>
      </w:r>
      <w:r w:rsidR="006A1F68">
        <w:rPr>
          <w:lang w:val="bs-Latn-BA" w:eastAsia="bs-Latn-BA"/>
        </w:rPr>
        <w:t>taviti izvjesne tragove nakon pov</w:t>
      </w:r>
      <w:r w:rsidR="008A3545">
        <w:rPr>
          <w:lang w:val="bs-Latn-BA" w:eastAsia="bs-Latn-BA"/>
        </w:rPr>
        <w:t>r</w:t>
      </w:r>
      <w:r w:rsidR="006A1F68">
        <w:rPr>
          <w:lang w:val="bs-Latn-BA" w:eastAsia="bs-Latn-BA"/>
        </w:rPr>
        <w:t>i</w:t>
      </w:r>
      <w:r w:rsidR="008A3545">
        <w:rPr>
          <w:lang w:val="bs-Latn-BA" w:eastAsia="bs-Latn-BA"/>
        </w:rPr>
        <w:t>j</w:t>
      </w:r>
      <w:r w:rsidR="006A1F68">
        <w:rPr>
          <w:lang w:val="bs-Latn-BA" w:eastAsia="bs-Latn-BA"/>
        </w:rPr>
        <w:t>e</w:t>
      </w:r>
      <w:r w:rsidR="008A3545">
        <w:rPr>
          <w:lang w:val="bs-Latn-BA" w:eastAsia="bs-Latn-BA"/>
        </w:rPr>
        <w:t xml:space="preserve">đivanja usleg naleta na motorno vozilo. </w:t>
      </w:r>
    </w:p>
    <w:p w:rsidR="008C45DD" w:rsidRDefault="008C45DD" w:rsidP="00EC1AAD">
      <w:pPr>
        <w:rPr>
          <w:lang w:val="bs-Latn-BA" w:eastAsia="bs-Latn-BA"/>
        </w:rPr>
      </w:pPr>
    </w:p>
    <w:p w:rsidR="008A3545" w:rsidRDefault="008A3545" w:rsidP="00EC1AAD">
      <w:pPr>
        <w:rPr>
          <w:lang w:val="bs-Latn-BA" w:eastAsia="bs-Latn-BA"/>
        </w:rPr>
      </w:pPr>
      <w:r>
        <w:rPr>
          <w:lang w:val="bs-Latn-BA" w:eastAsia="bs-Latn-BA"/>
        </w:rPr>
        <w:t>Prilikom kontakta divljači sa vozilom na asvaltnoj traci ostaju tragovi u vidu krhotina plastike</w:t>
      </w:r>
      <w:r w:rsidR="00646F27">
        <w:rPr>
          <w:lang w:val="bs-Latn-BA" w:eastAsia="bs-Latn-BA"/>
        </w:rPr>
        <w:t>,</w:t>
      </w:r>
      <w:r>
        <w:rPr>
          <w:lang w:val="bs-Latn-BA" w:eastAsia="bs-Latn-BA"/>
        </w:rPr>
        <w:t xml:space="preserve"> stakla</w:t>
      </w:r>
      <w:r w:rsidR="00646F27">
        <w:rPr>
          <w:lang w:val="bs-Latn-BA" w:eastAsia="bs-Latn-BA"/>
        </w:rPr>
        <w:t>,</w:t>
      </w:r>
      <w:r>
        <w:rPr>
          <w:lang w:val="bs-Latn-BA" w:eastAsia="bs-Latn-BA"/>
        </w:rPr>
        <w:t xml:space="preserve"> bolje. Čitajući zapisnik </w:t>
      </w:r>
      <w:r w:rsidR="00646F27">
        <w:rPr>
          <w:lang w:val="bs-Latn-BA" w:eastAsia="bs-Latn-BA"/>
        </w:rPr>
        <w:t xml:space="preserve">ništa od toga u sadržaju zapisnika nije navedeno niti je utvrđen opostojanje takvih krhotina odnosno nema uzročno posledične veze u donosu na tuženika. </w:t>
      </w:r>
    </w:p>
    <w:p w:rsidR="008C45DD" w:rsidRDefault="008C45DD" w:rsidP="00EC1AAD">
      <w:pPr>
        <w:rPr>
          <w:lang w:val="bs-Latn-BA" w:eastAsia="bs-Latn-BA"/>
        </w:rPr>
      </w:pPr>
    </w:p>
    <w:p w:rsidR="009054C7" w:rsidRDefault="009054C7" w:rsidP="00EC1AAD">
      <w:pPr>
        <w:rPr>
          <w:lang w:val="bs-Latn-BA" w:eastAsia="bs-Latn-BA"/>
        </w:rPr>
      </w:pPr>
      <w:r>
        <w:rPr>
          <w:lang w:val="bs-Latn-BA" w:eastAsia="bs-Latn-BA"/>
        </w:rPr>
        <w:t xml:space="preserve">Posebno je važno za istačći da je u svom iskazu policijski službenik koji je sačinjavo zapisniik a saslušan kao svjedok </w:t>
      </w:r>
      <w:r w:rsidR="00507F65">
        <w:rPr>
          <w:lang w:val="bs-Latn-BA" w:eastAsia="bs-Latn-BA"/>
        </w:rPr>
        <w:t>D.M.</w:t>
      </w:r>
      <w:bookmarkStart w:id="0" w:name="_GoBack"/>
      <w:bookmarkEnd w:id="0"/>
      <w:r>
        <w:rPr>
          <w:lang w:val="bs-Latn-BA" w:eastAsia="bs-Latn-BA"/>
        </w:rPr>
        <w:t xml:space="preserve"> izjavio da su u zapisnik i skicu lica mjesta evidentirali zatečene tragove te da nije bilo tragova kontakta iz čega sud  ne može sa sigurnosti utvrditi da je šteta na voziklu nastupila zbog naleta divljači srne. </w:t>
      </w:r>
    </w:p>
    <w:p w:rsidR="008C45DD" w:rsidRDefault="008C45DD" w:rsidP="00EC1AAD">
      <w:pPr>
        <w:rPr>
          <w:lang w:val="bs-Latn-BA" w:eastAsia="bs-Latn-BA"/>
        </w:rPr>
      </w:pPr>
    </w:p>
    <w:p w:rsidR="009054C7" w:rsidRDefault="009054C7" w:rsidP="00EC1AAD">
      <w:pPr>
        <w:rPr>
          <w:lang w:val="bs-Latn-BA" w:eastAsia="bs-Latn-BA"/>
        </w:rPr>
      </w:pPr>
      <w:r>
        <w:rPr>
          <w:lang w:val="bs-Latn-BA" w:eastAsia="bs-Latn-BA"/>
        </w:rPr>
        <w:t xml:space="preserve">Slijedom svega navedenog sud </w:t>
      </w:r>
      <w:r w:rsidR="006A1F68">
        <w:rPr>
          <w:lang w:val="bs-Latn-BA" w:eastAsia="bs-Latn-BA"/>
        </w:rPr>
        <w:t>je odbio tužbnei zahtijev tužit</w:t>
      </w:r>
      <w:r>
        <w:rPr>
          <w:lang w:val="bs-Latn-BA" w:eastAsia="bs-Latn-BA"/>
        </w:rPr>
        <w:t>e</w:t>
      </w:r>
      <w:r w:rsidR="006A1F68">
        <w:rPr>
          <w:lang w:val="bs-Latn-BA" w:eastAsia="bs-Latn-BA"/>
        </w:rPr>
        <w:t>ljice k</w:t>
      </w:r>
      <w:r>
        <w:rPr>
          <w:lang w:val="bs-Latn-BA" w:eastAsia="bs-Latn-BA"/>
        </w:rPr>
        <w:t>a</w:t>
      </w:r>
      <w:r w:rsidR="006A1F68">
        <w:rPr>
          <w:lang w:val="bs-Latn-BA" w:eastAsia="bs-Latn-BA"/>
        </w:rPr>
        <w:t>o</w:t>
      </w:r>
      <w:r>
        <w:rPr>
          <w:lang w:val="bs-Latn-BA" w:eastAsia="bs-Latn-BA"/>
        </w:rPr>
        <w:t xml:space="preserve"> neosnovna.</w:t>
      </w:r>
    </w:p>
    <w:p w:rsidR="009054C7" w:rsidRDefault="009054C7" w:rsidP="00EC1AAD">
      <w:pPr>
        <w:rPr>
          <w:lang w:val="bs-Latn-BA" w:eastAsia="bs-Latn-BA"/>
        </w:rPr>
      </w:pPr>
    </w:p>
    <w:p w:rsidR="009054C7" w:rsidRDefault="006A1F68" w:rsidP="00EC1AAD">
      <w:pPr>
        <w:rPr>
          <w:lang w:val="bs-Latn-BA" w:eastAsia="bs-Latn-BA"/>
        </w:rPr>
      </w:pPr>
      <w:r>
        <w:rPr>
          <w:lang w:val="bs-Latn-BA" w:eastAsia="bs-Latn-BA"/>
        </w:rPr>
        <w:t>O</w:t>
      </w:r>
      <w:r w:rsidR="00A07591">
        <w:rPr>
          <w:lang w:val="bs-Latn-BA" w:eastAsia="bs-Latn-BA"/>
        </w:rPr>
        <w:t>d</w:t>
      </w:r>
      <w:r>
        <w:rPr>
          <w:lang w:val="bs-Latn-BA" w:eastAsia="bs-Latn-BA"/>
        </w:rPr>
        <w:t>l</w:t>
      </w:r>
      <w:r w:rsidR="00A07591">
        <w:rPr>
          <w:lang w:val="bs-Latn-BA" w:eastAsia="bs-Latn-BA"/>
        </w:rPr>
        <w:t>uka o torškovaima donesena je sh</w:t>
      </w:r>
      <w:r>
        <w:rPr>
          <w:lang w:val="bs-Latn-BA" w:eastAsia="bs-Latn-BA"/>
        </w:rPr>
        <w:t>od</w:t>
      </w:r>
      <w:r w:rsidR="00A07591">
        <w:rPr>
          <w:lang w:val="bs-Latn-BA" w:eastAsia="bs-Latn-BA"/>
        </w:rPr>
        <w:t>no odredbi člana 386. i 387., ZPP-.a kao i AT RS a troškovi se sastoje od sastava odgovora na tužbu po kvalificiranom punomoćniku u iznosu od 160,00 KM, zastupanje tuženika na četiri održana ročišta u iznosu od po 160,00 KM,</w:t>
      </w:r>
      <w:r w:rsidR="00DC3A26">
        <w:rPr>
          <w:lang w:val="bs-Latn-BA" w:eastAsia="bs-Latn-BA"/>
        </w:rPr>
        <w:t xml:space="preserve"> odsustvo iz kancelarije punomo</w:t>
      </w:r>
      <w:r w:rsidR="00A07591">
        <w:rPr>
          <w:lang w:val="bs-Latn-BA" w:eastAsia="bs-Latn-BA"/>
        </w:rPr>
        <w:t xml:space="preserve">ćnika tuženika </w:t>
      </w:r>
      <w:r w:rsidR="00661850">
        <w:rPr>
          <w:lang w:val="bs-Latn-BA" w:eastAsia="bs-Latn-BA"/>
        </w:rPr>
        <w:t xml:space="preserve">za šest </w:t>
      </w:r>
      <w:r w:rsidR="00DC3A26">
        <w:rPr>
          <w:lang w:val="bs-Latn-BA" w:eastAsia="bs-Latn-BA"/>
        </w:rPr>
        <w:t xml:space="preserve">sati u iznosu od po 60,00 KM, što sve ukupno iznosi </w:t>
      </w:r>
      <w:r w:rsidR="00D528CE">
        <w:rPr>
          <w:lang w:val="bs-Latn-BA" w:eastAsia="bs-Latn-BA"/>
        </w:rPr>
        <w:t>1.160,00 KM</w:t>
      </w:r>
      <w:r w:rsidR="00DC3A26">
        <w:rPr>
          <w:lang w:val="bs-Latn-BA" w:eastAsia="bs-Latn-BA"/>
        </w:rPr>
        <w:t xml:space="preserve">. </w:t>
      </w:r>
    </w:p>
    <w:p w:rsidR="00DC3A26" w:rsidRDefault="00DC3A26" w:rsidP="00EC1AAD">
      <w:pPr>
        <w:rPr>
          <w:lang w:val="bs-Latn-BA" w:eastAsia="bs-Latn-BA"/>
        </w:rPr>
      </w:pPr>
    </w:p>
    <w:p w:rsidR="00DC3A26" w:rsidRDefault="00DC3A26" w:rsidP="00EC1AAD">
      <w:pPr>
        <w:rPr>
          <w:lang w:val="bs-Latn-BA" w:eastAsia="bs-Latn-BA"/>
        </w:rPr>
      </w:pPr>
    </w:p>
    <w:p w:rsidR="00A966C6" w:rsidRPr="00D528CE" w:rsidRDefault="00A966C6" w:rsidP="00A966C6">
      <w:pPr>
        <w:rPr>
          <w:b/>
        </w:rPr>
      </w:pPr>
      <w:r w:rsidRPr="00A966C6">
        <w:t xml:space="preserve">PRAVNA POUKA:                                                                                                     </w:t>
      </w:r>
      <w:r w:rsidRPr="00D528CE">
        <w:rPr>
          <w:b/>
        </w:rPr>
        <w:t>Sudija</w:t>
      </w:r>
    </w:p>
    <w:p w:rsidR="00A966C6" w:rsidRPr="00D528CE" w:rsidRDefault="00A966C6" w:rsidP="00A966C6">
      <w:pPr>
        <w:rPr>
          <w:b/>
        </w:rPr>
      </w:pPr>
      <w:r w:rsidRPr="00A966C6">
        <w:lastRenderedPageBreak/>
        <w:t xml:space="preserve">                                                                                                                       </w:t>
      </w:r>
      <w:r w:rsidRPr="00D528CE">
        <w:rPr>
          <w:b/>
        </w:rPr>
        <w:t xml:space="preserve">Zlatna Martinović </w:t>
      </w:r>
    </w:p>
    <w:p w:rsidR="00A966C6" w:rsidRPr="00A966C6" w:rsidRDefault="00A966C6" w:rsidP="00A966C6">
      <w:r w:rsidRPr="00A966C6">
        <w:t>Protiv ove Presude može se izjavili žalba</w:t>
      </w:r>
    </w:p>
    <w:p w:rsidR="00A966C6" w:rsidRPr="00A966C6" w:rsidRDefault="00A966C6" w:rsidP="00A966C6">
      <w:r w:rsidRPr="00A966C6">
        <w:t xml:space="preserve">Okružnom sudu u Bijeljini u roku od 15 dana </w:t>
      </w:r>
    </w:p>
    <w:p w:rsidR="00A966C6" w:rsidRPr="00A966C6" w:rsidRDefault="00A966C6" w:rsidP="00A966C6">
      <w:r w:rsidRPr="00A966C6">
        <w:t xml:space="preserve">od dana donošenja.  </w:t>
      </w:r>
    </w:p>
    <w:sectPr w:rsidR="00A966C6" w:rsidRPr="00A966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D66" w:rsidRDefault="00ED3D66" w:rsidP="00661850">
      <w:r>
        <w:separator/>
      </w:r>
    </w:p>
  </w:endnote>
  <w:endnote w:type="continuationSeparator" w:id="0">
    <w:p w:rsidR="00ED3D66" w:rsidRDefault="00ED3D66" w:rsidP="00661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5475391"/>
      <w:docPartObj>
        <w:docPartGallery w:val="Page Numbers (Bottom of Page)"/>
        <w:docPartUnique/>
      </w:docPartObj>
    </w:sdtPr>
    <w:sdtEndPr>
      <w:rPr>
        <w:noProof/>
      </w:rPr>
    </w:sdtEndPr>
    <w:sdtContent>
      <w:p w:rsidR="00661850" w:rsidRDefault="00661850">
        <w:pPr>
          <w:pStyle w:val="Footer"/>
          <w:jc w:val="center"/>
        </w:pPr>
        <w:r>
          <w:fldChar w:fldCharType="begin"/>
        </w:r>
        <w:r>
          <w:instrText xml:space="preserve"> PAGE   \* MERGEFORMAT </w:instrText>
        </w:r>
        <w:r>
          <w:fldChar w:fldCharType="separate"/>
        </w:r>
        <w:r w:rsidR="00396428">
          <w:rPr>
            <w:noProof/>
          </w:rPr>
          <w:t>6</w:t>
        </w:r>
        <w:r>
          <w:rPr>
            <w:noProof/>
          </w:rPr>
          <w:fldChar w:fldCharType="end"/>
        </w:r>
      </w:p>
    </w:sdtContent>
  </w:sdt>
  <w:p w:rsidR="00661850" w:rsidRDefault="00661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D66" w:rsidRDefault="00ED3D66" w:rsidP="00661850">
      <w:r>
        <w:separator/>
      </w:r>
    </w:p>
  </w:footnote>
  <w:footnote w:type="continuationSeparator" w:id="0">
    <w:p w:rsidR="00ED3D66" w:rsidRDefault="00ED3D66" w:rsidP="00661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00ED9"/>
    <w:multiLevelType w:val="hybridMultilevel"/>
    <w:tmpl w:val="75909360"/>
    <w:lvl w:ilvl="0" w:tplc="5DA29B58">
      <w:start w:val="1"/>
      <w:numFmt w:val="bullet"/>
      <w:lvlText w:val="-"/>
      <w:lvlJc w:val="left"/>
      <w:pPr>
        <w:ind w:left="1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20791A">
      <w:start w:val="1"/>
      <w:numFmt w:val="bullet"/>
      <w:lvlText w:val="o"/>
      <w:lvlJc w:val="left"/>
      <w:pPr>
        <w:ind w:left="2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98BF0A">
      <w:start w:val="1"/>
      <w:numFmt w:val="bullet"/>
      <w:lvlText w:val="▪"/>
      <w:lvlJc w:val="left"/>
      <w:pPr>
        <w:ind w:left="3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14D984">
      <w:start w:val="1"/>
      <w:numFmt w:val="bullet"/>
      <w:lvlText w:val="•"/>
      <w:lvlJc w:val="left"/>
      <w:pPr>
        <w:ind w:left="3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080F002">
      <w:start w:val="1"/>
      <w:numFmt w:val="bullet"/>
      <w:lvlText w:val="o"/>
      <w:lvlJc w:val="left"/>
      <w:pPr>
        <w:ind w:left="4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1E4C50">
      <w:start w:val="1"/>
      <w:numFmt w:val="bullet"/>
      <w:lvlText w:val="▪"/>
      <w:lvlJc w:val="left"/>
      <w:pPr>
        <w:ind w:left="51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E652FE">
      <w:start w:val="1"/>
      <w:numFmt w:val="bullet"/>
      <w:lvlText w:val="•"/>
      <w:lvlJc w:val="left"/>
      <w:pPr>
        <w:ind w:left="59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D0A1D8">
      <w:start w:val="1"/>
      <w:numFmt w:val="bullet"/>
      <w:lvlText w:val="o"/>
      <w:lvlJc w:val="left"/>
      <w:pPr>
        <w:ind w:left="66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E2A296">
      <w:start w:val="1"/>
      <w:numFmt w:val="bullet"/>
      <w:lvlText w:val="▪"/>
      <w:lvlJc w:val="left"/>
      <w:pPr>
        <w:ind w:left="73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B39"/>
    <w:rsid w:val="000043A4"/>
    <w:rsid w:val="00052C26"/>
    <w:rsid w:val="00053DD5"/>
    <w:rsid w:val="000E1A2A"/>
    <w:rsid w:val="00116058"/>
    <w:rsid w:val="00145547"/>
    <w:rsid w:val="0018327D"/>
    <w:rsid w:val="00192F25"/>
    <w:rsid w:val="001A24B9"/>
    <w:rsid w:val="001B7EBA"/>
    <w:rsid w:val="001C1260"/>
    <w:rsid w:val="002303A9"/>
    <w:rsid w:val="002B3A94"/>
    <w:rsid w:val="002C7383"/>
    <w:rsid w:val="00307DBD"/>
    <w:rsid w:val="0031767F"/>
    <w:rsid w:val="00363C6F"/>
    <w:rsid w:val="00392D92"/>
    <w:rsid w:val="00396428"/>
    <w:rsid w:val="00396E34"/>
    <w:rsid w:val="00435F09"/>
    <w:rsid w:val="00466A96"/>
    <w:rsid w:val="004817CD"/>
    <w:rsid w:val="00507F65"/>
    <w:rsid w:val="00565459"/>
    <w:rsid w:val="00592A01"/>
    <w:rsid w:val="005A2312"/>
    <w:rsid w:val="005E3F90"/>
    <w:rsid w:val="00646F27"/>
    <w:rsid w:val="00661850"/>
    <w:rsid w:val="00663C98"/>
    <w:rsid w:val="0066612E"/>
    <w:rsid w:val="00692F42"/>
    <w:rsid w:val="006A1F68"/>
    <w:rsid w:val="00703B86"/>
    <w:rsid w:val="007B437A"/>
    <w:rsid w:val="007F5A50"/>
    <w:rsid w:val="008360AD"/>
    <w:rsid w:val="00837EE2"/>
    <w:rsid w:val="008A3545"/>
    <w:rsid w:val="008C45DD"/>
    <w:rsid w:val="008D623C"/>
    <w:rsid w:val="009054C7"/>
    <w:rsid w:val="009103DA"/>
    <w:rsid w:val="00961142"/>
    <w:rsid w:val="009A43AB"/>
    <w:rsid w:val="009B0E67"/>
    <w:rsid w:val="00A07591"/>
    <w:rsid w:val="00A4367A"/>
    <w:rsid w:val="00A51FA4"/>
    <w:rsid w:val="00A966C6"/>
    <w:rsid w:val="00B052F2"/>
    <w:rsid w:val="00B235A6"/>
    <w:rsid w:val="00B47397"/>
    <w:rsid w:val="00BB2129"/>
    <w:rsid w:val="00C27B42"/>
    <w:rsid w:val="00C719AF"/>
    <w:rsid w:val="00C95A21"/>
    <w:rsid w:val="00C97775"/>
    <w:rsid w:val="00CE748A"/>
    <w:rsid w:val="00CF4504"/>
    <w:rsid w:val="00D057DE"/>
    <w:rsid w:val="00D27319"/>
    <w:rsid w:val="00D4103B"/>
    <w:rsid w:val="00D50737"/>
    <w:rsid w:val="00D528CE"/>
    <w:rsid w:val="00D7400A"/>
    <w:rsid w:val="00DC3A26"/>
    <w:rsid w:val="00E25919"/>
    <w:rsid w:val="00E30FC5"/>
    <w:rsid w:val="00E36F74"/>
    <w:rsid w:val="00E90A8B"/>
    <w:rsid w:val="00EC1AAD"/>
    <w:rsid w:val="00ED3D66"/>
    <w:rsid w:val="00F41747"/>
    <w:rsid w:val="00F85DB3"/>
    <w:rsid w:val="00FD3CA5"/>
    <w:rsid w:val="00FE0B39"/>
    <w:rsid w:val="00FE4844"/>
    <w:rsid w:val="00FF066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DD905"/>
  <w15:chartTrackingRefBased/>
  <w15:docId w15:val="{AA4050A9-64A0-43BA-9FE7-742011331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B39"/>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850"/>
    <w:pPr>
      <w:tabs>
        <w:tab w:val="center" w:pos="4513"/>
        <w:tab w:val="right" w:pos="9026"/>
      </w:tabs>
    </w:pPr>
  </w:style>
  <w:style w:type="character" w:customStyle="1" w:styleId="HeaderChar">
    <w:name w:val="Header Char"/>
    <w:basedOn w:val="DefaultParagraphFont"/>
    <w:link w:val="Header"/>
    <w:uiPriority w:val="99"/>
    <w:rsid w:val="00661850"/>
    <w:rPr>
      <w:rFonts w:ascii="Times New Roman" w:hAnsi="Times New Roman"/>
      <w:sz w:val="24"/>
      <w:lang w:val="en-US"/>
    </w:rPr>
  </w:style>
  <w:style w:type="paragraph" w:styleId="Footer">
    <w:name w:val="footer"/>
    <w:basedOn w:val="Normal"/>
    <w:link w:val="FooterChar"/>
    <w:uiPriority w:val="99"/>
    <w:unhideWhenUsed/>
    <w:rsid w:val="00661850"/>
    <w:pPr>
      <w:tabs>
        <w:tab w:val="center" w:pos="4513"/>
        <w:tab w:val="right" w:pos="9026"/>
      </w:tabs>
    </w:pPr>
  </w:style>
  <w:style w:type="character" w:customStyle="1" w:styleId="FooterChar">
    <w:name w:val="Footer Char"/>
    <w:basedOn w:val="DefaultParagraphFont"/>
    <w:link w:val="Footer"/>
    <w:uiPriority w:val="99"/>
    <w:rsid w:val="00661850"/>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Kajmakovic</dc:creator>
  <cp:keywords/>
  <dc:description/>
  <cp:lastModifiedBy>Dusko Maksimovic</cp:lastModifiedBy>
  <cp:revision>2</cp:revision>
  <dcterms:created xsi:type="dcterms:W3CDTF">2026-09-02T05:59:00Z</dcterms:created>
  <dcterms:modified xsi:type="dcterms:W3CDTF">2026-09-02T05:59:00Z</dcterms:modified>
</cp:coreProperties>
</file>