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FC6" w:rsidRDefault="001E0FC6" w:rsidP="001E0FC6">
      <w:bookmarkStart w:id="0" w:name="_GoBack"/>
      <w:bookmarkEnd w:id="0"/>
      <w:r>
        <w:t>BOSNA I HERCEGOVINA</w:t>
      </w:r>
    </w:p>
    <w:p w:rsidR="001E0FC6" w:rsidRPr="00101528" w:rsidRDefault="001E0FC6" w:rsidP="001E0FC6">
      <w:bookmarkStart w:id="1" w:name="entitet"/>
      <w:r w:rsidRPr="00101528">
        <w:t>FEDERACIJA BOSNE I HERCEGOVINE</w:t>
      </w:r>
    </w:p>
    <w:p w:rsidR="001E0FC6" w:rsidRPr="00101528" w:rsidRDefault="001E0FC6" w:rsidP="001E0FC6">
      <w:r w:rsidRPr="00101528">
        <w:t>POSAVSKI KANTON</w:t>
      </w:r>
      <w:bookmarkEnd w:id="1"/>
      <w:r w:rsidRPr="00101528">
        <w:t xml:space="preserve"> </w:t>
      </w:r>
      <w:r w:rsidRPr="00101528">
        <w:tab/>
      </w:r>
    </w:p>
    <w:p w:rsidR="001E0FC6" w:rsidRPr="00101528" w:rsidRDefault="001E0FC6" w:rsidP="001E0FC6">
      <w:bookmarkStart w:id="2" w:name="sud"/>
      <w:r w:rsidRPr="00101528">
        <w:t>OPĆINSKI SUD U ORAŠJU</w:t>
      </w:r>
      <w:bookmarkEnd w:id="2"/>
      <w:r w:rsidRPr="00101528">
        <w:t xml:space="preserve"> </w:t>
      </w:r>
    </w:p>
    <w:p w:rsidR="001E0FC6" w:rsidRDefault="001E0FC6" w:rsidP="001E0FC6">
      <w:pPr>
        <w:rPr>
          <w:b/>
        </w:rPr>
      </w:pPr>
      <w:r>
        <w:t xml:space="preserve">Broj: </w:t>
      </w:r>
      <w:bookmarkStart w:id="3" w:name="broj_predmeta"/>
      <w:r>
        <w:t>25 0 L 066167 26 L</w:t>
      </w:r>
      <w:bookmarkEnd w:id="3"/>
      <w:r>
        <w:t xml:space="preserve"> </w:t>
      </w:r>
      <w:r>
        <w:tab/>
      </w:r>
      <w:r>
        <w:tab/>
      </w:r>
    </w:p>
    <w:p w:rsidR="001E0FC6" w:rsidRDefault="001E0FC6" w:rsidP="001E0FC6">
      <w:bookmarkStart w:id="4" w:name="grad"/>
      <w:r>
        <w:t>Orašje</w:t>
      </w:r>
      <w:bookmarkEnd w:id="4"/>
      <w:r>
        <w:t xml:space="preserve"> , </w:t>
      </w:r>
      <w:bookmarkStart w:id="5" w:name="danasnji_datum"/>
      <w:r>
        <w:t>03.09.2026.</w:t>
      </w:r>
      <w:bookmarkEnd w:id="5"/>
      <w:r>
        <w:t xml:space="preserve"> godine.</w:t>
      </w:r>
    </w:p>
    <w:p w:rsidR="001E0FC6" w:rsidRDefault="001E0FC6" w:rsidP="001E0FC6"/>
    <w:p w:rsidR="001E0FC6" w:rsidRDefault="001E0FC6" w:rsidP="001E0FC6"/>
    <w:p w:rsidR="001E0FC6" w:rsidRDefault="001E0FC6" w:rsidP="001E0FC6">
      <w:pPr>
        <w:ind w:firstLine="708"/>
        <w:jc w:val="both"/>
      </w:pPr>
      <w:r>
        <w:rPr>
          <w:bCs/>
        </w:rPr>
        <w:t xml:space="preserve">Općinski sud u Orašju, </w:t>
      </w:r>
      <w:r>
        <w:t xml:space="preserve">likvidacijski sudac Marko Lukač, u likvidacijskom postupku nad pravnom osobom „SLOGA“ d.o.o. za trgovinu na veliko i malo, Prud kbr.80., na ročištu održanom dana 03.09.2026. godine donio je </w:t>
      </w:r>
      <w:r>
        <w:rPr>
          <w:lang w:val="hr-BA"/>
        </w:rPr>
        <w:t xml:space="preserve">sljedeće  </w:t>
      </w:r>
    </w:p>
    <w:p w:rsidR="001E0FC6" w:rsidRDefault="001E0FC6" w:rsidP="001E0FC6">
      <w:pPr>
        <w:ind w:firstLine="708"/>
        <w:jc w:val="both"/>
        <w:rPr>
          <w:b/>
        </w:rPr>
      </w:pPr>
    </w:p>
    <w:p w:rsidR="001E0FC6" w:rsidRDefault="001E0FC6" w:rsidP="001E0FC6">
      <w:pPr>
        <w:ind w:firstLine="708"/>
        <w:jc w:val="both"/>
        <w:rPr>
          <w:b/>
        </w:rPr>
      </w:pPr>
    </w:p>
    <w:p w:rsidR="001E0FC6" w:rsidRPr="00905FE3" w:rsidRDefault="001E0FC6" w:rsidP="001E0FC6">
      <w:pPr>
        <w:jc w:val="center"/>
        <w:rPr>
          <w:sz w:val="28"/>
        </w:rPr>
      </w:pPr>
      <w:r w:rsidRPr="00905FE3">
        <w:rPr>
          <w:b/>
          <w:sz w:val="28"/>
        </w:rPr>
        <w:t>R J E Š E NJ E</w:t>
      </w:r>
    </w:p>
    <w:p w:rsidR="001E0FC6" w:rsidRDefault="001E0FC6" w:rsidP="001E0FC6">
      <w:pPr>
        <w:jc w:val="center"/>
        <w:rPr>
          <w:lang w:val="hr-BA"/>
        </w:rPr>
      </w:pPr>
    </w:p>
    <w:p w:rsidR="001E0FC6" w:rsidRDefault="001E0FC6" w:rsidP="001E0FC6">
      <w:pPr>
        <w:jc w:val="center"/>
        <w:rPr>
          <w:lang w:val="hr-BA"/>
        </w:rPr>
      </w:pPr>
    </w:p>
    <w:p w:rsidR="001E0FC6" w:rsidRPr="0030433B" w:rsidRDefault="001E0FC6" w:rsidP="001E0FC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0433B">
        <w:rPr>
          <w:lang w:val="hr-BA"/>
        </w:rPr>
        <w:t xml:space="preserve">Provest će se likvidacijski postupak nad pravnom osobom  </w:t>
      </w:r>
      <w:r>
        <w:rPr>
          <w:lang w:val="hr-BA"/>
        </w:rPr>
        <w:t xml:space="preserve"> „SLOGA“ d.o.o. Prud kbr.80.,</w:t>
      </w:r>
      <w:r w:rsidRPr="0030433B">
        <w:rPr>
          <w:bCs/>
          <w:lang w:val="hr-BA"/>
        </w:rPr>
        <w:t xml:space="preserve"> </w:t>
      </w:r>
      <w:r w:rsidRPr="0030433B">
        <w:rPr>
          <w:lang w:val="hr-BA"/>
        </w:rPr>
        <w:t xml:space="preserve">matični broj subjekta: </w:t>
      </w:r>
      <w:r>
        <w:rPr>
          <w:lang w:val="hr-BA"/>
        </w:rPr>
        <w:t xml:space="preserve">1-800, </w:t>
      </w:r>
      <w:r w:rsidRPr="0030433B">
        <w:rPr>
          <w:lang w:val="hr-BA"/>
        </w:rPr>
        <w:t>JIB:</w:t>
      </w:r>
      <w:r>
        <w:rPr>
          <w:lang w:val="hr-BA"/>
        </w:rPr>
        <w:t>4254049980007</w:t>
      </w:r>
      <w:r w:rsidRPr="0030433B">
        <w:rPr>
          <w:lang w:val="hr-BA"/>
        </w:rPr>
        <w:t>.</w:t>
      </w:r>
    </w:p>
    <w:p w:rsidR="001E0FC6" w:rsidRPr="001462C0" w:rsidRDefault="001E0FC6" w:rsidP="001E0FC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Za likvidatora se imenuje </w:t>
      </w:r>
      <w:r>
        <w:rPr>
          <w:lang w:val="hr-BA"/>
        </w:rPr>
        <w:t xml:space="preserve">  Marica </w:t>
      </w:r>
      <w:proofErr w:type="spellStart"/>
      <w:r>
        <w:rPr>
          <w:lang w:val="hr-BA"/>
        </w:rPr>
        <w:t>Ćubel</w:t>
      </w:r>
      <w:proofErr w:type="spellEnd"/>
      <w:r>
        <w:rPr>
          <w:lang w:val="hr-BA"/>
        </w:rPr>
        <w:t xml:space="preserve"> iz Odžaka, Ulica  Titova </w:t>
      </w:r>
      <w:proofErr w:type="spellStart"/>
      <w:r>
        <w:rPr>
          <w:lang w:val="hr-BA"/>
        </w:rPr>
        <w:t>bb</w:t>
      </w:r>
      <w:proofErr w:type="spellEnd"/>
      <w:r>
        <w:rPr>
          <w:lang w:val="hr-BA"/>
        </w:rPr>
        <w:t xml:space="preserve">.   </w:t>
      </w:r>
    </w:p>
    <w:p w:rsidR="001E0FC6" w:rsidRPr="003713B0" w:rsidRDefault="001E0FC6" w:rsidP="001E0FC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Likvidator je dužan likvidacijskom sucu predočiti popis imovine i popis obaveza pravne osobe.</w:t>
      </w:r>
    </w:p>
    <w:p w:rsidR="001E0FC6" w:rsidRPr="003713B0" w:rsidRDefault="001E0FC6" w:rsidP="001E0FC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Pozivaju se vjerovnici da u roku od 30 </w:t>
      </w:r>
      <w:r>
        <w:rPr>
          <w:lang w:val="hr-BA"/>
        </w:rPr>
        <w:t xml:space="preserve">(trideset) </w:t>
      </w:r>
      <w:r w:rsidRPr="003713B0">
        <w:rPr>
          <w:lang w:val="hr-BA"/>
        </w:rPr>
        <w:t>dana od dana objavljivanja oglasa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 prijave sv</w:t>
      </w:r>
      <w:r>
        <w:rPr>
          <w:lang w:val="hr-BA"/>
        </w:rPr>
        <w:t>oja potraživanja ovom sudu. Ako</w:t>
      </w:r>
      <w:r w:rsidRPr="003713B0">
        <w:rPr>
          <w:lang w:val="hr-BA"/>
        </w:rPr>
        <w:t xml:space="preserve"> nitko od vjerovnika ne prijavi potraživanje, likvidacijski postupak će se zaključiti.</w:t>
      </w:r>
    </w:p>
    <w:p w:rsidR="001E0FC6" w:rsidRPr="00026448" w:rsidRDefault="001E0FC6" w:rsidP="001E0FC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će se do</w:t>
      </w:r>
      <w:r>
        <w:rPr>
          <w:lang w:val="hr-BA"/>
        </w:rPr>
        <w:t>staviti Općinskom sudu u Orašju -</w:t>
      </w:r>
      <w:r w:rsidRPr="003713B0">
        <w:rPr>
          <w:lang w:val="hr-BA"/>
        </w:rPr>
        <w:t xml:space="preserve"> </w:t>
      </w:r>
      <w:r>
        <w:rPr>
          <w:lang w:val="hr-BA"/>
        </w:rPr>
        <w:t xml:space="preserve">Odjeljenju za registar, </w:t>
      </w:r>
      <w:r w:rsidRPr="003713B0">
        <w:rPr>
          <w:lang w:val="hr-BA"/>
        </w:rPr>
        <w:t xml:space="preserve">radi upisa zabilježbe pokretanja likvidacijskog postupka. </w:t>
      </w:r>
      <w:r w:rsidRPr="00026448">
        <w:rPr>
          <w:lang w:val="hr-BA"/>
        </w:rPr>
        <w:t xml:space="preserve"> </w:t>
      </w:r>
    </w:p>
    <w:p w:rsidR="001E0FC6" w:rsidRPr="003713B0" w:rsidRDefault="001E0FC6" w:rsidP="001E0FC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>Rješenje o pokretanju likvidacijskog postupka objavit će se na oglasnoj ploči suda i u „Službenim novinama Federacije B</w:t>
      </w:r>
      <w:r>
        <w:rPr>
          <w:lang w:val="hr-BA"/>
        </w:rPr>
        <w:t>osne i Hercegovine</w:t>
      </w:r>
      <w:r w:rsidRPr="003713B0">
        <w:rPr>
          <w:lang w:val="hr-BA"/>
        </w:rPr>
        <w:t>“ Sarajevo.</w:t>
      </w:r>
    </w:p>
    <w:p w:rsidR="001E0FC6" w:rsidRPr="003713B0" w:rsidRDefault="001E0FC6" w:rsidP="001E0FC6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3713B0">
        <w:rPr>
          <w:lang w:val="hr-BA"/>
        </w:rPr>
        <w:t xml:space="preserve">Troškovi likvidacijskog postupka padaju na teret osnivača. </w:t>
      </w:r>
    </w:p>
    <w:p w:rsidR="001E0FC6" w:rsidRPr="00987B53" w:rsidRDefault="001E0FC6" w:rsidP="001E0FC6">
      <w:pPr>
        <w:rPr>
          <w:b/>
        </w:rPr>
      </w:pPr>
    </w:p>
    <w:p w:rsidR="000265B0" w:rsidRPr="001E0FC6" w:rsidRDefault="000265B0" w:rsidP="001E0FC6">
      <w:pPr>
        <w:jc w:val="both"/>
        <w:rPr>
          <w:lang w:val="hr-BA"/>
        </w:rPr>
      </w:pPr>
    </w:p>
    <w:p w:rsidR="00FD7A08" w:rsidRPr="000265B0" w:rsidRDefault="00FD7A08" w:rsidP="000265B0">
      <w:pPr>
        <w:ind w:left="708"/>
        <w:jc w:val="both"/>
        <w:rPr>
          <w:lang w:val="hr-BA"/>
        </w:rPr>
      </w:pPr>
    </w:p>
    <w:p w:rsidR="00FD7A08" w:rsidRDefault="00FD7A08" w:rsidP="00FD7A08">
      <w:pPr>
        <w:rPr>
          <w:b/>
        </w:rPr>
      </w:pPr>
    </w:p>
    <w:p w:rsidR="00FD7A08" w:rsidRDefault="00FD7A08" w:rsidP="00FD7A08">
      <w:pPr>
        <w:rPr>
          <w:b/>
        </w:rPr>
      </w:pPr>
    </w:p>
    <w:p w:rsidR="00FD7A08" w:rsidRPr="00987B53" w:rsidRDefault="00FD7A08" w:rsidP="00FD7A08">
      <w:pPr>
        <w:rPr>
          <w:b/>
        </w:rPr>
      </w:pPr>
    </w:p>
    <w:p w:rsidR="00FE1596" w:rsidRDefault="00FE1596"/>
    <w:p w:rsidR="00FE1596" w:rsidRPr="008519F6" w:rsidRDefault="00FE1596" w:rsidP="00FE1596">
      <w:pPr>
        <w:jc w:val="both"/>
        <w:rPr>
          <w:b/>
        </w:rPr>
      </w:pPr>
      <w:r w:rsidRPr="00905FE3">
        <w:rPr>
          <w:b/>
        </w:rPr>
        <w:t xml:space="preserve">NAPOMENA:                                                                       </w:t>
      </w:r>
      <w:r>
        <w:rPr>
          <w:b/>
        </w:rPr>
        <w:t xml:space="preserve">              </w:t>
      </w:r>
      <w:r w:rsidRPr="00905FE3">
        <w:rPr>
          <w:b/>
        </w:rPr>
        <w:t xml:space="preserve"> </w:t>
      </w:r>
      <w:r w:rsidRPr="008519F6">
        <w:rPr>
          <w:b/>
        </w:rPr>
        <w:t>Likvidacijski sudac</w:t>
      </w:r>
    </w:p>
    <w:p w:rsidR="00FE1596" w:rsidRDefault="00FE1596" w:rsidP="00FE1596">
      <w:pPr>
        <w:jc w:val="both"/>
        <w:rPr>
          <w:bCs/>
        </w:rPr>
      </w:pPr>
      <w:r>
        <w:rPr>
          <w:bCs/>
        </w:rPr>
        <w:t>R</w:t>
      </w:r>
      <w:r w:rsidRPr="00905FE3">
        <w:rPr>
          <w:bCs/>
        </w:rPr>
        <w:t>ješenje je pravomoćno dana</w:t>
      </w:r>
      <w:r>
        <w:rPr>
          <w:bCs/>
        </w:rPr>
        <w:t xml:space="preserve"> </w:t>
      </w:r>
      <w:r w:rsidR="001E0FC6">
        <w:rPr>
          <w:bCs/>
        </w:rPr>
        <w:t>03</w:t>
      </w:r>
      <w:r>
        <w:rPr>
          <w:bCs/>
        </w:rPr>
        <w:t>.0</w:t>
      </w:r>
      <w:r w:rsidR="001E0FC6">
        <w:rPr>
          <w:bCs/>
        </w:rPr>
        <w:t>9</w:t>
      </w:r>
      <w:r>
        <w:rPr>
          <w:bCs/>
        </w:rPr>
        <w:t>.20</w:t>
      </w:r>
      <w:r w:rsidR="001E0FC6">
        <w:rPr>
          <w:bCs/>
        </w:rPr>
        <w:t>26</w:t>
      </w:r>
      <w:r w:rsidRPr="00905FE3">
        <w:rPr>
          <w:bCs/>
        </w:rPr>
        <w:t>. godine</w:t>
      </w:r>
      <w:r>
        <w:rPr>
          <w:bCs/>
        </w:rPr>
        <w:t>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 w:rsidRPr="00905FE3">
        <w:rPr>
          <w:b/>
        </w:rPr>
        <w:t xml:space="preserve">Marko Lukač </w:t>
      </w:r>
      <w:r w:rsidRPr="00905FE3">
        <w:t xml:space="preserve">    </w:t>
      </w:r>
    </w:p>
    <w:p w:rsidR="00FE1596" w:rsidRPr="00905FE3" w:rsidRDefault="00FE1596" w:rsidP="00FE1596">
      <w:r>
        <w:rPr>
          <w:bCs/>
        </w:rPr>
        <w:t>obzirom da se stranka odrekla prava na žalbu.</w:t>
      </w:r>
    </w:p>
    <w:p w:rsidR="00FE1596" w:rsidRDefault="00FE1596" w:rsidP="00FE1596">
      <w:pPr>
        <w:jc w:val="center"/>
      </w:pPr>
    </w:p>
    <w:p w:rsidR="00FE1596" w:rsidRPr="00AA51C0" w:rsidRDefault="00FE1596" w:rsidP="00FE1596"/>
    <w:p w:rsidR="00FE1596" w:rsidRDefault="00FE1596" w:rsidP="00FE1596">
      <w:pPr>
        <w:jc w:val="both"/>
      </w:pPr>
    </w:p>
    <w:p w:rsidR="00FE1596" w:rsidRDefault="00FE1596"/>
    <w:sectPr w:rsidR="00FE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A64F6"/>
    <w:multiLevelType w:val="hybridMultilevel"/>
    <w:tmpl w:val="0E3C898C"/>
    <w:lvl w:ilvl="0" w:tplc="10FE21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96"/>
    <w:rsid w:val="000265B0"/>
    <w:rsid w:val="001E0FC6"/>
    <w:rsid w:val="00636F7A"/>
    <w:rsid w:val="00FD7A08"/>
    <w:rsid w:val="00FE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FFF"/>
  <w15:chartTrackingRefBased/>
  <w15:docId w15:val="{ED2CB279-FEC6-412A-906B-4673F91C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2</cp:revision>
  <dcterms:created xsi:type="dcterms:W3CDTF">2026-09-07T08:48:00Z</dcterms:created>
  <dcterms:modified xsi:type="dcterms:W3CDTF">2026-09-07T08:48:00Z</dcterms:modified>
</cp:coreProperties>
</file>