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3F12" w:rsidRDefault="0043682D">
      <w:pPr>
        <w:jc w:val="both"/>
        <w:rPr>
          <w:rFonts w:ascii="Times New Roman" w:hAnsi="Times New Roman" w:cs="Times New Roman"/>
        </w:rPr>
      </w:pPr>
      <w:r w:rsidRPr="00910F24">
        <w:rPr>
          <w:rFonts w:ascii="Times New Roman" w:hAnsi="Times New Roman" w:cs="Times New Roman"/>
        </w:rPr>
        <w:t xml:space="preserve">BOSNA I HERCEGOVINA  </w:t>
      </w:r>
    </w:p>
    <w:p w:rsidR="00E53F12" w:rsidRDefault="0043682D">
      <w:pPr>
        <w:jc w:val="both"/>
        <w:rPr>
          <w:rFonts w:ascii="Times New Roman" w:hAnsi="Times New Roman" w:cs="Times New Roman"/>
        </w:rPr>
      </w:pPr>
      <w:bookmarkStart w:id="0" w:name="entitet"/>
      <w:r w:rsidRPr="00910F24">
        <w:rPr>
          <w:rFonts w:ascii="Times New Roman" w:hAnsi="Times New Roman" w:cs="Times New Roman"/>
        </w:rPr>
        <w:t>REPUBLIKA SRPSKA</w:t>
      </w:r>
      <w:bookmarkEnd w:id="0"/>
      <w:r w:rsidRPr="00910F24">
        <w:rPr>
          <w:rFonts w:ascii="Times New Roman" w:hAnsi="Times New Roman" w:cs="Times New Roman"/>
        </w:rPr>
        <w:t xml:space="preserve">   </w:t>
      </w:r>
    </w:p>
    <w:p w:rsidR="00E53F12" w:rsidRDefault="0043682D">
      <w:pPr>
        <w:jc w:val="both"/>
        <w:rPr>
          <w:rFonts w:ascii="Times New Roman" w:hAnsi="Times New Roman" w:cs="Times New Roman"/>
        </w:rPr>
      </w:pPr>
      <w:bookmarkStart w:id="1" w:name="sud"/>
      <w:r w:rsidRPr="00910F24">
        <w:rPr>
          <w:rFonts w:ascii="Times New Roman" w:hAnsi="Times New Roman" w:cs="Times New Roman"/>
        </w:rPr>
        <w:t>OSNOVNI SUD U BIJELJINI</w:t>
      </w:r>
      <w:bookmarkEnd w:id="1"/>
      <w:r w:rsidRPr="00910F24">
        <w:rPr>
          <w:rFonts w:ascii="Times New Roman" w:hAnsi="Times New Roman" w:cs="Times New Roman"/>
        </w:rPr>
        <w:t xml:space="preserve">                                             </w:t>
      </w:r>
    </w:p>
    <w:p w:rsidR="00E53F12" w:rsidRDefault="0043682D">
      <w:pPr>
        <w:jc w:val="both"/>
        <w:rPr>
          <w:rFonts w:ascii="Times New Roman" w:hAnsi="Times New Roman" w:cs="Times New Roman"/>
        </w:rPr>
      </w:pPr>
      <w:r w:rsidRPr="00910F24">
        <w:rPr>
          <w:rFonts w:ascii="Times New Roman" w:hAnsi="Times New Roman" w:cs="Times New Roman"/>
        </w:rPr>
        <w:t>Broj:</w:t>
      </w:r>
      <w:bookmarkStart w:id="2" w:name="broj_predmeta"/>
      <w:r w:rsidRPr="00910F24">
        <w:rPr>
          <w:rFonts w:ascii="Times New Roman" w:hAnsi="Times New Roman" w:cs="Times New Roman"/>
        </w:rPr>
        <w:t>80 0 I 168886 24 I</w:t>
      </w:r>
      <w:bookmarkEnd w:id="2"/>
      <w:r w:rsidRPr="00910F24">
        <w:rPr>
          <w:rFonts w:ascii="Times New Roman" w:hAnsi="Times New Roman" w:cs="Times New Roman"/>
        </w:rPr>
        <w:t xml:space="preserve"> </w:t>
      </w:r>
    </w:p>
    <w:p w:rsidR="00E53F12" w:rsidRDefault="0043682D">
      <w:pPr>
        <w:jc w:val="both"/>
        <w:rPr>
          <w:rFonts w:ascii="Times New Roman" w:hAnsi="Times New Roman" w:cs="Times New Roman"/>
        </w:rPr>
      </w:pPr>
      <w:bookmarkStart w:id="3" w:name="grad"/>
      <w:r w:rsidRPr="00910F24">
        <w:rPr>
          <w:rFonts w:ascii="Times New Roman" w:hAnsi="Times New Roman" w:cs="Times New Roman"/>
        </w:rPr>
        <w:t>Bijeljina</w:t>
      </w:r>
      <w:bookmarkEnd w:id="3"/>
      <w:r w:rsidRPr="00910F24">
        <w:rPr>
          <w:rFonts w:ascii="Times New Roman" w:hAnsi="Times New Roman" w:cs="Times New Roman"/>
        </w:rPr>
        <w:t xml:space="preserve">, </w:t>
      </w:r>
      <w:bookmarkStart w:id="4" w:name="danasnji_datum"/>
      <w:r w:rsidRPr="00910F24">
        <w:rPr>
          <w:rFonts w:ascii="Times New Roman" w:hAnsi="Times New Roman" w:cs="Times New Roman"/>
        </w:rPr>
        <w:t>30.09.2026</w:t>
      </w:r>
      <w:bookmarkEnd w:id="4"/>
      <w:r w:rsidRPr="00910F24">
        <w:rPr>
          <w:rFonts w:ascii="Times New Roman" w:hAnsi="Times New Roman" w:cs="Times New Roman"/>
        </w:rPr>
        <w:t>. godine</w:t>
      </w:r>
    </w:p>
    <w:p w:rsidR="00E53F12" w:rsidRDefault="00E53F12">
      <w:pPr>
        <w:rPr>
          <w:rFonts w:ascii="Times New Roman" w:hAnsi="Times New Roman" w:cs="Times New Roman"/>
        </w:rPr>
      </w:pPr>
    </w:p>
    <w:p w:rsidR="006630E4" w:rsidRDefault="006630E4" w:rsidP="006630E4">
      <w:pPr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 xml:space="preserve">OSNOVNI SUD U BIJELJINI, po sudiji Ćosić Medihi, u izvršnom postupku tražioca izvršenja </w:t>
      </w:r>
      <w:r w:rsidR="00B67D41">
        <w:rPr>
          <w:rFonts w:ascii="Times New Roman" w:hAnsi="Times New Roman" w:cs="Times New Roman"/>
        </w:rPr>
        <w:t>Raiffeisen Bank dd Bosna i Hercegovina, Sarajevo</w:t>
      </w:r>
      <w:r>
        <w:rPr>
          <w:rFonts w:ascii="Times New Roman" w:hAnsi="Times New Roman" w:cs="Times New Roman"/>
        </w:rPr>
        <w:t xml:space="preserve">, protiv izvršenika </w:t>
      </w:r>
      <w:r w:rsidR="00B67D41" w:rsidRPr="00EB13AA">
        <w:rPr>
          <w:rFonts w:ascii="Times New Roman" w:hAnsi="Times New Roman" w:cs="Times New Roman"/>
        </w:rPr>
        <w:t>Cvijetin Maletić iz Čardačina 3. ulica br. 3</w:t>
      </w:r>
      <w:r>
        <w:rPr>
          <w:rFonts w:ascii="Times New Roman" w:hAnsi="Times New Roman" w:cs="Times New Roman"/>
        </w:rPr>
        <w:t>, radi naplate novčanog potraživanja</w:t>
      </w:r>
      <w:r w:rsidR="00B67D41">
        <w:rPr>
          <w:rFonts w:ascii="Times New Roman" w:hAnsi="Times New Roman" w:cs="Times New Roman"/>
        </w:rPr>
        <w:t xml:space="preserve"> vsp. 53.713,95KM</w:t>
      </w:r>
      <w:r>
        <w:rPr>
          <w:rFonts w:ascii="Times New Roman" w:hAnsi="Times New Roman" w:cs="Times New Roman"/>
        </w:rPr>
        <w:t xml:space="preserve">, donio je dana </w:t>
      </w:r>
      <w:r w:rsidR="00B67D41">
        <w:rPr>
          <w:rFonts w:ascii="Times New Roman" w:hAnsi="Times New Roman" w:cs="Times New Roman"/>
        </w:rPr>
        <w:t>30.09</w:t>
      </w:r>
      <w:r>
        <w:rPr>
          <w:rFonts w:ascii="Times New Roman" w:hAnsi="Times New Roman" w:cs="Times New Roman"/>
        </w:rPr>
        <w:t>.2026.godine sljedeći:</w:t>
      </w:r>
    </w:p>
    <w:p w:rsidR="006630E4" w:rsidRDefault="006630E4" w:rsidP="006630E4">
      <w:pPr>
        <w:jc w:val="both"/>
        <w:rPr>
          <w:rFonts w:ascii="Times New Roman" w:hAnsi="Times New Roman" w:cs="Times New Roman"/>
        </w:rPr>
      </w:pPr>
      <w:bookmarkStart w:id="5" w:name="_GoBack"/>
      <w:r>
        <w:rPr>
          <w:rFonts w:ascii="Times New Roman" w:hAnsi="Times New Roman" w:cs="Times New Roman"/>
          <w:b/>
        </w:rPr>
        <w:t xml:space="preserve">                                                                        </w:t>
      </w:r>
      <w:r>
        <w:rPr>
          <w:rFonts w:ascii="Times New Roman" w:hAnsi="Times New Roman" w:cs="Times New Roman"/>
        </w:rPr>
        <w:t xml:space="preserve">  </w:t>
      </w:r>
    </w:p>
    <w:bookmarkEnd w:id="5"/>
    <w:p w:rsidR="006630E4" w:rsidRDefault="006630E4" w:rsidP="006630E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</w:t>
      </w:r>
      <w:r>
        <w:rPr>
          <w:rFonts w:ascii="Times New Roman" w:hAnsi="Times New Roman" w:cs="Times New Roman"/>
          <w:b/>
          <w:lang w:val="bs-Latn-BA"/>
        </w:rPr>
        <w:t>Z A K LJ U Č A K</w:t>
      </w:r>
      <w:r>
        <w:rPr>
          <w:rFonts w:ascii="Times New Roman" w:hAnsi="Times New Roman" w:cs="Times New Roman"/>
          <w:b/>
          <w:lang w:val="bs-Latn-BA"/>
        </w:rPr>
        <w:br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  <w:t>o prvoj prodaji nepokretnosti</w:t>
      </w:r>
    </w:p>
    <w:p w:rsidR="006630E4" w:rsidRDefault="006630E4" w:rsidP="006630E4">
      <w:pPr>
        <w:jc w:val="center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b/>
          <w:lang w:val="bs-Latn-BA"/>
        </w:rPr>
        <w:t xml:space="preserve"> </w:t>
      </w:r>
      <w:r>
        <w:rPr>
          <w:rFonts w:ascii="Times New Roman" w:hAnsi="Times New Roman" w:cs="Times New Roman"/>
          <w:lang w:val="bs-Latn-BA"/>
        </w:rPr>
        <w:t xml:space="preserve"> </w:t>
      </w:r>
    </w:p>
    <w:p w:rsidR="006630E4" w:rsidRDefault="006630E4" w:rsidP="006630E4">
      <w:pPr>
        <w:numPr>
          <w:ilvl w:val="0"/>
          <w:numId w:val="6"/>
        </w:numPr>
        <w:ind w:left="426" w:hanging="426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lang w:val="bs-Latn-BA"/>
        </w:rPr>
        <w:t xml:space="preserve">Određuje se prodaja usmenim javnim nadmetanjem vlasničkog dijela izvršenika </w:t>
      </w:r>
      <w:r w:rsidR="00EB13AA" w:rsidRPr="00EB13AA">
        <w:rPr>
          <w:rFonts w:ascii="Times New Roman" w:hAnsi="Times New Roman" w:cs="Times New Roman"/>
          <w:b/>
        </w:rPr>
        <w:t>Cvijetin Maletić iz Čardačina 3. ulica br. 3</w:t>
      </w:r>
      <w:r w:rsidR="00EB13AA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  <w:lang w:val="bs-Latn-BA"/>
        </w:rPr>
        <w:t xml:space="preserve">na nekretninama označenim kao </w:t>
      </w:r>
      <w:r w:rsidR="00EB13AA">
        <w:rPr>
          <w:rFonts w:ascii="Times New Roman" w:hAnsi="Times New Roman" w:cs="Times New Roman"/>
          <w:b/>
          <w:lang w:val="bs-Latn-BA"/>
        </w:rPr>
        <w:t xml:space="preserve"> kč.br. 4709/3</w:t>
      </w:r>
      <w:r>
        <w:rPr>
          <w:rFonts w:ascii="Times New Roman" w:hAnsi="Times New Roman" w:cs="Times New Roman"/>
          <w:b/>
          <w:lang w:val="bs-Latn-BA"/>
        </w:rPr>
        <w:t xml:space="preserve"> k.o. Bijeljina 1, upisanim u Ln.br. </w:t>
      </w:r>
      <w:r w:rsidR="00EB13AA">
        <w:rPr>
          <w:rFonts w:ascii="Times New Roman" w:hAnsi="Times New Roman" w:cs="Times New Roman"/>
          <w:b/>
          <w:lang w:val="bs-Latn-BA"/>
        </w:rPr>
        <w:t xml:space="preserve">5052 </w:t>
      </w:r>
      <w:r>
        <w:rPr>
          <w:rFonts w:ascii="Times New Roman" w:hAnsi="Times New Roman" w:cs="Times New Roman"/>
          <w:b/>
          <w:lang w:val="bs-Latn-BA"/>
        </w:rPr>
        <w:t>podulo</w:t>
      </w:r>
      <w:r w:rsidR="00EB13AA">
        <w:rPr>
          <w:rFonts w:ascii="Times New Roman" w:hAnsi="Times New Roman" w:cs="Times New Roman"/>
          <w:b/>
          <w:lang w:val="bs-Latn-BA"/>
        </w:rPr>
        <w:t>žak broj 8</w:t>
      </w:r>
      <w:r>
        <w:rPr>
          <w:rFonts w:ascii="Times New Roman" w:hAnsi="Times New Roman" w:cs="Times New Roman"/>
          <w:b/>
          <w:lang w:val="bs-Latn-BA"/>
        </w:rPr>
        <w:t xml:space="preserve"> k.o. Bijeljina 1</w:t>
      </w:r>
      <w:r w:rsidR="00EB13AA">
        <w:rPr>
          <w:rFonts w:ascii="Times New Roman" w:hAnsi="Times New Roman" w:cs="Times New Roman"/>
          <w:b/>
          <w:lang w:val="bs-Latn-BA"/>
        </w:rPr>
        <w:t>, u naravi</w:t>
      </w:r>
      <w:r w:rsidR="0043682D">
        <w:rPr>
          <w:rFonts w:ascii="Times New Roman" w:hAnsi="Times New Roman" w:cs="Times New Roman"/>
          <w:b/>
          <w:lang w:val="bs-Latn-BA"/>
        </w:rPr>
        <w:t xml:space="preserve"> dvosoban stan površine 55m2</w:t>
      </w:r>
      <w:r>
        <w:rPr>
          <w:rFonts w:ascii="Times New Roman" w:hAnsi="Times New Roman" w:cs="Times New Roman"/>
          <w:b/>
          <w:lang w:val="bs-Latn-BA"/>
        </w:rPr>
        <w:t xml:space="preserve">, u vrijednosti od </w:t>
      </w:r>
      <w:r w:rsidR="0043682D">
        <w:rPr>
          <w:rFonts w:ascii="Times New Roman" w:hAnsi="Times New Roman" w:cs="Times New Roman"/>
          <w:b/>
          <w:lang w:val="bs-Latn-BA"/>
        </w:rPr>
        <w:t>64.300,00KM</w:t>
      </w:r>
      <w:r>
        <w:rPr>
          <w:rFonts w:ascii="Times New Roman" w:hAnsi="Times New Roman" w:cs="Times New Roman"/>
          <w:b/>
          <w:lang w:val="bs-Latn-BA"/>
        </w:rPr>
        <w:t>, u kojem je izvršenik upisan kao vlasnik sa dijelom od 1/1.</w:t>
      </w:r>
    </w:p>
    <w:p w:rsidR="006630E4" w:rsidRDefault="006630E4" w:rsidP="006630E4">
      <w:pPr>
        <w:ind w:left="426"/>
        <w:jc w:val="both"/>
        <w:rPr>
          <w:rFonts w:ascii="Times New Roman" w:hAnsi="Times New Roman" w:cs="Times New Roman"/>
          <w:b/>
        </w:rPr>
      </w:pPr>
    </w:p>
    <w:p w:rsidR="006630E4" w:rsidRDefault="006630E4" w:rsidP="006630E4">
      <w:pPr>
        <w:ind w:left="720"/>
        <w:jc w:val="both"/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b/>
        </w:rPr>
        <w:t xml:space="preserve"> </w:t>
      </w:r>
    </w:p>
    <w:p w:rsidR="006630E4" w:rsidRDefault="006630E4" w:rsidP="006630E4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b/>
          <w:lang w:val="bs-Latn-BA"/>
        </w:rPr>
        <w:t xml:space="preserve">  Ročište za prodaju nepokretnosti održat će se dana </w:t>
      </w:r>
      <w:r w:rsidR="0043682D">
        <w:rPr>
          <w:rFonts w:ascii="Times New Roman" w:hAnsi="Times New Roman" w:cs="Times New Roman"/>
          <w:b/>
          <w:lang w:val="bs-Latn-BA"/>
        </w:rPr>
        <w:t>17.11.2026</w:t>
      </w:r>
      <w:r>
        <w:rPr>
          <w:rFonts w:ascii="Times New Roman" w:hAnsi="Times New Roman" w:cs="Times New Roman"/>
          <w:b/>
          <w:lang w:val="bs-Latn-BA"/>
        </w:rPr>
        <w:t xml:space="preserve">.godine  u 11,00 časova, u zgradi Suda, </w:t>
      </w:r>
      <w:r w:rsidR="0043682D">
        <w:rPr>
          <w:rFonts w:ascii="Times New Roman" w:hAnsi="Times New Roman" w:cs="Times New Roman"/>
          <w:b/>
          <w:lang w:val="bs-Latn-BA"/>
        </w:rPr>
        <w:t>sudnica broj 11-prizemlje</w:t>
      </w:r>
      <w:r>
        <w:rPr>
          <w:rFonts w:ascii="Times New Roman" w:hAnsi="Times New Roman" w:cs="Times New Roman"/>
          <w:b/>
          <w:lang w:val="bs-Latn-BA"/>
        </w:rPr>
        <w:t>, na koje se pozivaju tražilac izvršenja, izvršenik i zainteresirana lica kao kupci.</w:t>
      </w:r>
    </w:p>
    <w:p w:rsidR="006630E4" w:rsidRDefault="006630E4" w:rsidP="006630E4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6630E4" w:rsidRDefault="006630E4" w:rsidP="006630E4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Vrijednost udjela nekretnine izvršenika utvrđuje se u   iznosu od </w:t>
      </w:r>
      <w:r w:rsidR="0043682D">
        <w:rPr>
          <w:rFonts w:ascii="Times New Roman" w:hAnsi="Times New Roman" w:cs="Times New Roman"/>
          <w:b/>
        </w:rPr>
        <w:t>64.300,00KM</w:t>
      </w:r>
      <w:r>
        <w:rPr>
          <w:rFonts w:ascii="Times New Roman" w:hAnsi="Times New Roman" w:cs="Times New Roman"/>
          <w:lang w:val="bs-Latn-BA"/>
        </w:rPr>
        <w:t>.</w:t>
      </w:r>
    </w:p>
    <w:p w:rsidR="006630E4" w:rsidRDefault="006630E4" w:rsidP="006630E4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6630E4" w:rsidRDefault="006630E4" w:rsidP="006630E4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Zainteresovana lica za kupovinu nepokretnosti iz tačke 2. mogu razgledati           nepokretnost svakog radnog dana, </w:t>
      </w:r>
      <w:r>
        <w:rPr>
          <w:rFonts w:ascii="Times New Roman" w:hAnsi="Times New Roman" w:cs="Times New Roman"/>
          <w:u w:val="single"/>
          <w:lang w:val="bs-Latn-BA"/>
        </w:rPr>
        <w:t xml:space="preserve">počev od </w:t>
      </w:r>
      <w:r w:rsidR="0043682D">
        <w:rPr>
          <w:rFonts w:ascii="Times New Roman" w:hAnsi="Times New Roman" w:cs="Times New Roman"/>
          <w:u w:val="single"/>
          <w:lang w:val="bs-Latn-BA"/>
        </w:rPr>
        <w:t>01.10</w:t>
      </w:r>
      <w:r>
        <w:rPr>
          <w:rFonts w:ascii="Times New Roman" w:hAnsi="Times New Roman" w:cs="Times New Roman"/>
          <w:u w:val="single"/>
          <w:lang w:val="bs-Latn-BA"/>
        </w:rPr>
        <w:t xml:space="preserve">.2026. do </w:t>
      </w:r>
      <w:r w:rsidR="0043682D">
        <w:rPr>
          <w:rFonts w:ascii="Times New Roman" w:hAnsi="Times New Roman" w:cs="Times New Roman"/>
          <w:u w:val="single"/>
          <w:lang w:val="bs-Latn-BA"/>
        </w:rPr>
        <w:t>17.11</w:t>
      </w:r>
      <w:r>
        <w:rPr>
          <w:rFonts w:ascii="Times New Roman" w:hAnsi="Times New Roman" w:cs="Times New Roman"/>
          <w:u w:val="single"/>
          <w:lang w:val="bs-Latn-BA"/>
        </w:rPr>
        <w:t>.2026.godine</w:t>
      </w:r>
      <w:r>
        <w:rPr>
          <w:rFonts w:ascii="Times New Roman" w:hAnsi="Times New Roman" w:cs="Times New Roman"/>
          <w:lang w:val="bs-Latn-BA"/>
        </w:rPr>
        <w:t xml:space="preserve">, u vremenu od 10.00 do 12.00 časova. Ako izvršenik ili drugo lice ometa razgledanje nepokretnosti Sud će na zahtjev stranke, koji se može podnijeti 8 dana prije datuma održavanja ročišta,  donijeti zaključak kojim će na trošak tražioca izvršenja odrediti da se izvršenik i to lice udalje s nepokretnosti za vrijeme razgledanja. Zaključak o udaljavanju provodi sudski izvršilac, uz asistenciju policije.  </w:t>
      </w:r>
    </w:p>
    <w:p w:rsidR="006630E4" w:rsidRDefault="006630E4" w:rsidP="006630E4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6630E4" w:rsidRDefault="006630E4" w:rsidP="006630E4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 Na prvom ročištu za prodaju usmenim javnim nadmetanjem nepokretnost se ne može prodati ispod 1/2 utvrđene vrijednosti iz tačke 3.</w:t>
      </w:r>
    </w:p>
    <w:p w:rsidR="006630E4" w:rsidRDefault="006630E4" w:rsidP="006630E4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6630E4" w:rsidRDefault="006630E4" w:rsidP="006630E4">
      <w:pPr>
        <w:numPr>
          <w:ilvl w:val="0"/>
          <w:numId w:val="7"/>
        </w:numPr>
        <w:tabs>
          <w:tab w:val="left" w:pos="360"/>
          <w:tab w:val="left" w:pos="426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Na ročištu za javno nadmetanje kao kupci mogu učestvovati lica koja su do početka nadmetanja položila osiguranje koje iznosi </w:t>
      </w:r>
      <w:r>
        <w:rPr>
          <w:rFonts w:ascii="Times New Roman" w:hAnsi="Times New Roman" w:cs="Times New Roman"/>
          <w:b/>
          <w:lang w:val="bs-Latn-BA"/>
        </w:rPr>
        <w:t>1/10 određene vrijednosti nekretnina, s tim što osiguranje ne može iznositi više od 10.000,00 KM</w:t>
      </w:r>
      <w:r>
        <w:rPr>
          <w:rFonts w:ascii="Times New Roman" w:hAnsi="Times New Roman" w:cs="Times New Roman"/>
          <w:lang w:val="bs-Latn-BA"/>
        </w:rPr>
        <w:t xml:space="preserve">. Prije početka nadmetanja ova lica su dužna Sudu predati dokaz da su osiguranje platili  </w:t>
      </w:r>
      <w:r>
        <w:rPr>
          <w:rFonts w:ascii="Times New Roman" w:hAnsi="Times New Roman" w:cs="Times New Roman"/>
          <w:u w:val="single"/>
        </w:rPr>
        <w:t xml:space="preserve">na Račun posebnih namjena-Depozitni račun osnovnih sudova: žiro račun   br. 562-099-8130145898 kod NLB Razvojne banke A.D. Banja Luka, vrsta prihoda 223171, opština 005, budžetska organizacija 1067001, poziv na broj predmeta  gornji. </w:t>
      </w:r>
      <w:r>
        <w:rPr>
          <w:rFonts w:ascii="Times New Roman" w:hAnsi="Times New Roman" w:cs="Times New Roman"/>
          <w:lang w:val="bs-Latn-BA"/>
        </w:rPr>
        <w:t>Ponuđačima čija ponuda nije prihvaćena, osim za tri najbolja ponuđača, vratit će se osiguranje odmah nakon zaključenja javnog nadmetanja. Ročište za javno nadmetanje održat će se i kad prisustvuje samo jedan ponuđač.</w:t>
      </w:r>
    </w:p>
    <w:p w:rsidR="006630E4" w:rsidRDefault="006630E4" w:rsidP="006630E4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6630E4" w:rsidRDefault="006630E4" w:rsidP="006630E4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Ponuđač s najvišom ponudom na ročištu plaća ukupnu prodajnu cijenu umanjenu za položeno osiguranje polaganjem cijene Sudu u roku od 30 dana. Ukoliko ponuđač s </w:t>
      </w:r>
      <w:r>
        <w:rPr>
          <w:rFonts w:ascii="Times New Roman" w:hAnsi="Times New Roman" w:cs="Times New Roman"/>
          <w:lang w:val="bs-Latn-BA"/>
        </w:rPr>
        <w:lastRenderedPageBreak/>
        <w:t>najvišom ponudom ne deponuje  prodajnu cijenu u ovom roku, Sud će zaključkom proglasiti prodaju tom ponuđaču nevaljanom i novim zaključkom odrediti da je nepokretnost prodana drugom po redu ponuđaču, koji treba da u roku od 30 dana od dana prijema ovog zaključka Sudu deponuje  prodajnu cijenu. Ukoliko drugi ponuđač ne položi cijenu u predviđenom roku, Sud primjenjuje ova pravila i na trećeg ponuđača. U slučaju da sva tri ponuđača s najvišom ponudom ne ispune svoje obaveze plaćanja prodajne cijene u određenim rokovima, Sud će oglasiti da prvo ročište nije uspjelo i zakazati drugo ročište u roku od 30 dana.</w:t>
      </w:r>
    </w:p>
    <w:p w:rsidR="006630E4" w:rsidRDefault="006630E4" w:rsidP="006630E4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lang w:val="bs-Latn-BA"/>
        </w:rPr>
      </w:pPr>
    </w:p>
    <w:p w:rsidR="006630E4" w:rsidRDefault="006630E4" w:rsidP="006630E4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color w:val="333333"/>
          <w:lang w:val="bs-Latn-BA"/>
        </w:rPr>
        <w:t>Shodno odredbi člana 75. st. 1. i 2. Zakona o izvršnom postupku</w:t>
      </w:r>
      <w:r>
        <w:rPr>
          <w:rFonts w:ascii="Times New Roman" w:hAnsi="Times New Roman" w:cs="Times New Roman"/>
          <w:lang w:val="bs-Latn-BA"/>
        </w:rPr>
        <w:t>,</w:t>
      </w:r>
      <w:r>
        <w:rPr>
          <w:rFonts w:ascii="Times New Roman" w:hAnsi="Times New Roman" w:cs="Times New Roman"/>
          <w:color w:val="333333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color w:val="333333"/>
          <w:lang w:val="bs-Latn-BA"/>
        </w:rPr>
        <w:t>kupac preuzima služnosti i stvarne terete na predmetnoj nepokretnosti.</w:t>
      </w:r>
      <w:r>
        <w:rPr>
          <w:rFonts w:ascii="Times New Roman" w:hAnsi="Times New Roman" w:cs="Times New Roman"/>
          <w:lang w:val="bs-Latn-BA"/>
        </w:rPr>
        <w:t xml:space="preserve"> </w:t>
      </w:r>
    </w:p>
    <w:p w:rsidR="006630E4" w:rsidRDefault="006630E4" w:rsidP="006630E4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6630E4" w:rsidRDefault="006630E4" w:rsidP="006630E4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Troškovi poreza i takse u vezi s prodajom nepokretnosti plaća kupac.</w:t>
      </w:r>
    </w:p>
    <w:p w:rsidR="006630E4" w:rsidRDefault="006630E4" w:rsidP="006630E4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6630E4" w:rsidRDefault="006630E4" w:rsidP="006630E4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Ovaj zaključak objavit će se na oglasnoj tabli Suda i na VEB stranici, a stranka može, o svom trošku, zaključak objaviti i u sredstvima javnog informiranja.</w:t>
      </w:r>
    </w:p>
    <w:p w:rsidR="006630E4" w:rsidRDefault="006630E4" w:rsidP="006630E4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6630E4" w:rsidRDefault="006630E4" w:rsidP="006630E4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6630E4" w:rsidRDefault="006630E4" w:rsidP="006630E4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PRAVNA POUKA:</w:t>
      </w:r>
    </w:p>
    <w:p w:rsidR="006630E4" w:rsidRDefault="006630E4" w:rsidP="006630E4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Protiv ovog zaključka nije dozvoljen pravni lijek.</w:t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  <w:t xml:space="preserve">      Sudija</w:t>
      </w:r>
    </w:p>
    <w:p w:rsidR="006630E4" w:rsidRDefault="006630E4" w:rsidP="006630E4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  <w:t xml:space="preserve">                                                                                    </w:t>
      </w:r>
    </w:p>
    <w:p w:rsidR="006630E4" w:rsidRDefault="006630E4" w:rsidP="006630E4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lang w:val="bs-Latn-BA"/>
        </w:rPr>
        <w:t>Ćosić Mediha</w:t>
      </w:r>
    </w:p>
    <w:p w:rsidR="006630E4" w:rsidRDefault="006630E4" w:rsidP="006630E4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                                                                                                                                         </w:t>
      </w:r>
    </w:p>
    <w:p w:rsidR="006630E4" w:rsidRDefault="006630E4" w:rsidP="006630E4">
      <w:pPr>
        <w:tabs>
          <w:tab w:val="left" w:pos="180"/>
          <w:tab w:val="left" w:pos="360"/>
        </w:tabs>
        <w:rPr>
          <w:rFonts w:ascii="Times New Roman" w:hAnsi="Times New Roman" w:cs="Times New Roman"/>
          <w:lang w:val="bs-Latn-BA"/>
        </w:rPr>
      </w:pPr>
    </w:p>
    <w:p w:rsidR="006630E4" w:rsidRDefault="006630E4" w:rsidP="006630E4">
      <w:pPr>
        <w:tabs>
          <w:tab w:val="left" w:pos="180"/>
          <w:tab w:val="left" w:pos="360"/>
        </w:tabs>
        <w:rPr>
          <w:rFonts w:ascii="Times New Roman" w:hAnsi="Times New Roman" w:cs="Times New Roman"/>
          <w:lang w:val="bs-Latn-BA"/>
        </w:rPr>
      </w:pPr>
    </w:p>
    <w:p w:rsidR="006630E4" w:rsidRDefault="006630E4" w:rsidP="006630E4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lang w:val="en-US"/>
        </w:rPr>
      </w:pPr>
    </w:p>
    <w:p w:rsidR="006630E4" w:rsidRDefault="006630E4" w:rsidP="006630E4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</w:rPr>
      </w:pPr>
    </w:p>
    <w:p w:rsidR="006630E4" w:rsidRDefault="006630E4" w:rsidP="006630E4">
      <w:pPr>
        <w:tabs>
          <w:tab w:val="left" w:pos="180"/>
          <w:tab w:val="left" w:pos="360"/>
        </w:tabs>
        <w:rPr>
          <w:rFonts w:ascii="Times New Roman" w:hAnsi="Times New Roman" w:cs="Times New Roman"/>
        </w:rPr>
      </w:pPr>
    </w:p>
    <w:p w:rsidR="006630E4" w:rsidRDefault="006630E4" w:rsidP="006630E4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</w:rPr>
      </w:pPr>
    </w:p>
    <w:p w:rsidR="006630E4" w:rsidRDefault="006630E4" w:rsidP="006630E4">
      <w:pPr>
        <w:tabs>
          <w:tab w:val="left" w:pos="180"/>
          <w:tab w:val="left" w:pos="360"/>
        </w:tabs>
        <w:rPr>
          <w:rFonts w:ascii="Times New Roman" w:hAnsi="Times New Roman" w:cs="Times New Roman"/>
        </w:rPr>
      </w:pPr>
    </w:p>
    <w:p w:rsidR="006630E4" w:rsidRDefault="006630E4" w:rsidP="006630E4">
      <w:pPr>
        <w:tabs>
          <w:tab w:val="left" w:pos="180"/>
          <w:tab w:val="left" w:pos="360"/>
        </w:tabs>
        <w:rPr>
          <w:rFonts w:ascii="Times New Roman" w:hAnsi="Times New Roman" w:cs="Times New Roman"/>
        </w:rPr>
      </w:pPr>
    </w:p>
    <w:p w:rsidR="006630E4" w:rsidRDefault="006630E4" w:rsidP="006630E4">
      <w:pPr>
        <w:tabs>
          <w:tab w:val="left" w:pos="180"/>
          <w:tab w:val="left" w:pos="360"/>
        </w:tabs>
        <w:rPr>
          <w:rFonts w:ascii="Times New Roman" w:hAnsi="Times New Roman" w:cs="Times New Roman"/>
        </w:rPr>
      </w:pPr>
    </w:p>
    <w:p w:rsidR="006630E4" w:rsidRDefault="006630E4" w:rsidP="006630E4">
      <w:pPr>
        <w:rPr>
          <w:rFonts w:ascii="Times New Roman" w:hAnsi="Times New Roman" w:cs="Times New Roman"/>
        </w:rPr>
      </w:pPr>
    </w:p>
    <w:p w:rsidR="006630E4" w:rsidRDefault="006630E4" w:rsidP="006630E4">
      <w:pPr>
        <w:jc w:val="both"/>
        <w:rPr>
          <w:rFonts w:ascii="Times New Roman" w:hAnsi="Times New Roman" w:cs="Times New Roman"/>
        </w:rPr>
      </w:pPr>
    </w:p>
    <w:p w:rsidR="00E53F12" w:rsidRDefault="00E53F12" w:rsidP="006630E4">
      <w:pPr>
        <w:rPr>
          <w:rFonts w:ascii="Times New Roman" w:hAnsi="Times New Roman" w:cs="Times New Roman"/>
        </w:rPr>
      </w:pPr>
    </w:p>
    <w:sectPr w:rsidR="00E53F12" w:rsidSect="006630E4">
      <w:pgSz w:w="11907" w:h="16840" w:code="9"/>
      <w:pgMar w:top="426" w:right="1728" w:bottom="1440" w:left="1728" w:header="706" w:footer="706" w:gutter="562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D7B76"/>
    <w:multiLevelType w:val="multilevel"/>
    <w:tmpl w:val="6848E9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B3B6A31"/>
    <w:multiLevelType w:val="hybridMultilevel"/>
    <w:tmpl w:val="EA58F572"/>
    <w:lvl w:ilvl="0" w:tplc="1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A233F0E"/>
    <w:multiLevelType w:val="multilevel"/>
    <w:tmpl w:val="730E5D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C974629"/>
    <w:multiLevelType w:val="hybridMultilevel"/>
    <w:tmpl w:val="B2862EDC"/>
    <w:lvl w:ilvl="0" w:tplc="1388A4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40EC1EFC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ECEE0CF4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70CCC036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3480EA0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1D2F7FC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2392DB6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B747972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E7CB55C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3DB341AD"/>
    <w:multiLevelType w:val="multilevel"/>
    <w:tmpl w:val="8F3EE29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5" w15:restartNumberingAfterBreak="0">
    <w:nsid w:val="5FAB747C"/>
    <w:multiLevelType w:val="hybridMultilevel"/>
    <w:tmpl w:val="30AA68F6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BD4A74"/>
    <w:multiLevelType w:val="multilevel"/>
    <w:tmpl w:val="29F4D27C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0"/>
  </w:num>
  <w:num w:numId="5">
    <w:abstractNumId w:val="2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5"/>
  <w:bordersDoNotSurroundHeader/>
  <w:bordersDoNotSurroundFooter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drawingGridHorizontalSpacing w:val="120"/>
  <w:displayHorizontalDrawingGridEvery w:val="2"/>
  <w:displayVerticalDrawingGridEvery w:val="2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53F12"/>
    <w:rsid w:val="0043682D"/>
    <w:rsid w:val="006630E4"/>
    <w:rsid w:val="00B67D41"/>
    <w:rsid w:val="00E53F12"/>
    <w:rsid w:val="00EB1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9C56B4"/>
  <w15:docId w15:val="{817BE423-E59B-4593-9F01-A9182EBFA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4"/>
      <w:szCs w:val="24"/>
      <w:lang w:val="hr-H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8632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6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6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652</Words>
  <Characters>3720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U KONJICU</vt:lpstr>
    </vt:vector>
  </TitlesOfParts>
  <Company> </Company>
  <LinksUpToDate>false</LinksUpToDate>
  <CharactersWithSpaces>4364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U KONJICU</dc:title>
  <dc:creator>User</dc:creator>
  <cp:lastModifiedBy>Bn1 asistenti11</cp:lastModifiedBy>
  <cp:revision>3</cp:revision>
  <cp:lastPrinted>2004-02-10T09:28:00Z</cp:lastPrinted>
  <dcterms:created xsi:type="dcterms:W3CDTF">2015-12-14T07:23:00Z</dcterms:created>
  <dcterms:modified xsi:type="dcterms:W3CDTF">2026-09-30T09:54:00Z</dcterms:modified>
</cp:coreProperties>
</file>