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4C50A3" w:rsidRPr="0001774B" w:rsidRDefault="004C50A3" w:rsidP="004C50A3">
      <w:pPr>
        <w:rPr>
          <w:rFonts w:ascii="Arial" w:hAnsi="Arial" w:cs="Arial"/>
          <w:b/>
          <w:szCs w:val="24"/>
          <w:lang w:val="hr-BA"/>
        </w:rPr>
      </w:pPr>
      <w:r w:rsidRPr="0001774B">
        <w:rPr>
          <w:rFonts w:ascii="Arial" w:hAnsi="Arial" w:cs="Arial"/>
          <w:b/>
          <w:lang w:val="hr-BA"/>
        </w:rPr>
        <w:t>Broj:   T02 0 KT 0009668 25</w:t>
      </w:r>
    </w:p>
    <w:p w:rsidR="004C50A3" w:rsidRPr="0001774B" w:rsidRDefault="004C50A3" w:rsidP="004C50A3">
      <w:pPr>
        <w:rPr>
          <w:rFonts w:ascii="Arial" w:hAnsi="Arial" w:cs="Arial"/>
          <w:b/>
          <w:lang w:val="hr-BA"/>
        </w:rPr>
      </w:pPr>
      <w:r w:rsidRPr="0001774B">
        <w:rPr>
          <w:rFonts w:ascii="Arial" w:hAnsi="Arial" w:cs="Arial"/>
          <w:b/>
          <w:lang w:val="hr-BA"/>
        </w:rPr>
        <w:t>Orašje, 0</w:t>
      </w:r>
      <w:r>
        <w:rPr>
          <w:rFonts w:ascii="Arial" w:hAnsi="Arial" w:cs="Arial"/>
          <w:b/>
          <w:lang w:val="hr-BA"/>
        </w:rPr>
        <w:t>3</w:t>
      </w:r>
      <w:r w:rsidRPr="0001774B">
        <w:rPr>
          <w:rFonts w:ascii="Arial" w:hAnsi="Arial" w:cs="Arial"/>
          <w:b/>
          <w:lang w:val="hr-BA"/>
        </w:rPr>
        <w:t>.09.2026.g</w:t>
      </w:r>
      <w:r>
        <w:rPr>
          <w:rFonts w:ascii="Arial" w:hAnsi="Arial" w:cs="Arial"/>
          <w:b/>
          <w:lang w:val="hr-BA"/>
        </w:rPr>
        <w:t>odine</w:t>
      </w:r>
      <w:r w:rsidRPr="0001774B">
        <w:rPr>
          <w:rFonts w:ascii="Arial" w:hAnsi="Arial" w:cs="Arial"/>
          <w:b/>
          <w:lang w:val="hr-BA"/>
        </w:rPr>
        <w:t xml:space="preserve"> </w:t>
      </w:r>
    </w:p>
    <w:p w:rsidR="004C50A3" w:rsidRPr="0001774B" w:rsidRDefault="004C50A3" w:rsidP="004C50A3">
      <w:pPr>
        <w:jc w:val="right"/>
        <w:rPr>
          <w:rFonts w:ascii="Arial" w:hAnsi="Arial" w:cs="Arial"/>
          <w:b/>
          <w:szCs w:val="24"/>
          <w:lang w:val="hr-BA"/>
        </w:rPr>
      </w:pPr>
    </w:p>
    <w:p w:rsidR="004C50A3" w:rsidRPr="0001774B" w:rsidRDefault="004C50A3" w:rsidP="004C50A3">
      <w:pPr>
        <w:jc w:val="left"/>
        <w:rPr>
          <w:rFonts w:ascii="Arial" w:hAnsi="Arial" w:cs="Arial"/>
          <w:b/>
          <w:szCs w:val="24"/>
          <w:lang w:val="hr-BA"/>
        </w:rPr>
      </w:pPr>
      <w:r w:rsidRPr="0001774B">
        <w:rPr>
          <w:rFonts w:ascii="Arial" w:hAnsi="Arial" w:cs="Arial"/>
          <w:b/>
          <w:szCs w:val="24"/>
          <w:lang w:val="hr-BA"/>
        </w:rPr>
        <w:t xml:space="preserve">                                                                                   OPĆINSKI SUD U ORAŠJU</w:t>
      </w:r>
    </w:p>
    <w:p w:rsidR="004C50A3" w:rsidRPr="0001774B" w:rsidRDefault="004C50A3" w:rsidP="004C50A3">
      <w:pPr>
        <w:jc w:val="left"/>
        <w:rPr>
          <w:rFonts w:ascii="Arial" w:hAnsi="Arial" w:cs="Arial"/>
          <w:b/>
          <w:szCs w:val="24"/>
          <w:lang w:val="hr-BA"/>
        </w:rPr>
      </w:pPr>
      <w:r w:rsidRPr="0001774B">
        <w:rPr>
          <w:rFonts w:ascii="Arial" w:hAnsi="Arial" w:cs="Arial"/>
          <w:b/>
          <w:szCs w:val="24"/>
          <w:lang w:val="hr-BA"/>
        </w:rPr>
        <w:t xml:space="preserve">                                                                           </w:t>
      </w:r>
    </w:p>
    <w:p w:rsidR="004C50A3" w:rsidRPr="0001774B" w:rsidRDefault="004C50A3" w:rsidP="004C50A3">
      <w:pPr>
        <w:jc w:val="left"/>
        <w:rPr>
          <w:rFonts w:ascii="Arial" w:hAnsi="Arial" w:cs="Arial"/>
          <w:szCs w:val="24"/>
          <w:lang w:val="hr-BA"/>
        </w:rPr>
      </w:pPr>
      <w:r w:rsidRPr="0001774B">
        <w:rPr>
          <w:rFonts w:ascii="Arial" w:hAnsi="Arial" w:cs="Arial"/>
          <w:szCs w:val="24"/>
          <w:lang w:val="hr-BA"/>
        </w:rPr>
        <w:tab/>
        <w:t xml:space="preserve">Na temelju članka 45. stavak 2. točka i) i članka 241. stavak 1. Zakona o kaznenom postupku F BiH, podižem </w:t>
      </w:r>
    </w:p>
    <w:p w:rsidR="004C50A3" w:rsidRPr="0001774B" w:rsidRDefault="004C50A3" w:rsidP="004C50A3">
      <w:pPr>
        <w:jc w:val="left"/>
        <w:rPr>
          <w:rFonts w:ascii="Arial" w:hAnsi="Arial" w:cs="Arial"/>
          <w:b/>
          <w:szCs w:val="24"/>
          <w:lang w:val="hr-BA"/>
        </w:rPr>
      </w:pPr>
    </w:p>
    <w:p w:rsidR="004C50A3" w:rsidRPr="0001774B" w:rsidRDefault="004C50A3" w:rsidP="004C50A3">
      <w:pPr>
        <w:jc w:val="center"/>
        <w:rPr>
          <w:rFonts w:ascii="Arial" w:hAnsi="Arial" w:cs="Arial"/>
          <w:b/>
          <w:sz w:val="28"/>
          <w:szCs w:val="28"/>
          <w:lang w:val="hr-BA"/>
        </w:rPr>
      </w:pPr>
      <w:r w:rsidRPr="0001774B">
        <w:rPr>
          <w:rFonts w:ascii="Arial" w:hAnsi="Arial" w:cs="Arial"/>
          <w:b/>
          <w:sz w:val="28"/>
          <w:szCs w:val="28"/>
          <w:lang w:val="hr-BA"/>
        </w:rPr>
        <w:t>O P T U Ž N I C U</w:t>
      </w:r>
    </w:p>
    <w:p w:rsidR="004C50A3" w:rsidRPr="0001774B" w:rsidRDefault="004C50A3" w:rsidP="004C50A3">
      <w:pPr>
        <w:jc w:val="center"/>
        <w:rPr>
          <w:rFonts w:ascii="Arial" w:hAnsi="Arial" w:cs="Arial"/>
          <w:b/>
          <w:sz w:val="28"/>
          <w:szCs w:val="28"/>
          <w:lang w:val="hr-BA"/>
        </w:rPr>
      </w:pPr>
    </w:p>
    <w:p w:rsidR="004C50A3" w:rsidRPr="0001774B" w:rsidRDefault="004C50A3" w:rsidP="004C50A3">
      <w:pPr>
        <w:ind w:left="1134" w:hanging="1134"/>
        <w:rPr>
          <w:rFonts w:ascii="Arial" w:hAnsi="Arial" w:cs="Arial"/>
          <w:b/>
          <w:szCs w:val="24"/>
          <w:lang w:val="hr-BA"/>
        </w:rPr>
      </w:pPr>
      <w:r w:rsidRPr="0001774B">
        <w:rPr>
          <w:rFonts w:ascii="Arial" w:hAnsi="Arial" w:cs="Arial"/>
          <w:b/>
          <w:szCs w:val="24"/>
          <w:lang w:val="hr-BA"/>
        </w:rPr>
        <w:t xml:space="preserve">PROTIV: </w:t>
      </w:r>
      <w:r w:rsidRPr="0001774B">
        <w:rPr>
          <w:rFonts w:ascii="Arial" w:hAnsi="Arial" w:cs="Arial"/>
          <w:b/>
          <w:lang w:val="hr-BA"/>
        </w:rPr>
        <w:t>I</w:t>
      </w:r>
      <w:r>
        <w:rPr>
          <w:rFonts w:ascii="Arial" w:hAnsi="Arial" w:cs="Arial"/>
          <w:b/>
          <w:lang w:val="hr-BA"/>
        </w:rPr>
        <w:t>.</w:t>
      </w:r>
      <w:r w:rsidRPr="0001774B">
        <w:rPr>
          <w:rFonts w:ascii="Arial" w:hAnsi="Arial" w:cs="Arial"/>
          <w:b/>
          <w:lang w:val="hr-BA"/>
        </w:rPr>
        <w:t xml:space="preserve"> A</w:t>
      </w:r>
      <w:r>
        <w:rPr>
          <w:rFonts w:ascii="Arial" w:hAnsi="Arial" w:cs="Arial"/>
          <w:b/>
          <w:lang w:val="hr-BA"/>
        </w:rPr>
        <w:t xml:space="preserve">. </w:t>
      </w:r>
    </w:p>
    <w:p w:rsidR="004C50A3" w:rsidRPr="0001774B" w:rsidRDefault="004C50A3" w:rsidP="004C50A3">
      <w:pPr>
        <w:ind w:left="993" w:hanging="993"/>
        <w:rPr>
          <w:rFonts w:ascii="Arial" w:hAnsi="Arial" w:cs="Arial"/>
          <w:szCs w:val="24"/>
          <w:lang w:val="hr-BA"/>
        </w:rPr>
      </w:pPr>
    </w:p>
    <w:p w:rsidR="004C50A3" w:rsidRDefault="004C50A3" w:rsidP="004C50A3">
      <w:pPr>
        <w:pStyle w:val="ListParagraph"/>
        <w:spacing w:after="160"/>
        <w:ind w:left="1134" w:hanging="1134"/>
        <w:rPr>
          <w:rFonts w:ascii="Arial" w:hAnsi="Arial" w:cs="Arial"/>
          <w:b/>
          <w:szCs w:val="24"/>
          <w:lang w:val="hr-BA"/>
        </w:rPr>
      </w:pPr>
      <w:r w:rsidRPr="0001774B">
        <w:rPr>
          <w:rFonts w:ascii="Arial" w:hAnsi="Arial" w:cs="Arial"/>
          <w:b/>
          <w:szCs w:val="24"/>
          <w:lang w:val="hr-BA"/>
        </w:rPr>
        <w:t>što je:</w:t>
      </w:r>
    </w:p>
    <w:p w:rsidR="004C50A3" w:rsidRDefault="004C50A3" w:rsidP="004C50A3">
      <w:pPr>
        <w:pStyle w:val="ListParagraph"/>
        <w:numPr>
          <w:ilvl w:val="0"/>
          <w:numId w:val="49"/>
        </w:numPr>
        <w:spacing w:after="160"/>
        <w:rPr>
          <w:rFonts w:ascii="Arial" w:hAnsi="Arial" w:cs="Arial"/>
          <w:szCs w:val="24"/>
          <w:lang w:val="hr-BA"/>
        </w:rPr>
      </w:pPr>
      <w:r w:rsidRPr="0001774B">
        <w:rPr>
          <w:rFonts w:ascii="Arial" w:hAnsi="Arial" w:cs="Arial"/>
          <w:szCs w:val="24"/>
          <w:lang w:val="hr-BA"/>
        </w:rPr>
        <w:t xml:space="preserve">dana 25.08.2025.godine  oko 01,30 sati u Oštroj Luci,  grad Orašje, </w:t>
      </w:r>
      <w:r>
        <w:rPr>
          <w:rFonts w:ascii="Arial" w:hAnsi="Arial" w:cs="Arial"/>
          <w:szCs w:val="24"/>
          <w:lang w:val="hr-BA"/>
        </w:rPr>
        <w:t xml:space="preserve">u dvorištu </w:t>
      </w:r>
      <w:r w:rsidRPr="0001774B">
        <w:rPr>
          <w:rFonts w:ascii="Arial" w:hAnsi="Arial" w:cs="Arial"/>
          <w:szCs w:val="24"/>
          <w:lang w:val="hr-BA"/>
        </w:rPr>
        <w:t xml:space="preserve"> obiteljske kuće Ž</w:t>
      </w:r>
      <w:r>
        <w:rPr>
          <w:rFonts w:ascii="Arial" w:hAnsi="Arial" w:cs="Arial"/>
          <w:szCs w:val="24"/>
          <w:lang w:val="hr-BA"/>
        </w:rPr>
        <w:t>.</w:t>
      </w:r>
      <w:r>
        <w:rPr>
          <w:rFonts w:ascii="Arial" w:hAnsi="Arial" w:cs="Arial"/>
          <w:szCs w:val="24"/>
          <w:lang w:val="hr-BA"/>
        </w:rPr>
        <w:t xml:space="preserve"> A</w:t>
      </w:r>
      <w:r>
        <w:rPr>
          <w:rFonts w:ascii="Arial" w:hAnsi="Arial" w:cs="Arial"/>
          <w:szCs w:val="24"/>
          <w:lang w:val="hr-BA"/>
        </w:rPr>
        <w:t>.</w:t>
      </w:r>
      <w:r>
        <w:rPr>
          <w:rFonts w:ascii="Arial" w:hAnsi="Arial" w:cs="Arial"/>
          <w:szCs w:val="24"/>
          <w:lang w:val="hr-BA"/>
        </w:rPr>
        <w:t>, dok su konzumirali piće, zahtijevao od njega da mu vrati novac kojeg je imao dok su se prethodno  vozili u automobilu, a dok je Ž</w:t>
      </w:r>
      <w:r>
        <w:rPr>
          <w:rFonts w:ascii="Arial" w:hAnsi="Arial" w:cs="Arial"/>
          <w:szCs w:val="24"/>
          <w:lang w:val="hr-BA"/>
        </w:rPr>
        <w:t>.</w:t>
      </w:r>
      <w:r>
        <w:rPr>
          <w:rFonts w:ascii="Arial" w:hAnsi="Arial" w:cs="Arial"/>
          <w:szCs w:val="24"/>
          <w:lang w:val="hr-BA"/>
        </w:rPr>
        <w:t xml:space="preserve"> A</w:t>
      </w:r>
      <w:r>
        <w:rPr>
          <w:rFonts w:ascii="Arial" w:hAnsi="Arial" w:cs="Arial"/>
          <w:szCs w:val="24"/>
          <w:lang w:val="hr-BA"/>
        </w:rPr>
        <w:t>.</w:t>
      </w:r>
      <w:r>
        <w:rPr>
          <w:rFonts w:ascii="Arial" w:hAnsi="Arial" w:cs="Arial"/>
          <w:szCs w:val="24"/>
          <w:lang w:val="hr-BA"/>
        </w:rPr>
        <w:t xml:space="preserve"> tražio novac po automobilu, uputio mu ozbiljne prijetnje da će napasti na njegov život i tijelo, tako što ga je udarao i vikao da mu vrati pare ili će ga ubiti a potom mu rekao da sjedne u automobil i da odlazi uzeti pištolj da ga ubije, što je Ž</w:t>
      </w:r>
      <w:r>
        <w:rPr>
          <w:rFonts w:ascii="Arial" w:hAnsi="Arial" w:cs="Arial"/>
          <w:szCs w:val="24"/>
          <w:lang w:val="hr-BA"/>
        </w:rPr>
        <w:t>.</w:t>
      </w:r>
      <w:r>
        <w:rPr>
          <w:rFonts w:ascii="Arial" w:hAnsi="Arial" w:cs="Arial"/>
          <w:szCs w:val="24"/>
          <w:lang w:val="hr-BA"/>
        </w:rPr>
        <w:t xml:space="preserve"> A</w:t>
      </w:r>
      <w:r>
        <w:rPr>
          <w:rFonts w:ascii="Arial" w:hAnsi="Arial" w:cs="Arial"/>
          <w:szCs w:val="24"/>
          <w:lang w:val="hr-BA"/>
        </w:rPr>
        <w:t>.</w:t>
      </w:r>
      <w:r>
        <w:rPr>
          <w:rFonts w:ascii="Arial" w:hAnsi="Arial" w:cs="Arial"/>
          <w:szCs w:val="24"/>
          <w:lang w:val="hr-BA"/>
        </w:rPr>
        <w:t xml:space="preserve"> i učinio i sjeo u automobil, a kada se udaljio od njega, u strahu za vlastiti život je pobjegao iz vozila i sakrio se u dvorište susjeda J</w:t>
      </w:r>
      <w:r>
        <w:rPr>
          <w:rFonts w:ascii="Arial" w:hAnsi="Arial" w:cs="Arial"/>
          <w:szCs w:val="24"/>
          <w:lang w:val="hr-BA"/>
        </w:rPr>
        <w:t>.</w:t>
      </w:r>
      <w:r>
        <w:rPr>
          <w:rFonts w:ascii="Arial" w:hAnsi="Arial" w:cs="Arial"/>
          <w:szCs w:val="24"/>
          <w:lang w:val="hr-BA"/>
        </w:rPr>
        <w:t xml:space="preserve"> K</w:t>
      </w:r>
      <w:r>
        <w:rPr>
          <w:rFonts w:ascii="Arial" w:hAnsi="Arial" w:cs="Arial"/>
          <w:szCs w:val="24"/>
          <w:lang w:val="hr-BA"/>
        </w:rPr>
        <w:t>.</w:t>
      </w:r>
      <w:r>
        <w:rPr>
          <w:rFonts w:ascii="Arial" w:hAnsi="Arial" w:cs="Arial"/>
          <w:szCs w:val="24"/>
          <w:lang w:val="hr-BA"/>
        </w:rPr>
        <w:t xml:space="preserve"> vičući ga i tražeći da pozove policijske službenike, da bi potom došao svojim vozilom pred njegovu kuću i iz njemu poznatog oružja ispalio nekoliko metaka, uslijed kojih radnji je kod Ž</w:t>
      </w:r>
      <w:r>
        <w:rPr>
          <w:rFonts w:ascii="Arial" w:hAnsi="Arial" w:cs="Arial"/>
          <w:szCs w:val="24"/>
          <w:lang w:val="hr-BA"/>
        </w:rPr>
        <w:t>.</w:t>
      </w:r>
      <w:r>
        <w:rPr>
          <w:rFonts w:ascii="Arial" w:hAnsi="Arial" w:cs="Arial"/>
          <w:szCs w:val="24"/>
          <w:lang w:val="hr-BA"/>
        </w:rPr>
        <w:t xml:space="preserve"> A</w:t>
      </w:r>
      <w:r>
        <w:rPr>
          <w:rFonts w:ascii="Arial" w:hAnsi="Arial" w:cs="Arial"/>
          <w:szCs w:val="24"/>
          <w:lang w:val="hr-BA"/>
        </w:rPr>
        <w:t>.</w:t>
      </w:r>
      <w:r>
        <w:rPr>
          <w:rFonts w:ascii="Arial" w:hAnsi="Arial" w:cs="Arial"/>
          <w:szCs w:val="24"/>
          <w:lang w:val="hr-BA"/>
        </w:rPr>
        <w:t xml:space="preserve"> izazvao osjećaj straha za vlastiti život, a sve svjestan da ugrožava sigurnost druge osobe, što je i htio, </w:t>
      </w:r>
    </w:p>
    <w:p w:rsidR="004C50A3" w:rsidRPr="0001774B" w:rsidRDefault="004C50A3" w:rsidP="004C50A3">
      <w:pPr>
        <w:pStyle w:val="ListParagraph"/>
        <w:spacing w:after="160"/>
        <w:ind w:left="1134" w:hanging="1134"/>
        <w:rPr>
          <w:rFonts w:ascii="Arial" w:hAnsi="Arial" w:cs="Arial"/>
          <w:szCs w:val="24"/>
          <w:lang w:val="hr-BA"/>
        </w:rPr>
      </w:pPr>
      <w:r>
        <w:rPr>
          <w:rFonts w:ascii="Arial" w:hAnsi="Arial" w:cs="Arial"/>
          <w:szCs w:val="24"/>
          <w:lang w:val="hr-BA"/>
        </w:rPr>
        <w:t xml:space="preserve"> </w:t>
      </w:r>
      <w:r w:rsidRPr="0001774B">
        <w:rPr>
          <w:rFonts w:ascii="Arial" w:hAnsi="Arial" w:cs="Arial"/>
          <w:b/>
          <w:szCs w:val="24"/>
          <w:lang w:val="hr-BA"/>
        </w:rPr>
        <w:t xml:space="preserve">dakle,   </w:t>
      </w:r>
      <w:r w:rsidRPr="00EB56B2">
        <w:rPr>
          <w:rFonts w:ascii="Arial" w:hAnsi="Arial" w:cs="Arial"/>
          <w:szCs w:val="24"/>
          <w:lang w:val="hr-BA"/>
        </w:rPr>
        <w:t xml:space="preserve">ugrozio sigurnost jedne osobe ozbiljnom prijetnjom da će napasti na život te osobe, </w:t>
      </w:r>
    </w:p>
    <w:p w:rsidR="004C50A3" w:rsidRDefault="004C50A3" w:rsidP="004C50A3">
      <w:pPr>
        <w:pStyle w:val="ListParagraph"/>
        <w:numPr>
          <w:ilvl w:val="0"/>
          <w:numId w:val="49"/>
        </w:numPr>
        <w:spacing w:after="160"/>
        <w:rPr>
          <w:rFonts w:ascii="Arial" w:hAnsi="Arial" w:cs="Arial"/>
          <w:szCs w:val="24"/>
          <w:lang w:val="hr-BA"/>
        </w:rPr>
      </w:pPr>
      <w:r w:rsidRPr="0001774B">
        <w:rPr>
          <w:rFonts w:ascii="Arial" w:hAnsi="Arial" w:cs="Arial"/>
          <w:b/>
          <w:szCs w:val="24"/>
          <w:lang w:val="hr-BA"/>
        </w:rPr>
        <w:t xml:space="preserve">  </w:t>
      </w:r>
      <w:r w:rsidRPr="00EB56B2">
        <w:rPr>
          <w:rFonts w:ascii="Arial" w:hAnsi="Arial" w:cs="Arial"/>
          <w:szCs w:val="24"/>
          <w:lang w:val="hr-BA"/>
        </w:rPr>
        <w:t>dana 25.08.2025.</w:t>
      </w:r>
      <w:r w:rsidRPr="0001774B">
        <w:rPr>
          <w:rFonts w:ascii="Arial" w:hAnsi="Arial" w:cs="Arial"/>
          <w:szCs w:val="24"/>
          <w:lang w:val="hr-BA"/>
        </w:rPr>
        <w:t>.godine u</w:t>
      </w:r>
      <w:r>
        <w:rPr>
          <w:rFonts w:ascii="Arial" w:hAnsi="Arial" w:cs="Arial"/>
          <w:szCs w:val="24"/>
          <w:lang w:val="hr-BA"/>
        </w:rPr>
        <w:t xml:space="preserve"> svojoj </w:t>
      </w:r>
      <w:r w:rsidRPr="0001774B">
        <w:rPr>
          <w:rFonts w:ascii="Arial" w:hAnsi="Arial" w:cs="Arial"/>
          <w:szCs w:val="24"/>
          <w:lang w:val="hr-BA"/>
        </w:rPr>
        <w:t xml:space="preserve"> obiteljskoj kući u Oštroj Luci, ul. </w:t>
      </w:r>
      <w:r>
        <w:rPr>
          <w:rFonts w:ascii="Arial" w:hAnsi="Arial" w:cs="Arial"/>
          <w:szCs w:val="24"/>
          <w:lang w:val="hr-BA"/>
        </w:rPr>
        <w:t>…</w:t>
      </w:r>
      <w:r w:rsidRPr="0001774B">
        <w:rPr>
          <w:rFonts w:ascii="Arial" w:hAnsi="Arial" w:cs="Arial"/>
          <w:szCs w:val="24"/>
          <w:lang w:val="hr-BA"/>
        </w:rPr>
        <w:t xml:space="preserve">, grad Orašje, </w:t>
      </w:r>
      <w:r>
        <w:rPr>
          <w:rFonts w:ascii="Arial" w:hAnsi="Arial" w:cs="Arial"/>
          <w:szCs w:val="24"/>
          <w:lang w:val="hr-BA"/>
        </w:rPr>
        <w:t xml:space="preserve">prilikom izvršenja naredbe za pretres kuće, okućnice, pomoćnih objekata i motornog vozila izdata od strane Općinskog suda u Orašju broj 25 0 K 064078 25 </w:t>
      </w:r>
      <w:proofErr w:type="spellStart"/>
      <w:r>
        <w:rPr>
          <w:rFonts w:ascii="Arial" w:hAnsi="Arial" w:cs="Arial"/>
          <w:szCs w:val="24"/>
          <w:lang w:val="hr-BA"/>
        </w:rPr>
        <w:t>Kpp</w:t>
      </w:r>
      <w:proofErr w:type="spellEnd"/>
      <w:r>
        <w:rPr>
          <w:rFonts w:ascii="Arial" w:hAnsi="Arial" w:cs="Arial"/>
          <w:szCs w:val="24"/>
          <w:lang w:val="hr-BA"/>
        </w:rPr>
        <w:t xml:space="preserve"> od 25.08.2025.g., od strane ovlaštenih službenih osoba PU Orašje zatečen da u pomoćnom objektu neovlašteno drži  15 komada streljiva kalibra 22 MR, 4 komada plastičnog eksploziva TM100, 2 komada plastičnog eksploziva,  20 komada streljiva kalibra 7,62 x 39 i 20 komada streljiva kalibra 7,9 x 57, a u svome vozilu 12 komada streljiva kalibra 22 sa oznakom C i 11 komada streljiva kalibra 22 sa oznakom H, a čija nabavka i držanje građanima nije dozvoljena prema odredbi čl. 8. st.1. </w:t>
      </w:r>
      <w:proofErr w:type="spellStart"/>
      <w:r>
        <w:rPr>
          <w:rFonts w:ascii="Arial" w:hAnsi="Arial" w:cs="Arial"/>
          <w:szCs w:val="24"/>
          <w:lang w:val="hr-BA"/>
        </w:rPr>
        <w:t>toč.a</w:t>
      </w:r>
      <w:proofErr w:type="spellEnd"/>
      <w:r>
        <w:rPr>
          <w:rFonts w:ascii="Arial" w:hAnsi="Arial" w:cs="Arial"/>
          <w:szCs w:val="24"/>
          <w:lang w:val="hr-BA"/>
        </w:rPr>
        <w:t xml:space="preserve"> i st.2. Zakona o oružju i streljivu ŽP (NN broj 4/18, 11/22 i 8/25) , a koje je prethodno nabavio na njemu poznat način, iako je bio svjestan da se radi o eksplozivnim materijama i streljivu čije držanje građanima nije dozvoljeno, što je i htio,</w:t>
      </w:r>
    </w:p>
    <w:p w:rsidR="004C50A3" w:rsidRPr="00460D47" w:rsidRDefault="004C50A3" w:rsidP="00460D47">
      <w:pPr>
        <w:rPr>
          <w:rFonts w:ascii="Arial" w:hAnsi="Arial" w:cs="Arial"/>
          <w:szCs w:val="20"/>
          <w:lang w:val="hr-BA" w:eastAsia="hr-HR"/>
        </w:rPr>
      </w:pPr>
    </w:p>
    <w:p w:rsidR="004C50A3" w:rsidRPr="0001774B" w:rsidRDefault="004C50A3" w:rsidP="004C50A3">
      <w:pPr>
        <w:pStyle w:val="ListParagraph"/>
        <w:ind w:left="993" w:hanging="993"/>
        <w:rPr>
          <w:rFonts w:ascii="Arial" w:hAnsi="Arial" w:cs="Arial"/>
          <w:b/>
          <w:szCs w:val="20"/>
          <w:lang w:val="hr-BA" w:eastAsia="hr-HR"/>
        </w:rPr>
      </w:pPr>
      <w:r w:rsidRPr="0001774B">
        <w:rPr>
          <w:rFonts w:ascii="Arial" w:hAnsi="Arial" w:cs="Arial"/>
          <w:b/>
          <w:szCs w:val="20"/>
          <w:lang w:val="hr-BA" w:eastAsia="hr-HR"/>
        </w:rPr>
        <w:t xml:space="preserve">dakle,    </w:t>
      </w:r>
      <w:r>
        <w:rPr>
          <w:rFonts w:ascii="Arial" w:hAnsi="Arial" w:cs="Arial"/>
          <w:szCs w:val="20"/>
          <w:lang w:val="hr-BA" w:eastAsia="hr-HR"/>
        </w:rPr>
        <w:t xml:space="preserve">neovlašteno držao streljivo i eksplozivne materije čija nabavka građanima uopće nije dozvoljena, </w:t>
      </w:r>
      <w:r w:rsidRPr="0001774B">
        <w:rPr>
          <w:rFonts w:ascii="Arial" w:hAnsi="Arial" w:cs="Arial"/>
          <w:b/>
          <w:szCs w:val="20"/>
          <w:lang w:val="hr-BA" w:eastAsia="hr-HR"/>
        </w:rPr>
        <w:t xml:space="preserve">     </w:t>
      </w:r>
    </w:p>
    <w:p w:rsidR="004C50A3" w:rsidRPr="0001774B" w:rsidRDefault="004C50A3" w:rsidP="004C50A3">
      <w:pPr>
        <w:pStyle w:val="ListParagraph"/>
        <w:ind w:left="1134" w:hanging="1134"/>
        <w:rPr>
          <w:rFonts w:ascii="Arial" w:hAnsi="Arial" w:cs="Arial"/>
          <w:szCs w:val="24"/>
          <w:lang w:val="hr-BA"/>
        </w:rPr>
      </w:pPr>
      <w:r w:rsidRPr="0001774B">
        <w:rPr>
          <w:rFonts w:ascii="Arial" w:hAnsi="Arial" w:cs="Arial"/>
          <w:b/>
          <w:szCs w:val="20"/>
          <w:lang w:val="hr-BA" w:eastAsia="hr-HR"/>
        </w:rPr>
        <w:t xml:space="preserve">  </w:t>
      </w:r>
    </w:p>
    <w:p w:rsidR="004C50A3" w:rsidRDefault="004C50A3" w:rsidP="004C50A3">
      <w:pPr>
        <w:ind w:left="1134" w:hanging="1134"/>
        <w:rPr>
          <w:rFonts w:ascii="Arial" w:hAnsi="Arial" w:cs="Arial"/>
          <w:lang w:val="hr-BA"/>
        </w:rPr>
      </w:pPr>
      <w:r w:rsidRPr="0001774B">
        <w:rPr>
          <w:rFonts w:ascii="Arial" w:hAnsi="Arial" w:cs="Arial"/>
          <w:b/>
          <w:szCs w:val="24"/>
          <w:lang w:val="hr-BA"/>
        </w:rPr>
        <w:lastRenderedPageBreak/>
        <w:t xml:space="preserve">čime je:    </w:t>
      </w:r>
      <w:r w:rsidRPr="0001774B">
        <w:rPr>
          <w:rFonts w:ascii="Arial" w:hAnsi="Arial" w:cs="Arial"/>
          <w:szCs w:val="24"/>
          <w:lang w:val="hr-BA"/>
        </w:rPr>
        <w:t>počinio</w:t>
      </w:r>
      <w:r w:rsidRPr="0001774B">
        <w:rPr>
          <w:rFonts w:ascii="Arial" w:hAnsi="Arial" w:cs="Arial"/>
          <w:b/>
          <w:szCs w:val="24"/>
          <w:lang w:val="hr-BA"/>
        </w:rPr>
        <w:t xml:space="preserve"> </w:t>
      </w:r>
      <w:r w:rsidRPr="0001774B">
        <w:rPr>
          <w:rFonts w:ascii="Arial" w:hAnsi="Arial" w:cs="Arial"/>
          <w:lang w:val="hr-BA"/>
        </w:rPr>
        <w:t>kazneno djelo Ugrožavanje sigurnosti iz čl. 183. st.1. KZ F</w:t>
      </w:r>
      <w:r w:rsidR="00460D47">
        <w:rPr>
          <w:rFonts w:ascii="Arial" w:hAnsi="Arial" w:cs="Arial"/>
          <w:lang w:val="hr-BA"/>
        </w:rPr>
        <w:t xml:space="preserve"> </w:t>
      </w:r>
      <w:bookmarkStart w:id="0" w:name="_GoBack"/>
      <w:bookmarkEnd w:id="0"/>
      <w:r w:rsidRPr="0001774B">
        <w:rPr>
          <w:rFonts w:ascii="Arial" w:hAnsi="Arial" w:cs="Arial"/>
          <w:lang w:val="hr-BA"/>
        </w:rPr>
        <w:t xml:space="preserve">BiH u stjecaju sa kaznenim djelom Nedozvoljeno držanje oružja ili eksplozivnih materija z čl. 371. st.1. </w:t>
      </w:r>
      <w:r>
        <w:rPr>
          <w:rFonts w:ascii="Arial" w:hAnsi="Arial" w:cs="Arial"/>
          <w:lang w:val="hr-BA"/>
        </w:rPr>
        <w:t xml:space="preserve"> a sve u vezi sa čl. 54. </w:t>
      </w:r>
      <w:r w:rsidRPr="0001774B">
        <w:rPr>
          <w:rFonts w:ascii="Arial" w:hAnsi="Arial" w:cs="Arial"/>
          <w:lang w:val="hr-BA"/>
        </w:rPr>
        <w:t xml:space="preserve"> istog Zakona.</w:t>
      </w:r>
    </w:p>
    <w:p w:rsidR="00460D47" w:rsidRPr="0001774B" w:rsidRDefault="00460D47" w:rsidP="004C50A3">
      <w:pPr>
        <w:ind w:left="1134" w:hanging="1134"/>
        <w:rPr>
          <w:rFonts w:ascii="Arial" w:hAnsi="Arial" w:cs="Arial"/>
          <w:szCs w:val="24"/>
          <w:lang w:val="hr-BA"/>
        </w:rPr>
      </w:pP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892" w:rsidRDefault="00DD0892" w:rsidP="00EF7815">
      <w:r>
        <w:separator/>
      </w:r>
    </w:p>
  </w:endnote>
  <w:endnote w:type="continuationSeparator" w:id="0">
    <w:p w:rsidR="00DD0892" w:rsidRDefault="00DD0892"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DD08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892" w:rsidRDefault="00DD0892" w:rsidP="00EF7815">
      <w:r>
        <w:separator/>
      </w:r>
    </w:p>
  </w:footnote>
  <w:footnote w:type="continuationSeparator" w:id="0">
    <w:p w:rsidR="00DD0892" w:rsidRDefault="00DD0892"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DD0892"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0D47">
      <w:rPr>
        <w:rStyle w:val="PageNumber"/>
        <w:noProof/>
      </w:rPr>
      <w:t>2</w:t>
    </w:r>
    <w:r>
      <w:rPr>
        <w:rStyle w:val="PageNumber"/>
      </w:rPr>
      <w:fldChar w:fldCharType="end"/>
    </w:r>
  </w:p>
  <w:p w:rsidR="006C22AA" w:rsidRDefault="00DD0892"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DD0892">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DD0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D0892"/>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6716E-DECC-4D51-ABA7-2B87CDB98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4170</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1136</cp:revision>
  <cp:lastPrinted>2026-10-08T08:54:00Z</cp:lastPrinted>
  <dcterms:created xsi:type="dcterms:W3CDTF">2022-11-08T12:07:00Z</dcterms:created>
  <dcterms:modified xsi:type="dcterms:W3CDTF">2026-10-08T09:02:00Z</dcterms:modified>
</cp:coreProperties>
</file>