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670C83" w:rsidRPr="00703570" w:rsidRDefault="00670C83" w:rsidP="00670C83">
      <w:pPr>
        <w:rPr>
          <w:rFonts w:ascii="Arial" w:hAnsi="Arial" w:cs="Arial"/>
          <w:b/>
          <w:szCs w:val="24"/>
        </w:rPr>
      </w:pPr>
      <w:r w:rsidRPr="00703570">
        <w:rPr>
          <w:rFonts w:ascii="Arial" w:hAnsi="Arial" w:cs="Arial"/>
          <w:b/>
          <w:szCs w:val="24"/>
        </w:rPr>
        <w:t xml:space="preserve">Broj:  </w:t>
      </w:r>
      <w:r w:rsidRPr="00703570">
        <w:rPr>
          <w:rFonts w:ascii="Arial" w:hAnsi="Arial" w:cs="Arial"/>
          <w:b/>
          <w:bCs/>
          <w:szCs w:val="24"/>
        </w:rPr>
        <w:t xml:space="preserve">T02 0 KT </w:t>
      </w:r>
      <w:r>
        <w:rPr>
          <w:rFonts w:ascii="Arial" w:hAnsi="Arial" w:cs="Arial"/>
          <w:b/>
          <w:bCs/>
          <w:szCs w:val="24"/>
        </w:rPr>
        <w:t>0009916</w:t>
      </w:r>
      <w:r w:rsidRPr="00703570">
        <w:rPr>
          <w:rFonts w:ascii="Arial" w:hAnsi="Arial" w:cs="Arial"/>
          <w:b/>
          <w:bCs/>
          <w:szCs w:val="24"/>
        </w:rPr>
        <w:t xml:space="preserve"> 26</w:t>
      </w:r>
    </w:p>
    <w:p w:rsidR="00670C83" w:rsidRPr="00703570" w:rsidRDefault="00670C83" w:rsidP="00670C83">
      <w:pPr>
        <w:rPr>
          <w:rFonts w:ascii="Arial" w:hAnsi="Arial" w:cs="Arial"/>
          <w:b/>
          <w:szCs w:val="24"/>
        </w:rPr>
      </w:pPr>
      <w:r w:rsidRPr="00703570">
        <w:rPr>
          <w:rFonts w:ascii="Arial" w:hAnsi="Arial" w:cs="Arial"/>
          <w:b/>
          <w:szCs w:val="24"/>
        </w:rPr>
        <w:t xml:space="preserve">Orašje,  </w:t>
      </w:r>
      <w:r>
        <w:rPr>
          <w:rFonts w:ascii="Arial" w:hAnsi="Arial" w:cs="Arial"/>
          <w:b/>
          <w:szCs w:val="24"/>
        </w:rPr>
        <w:t>07.09.2026.</w:t>
      </w:r>
      <w:r w:rsidRPr="00703570">
        <w:rPr>
          <w:rFonts w:ascii="Arial" w:hAnsi="Arial" w:cs="Arial"/>
          <w:b/>
          <w:szCs w:val="24"/>
        </w:rPr>
        <w:t xml:space="preserve"> god</w:t>
      </w:r>
      <w:r>
        <w:rPr>
          <w:rFonts w:ascii="Arial" w:hAnsi="Arial" w:cs="Arial"/>
          <w:b/>
          <w:szCs w:val="24"/>
        </w:rPr>
        <w:t>ine</w:t>
      </w:r>
    </w:p>
    <w:p w:rsidR="00670C83" w:rsidRPr="00703570" w:rsidRDefault="00670C83" w:rsidP="00670C83">
      <w:pPr>
        <w:rPr>
          <w:rFonts w:ascii="Arial" w:hAnsi="Arial" w:cs="Arial"/>
          <w:b/>
          <w:szCs w:val="24"/>
        </w:rPr>
      </w:pPr>
    </w:p>
    <w:p w:rsidR="00670C83" w:rsidRPr="00703570" w:rsidRDefault="00670C83" w:rsidP="00670C83">
      <w:pPr>
        <w:ind w:left="4956"/>
        <w:rPr>
          <w:rFonts w:ascii="Arial" w:hAnsi="Arial" w:cs="Arial"/>
          <w:b/>
          <w:szCs w:val="24"/>
        </w:rPr>
      </w:pPr>
      <w:r>
        <w:rPr>
          <w:rFonts w:ascii="Arial" w:hAnsi="Arial" w:cs="Arial"/>
          <w:b/>
          <w:szCs w:val="24"/>
        </w:rPr>
        <w:t>OPŠTINSKOM  SUDU  U  ORAŠJU</w:t>
      </w:r>
    </w:p>
    <w:p w:rsidR="00670C83" w:rsidRPr="00703570" w:rsidRDefault="00670C83" w:rsidP="00670C83">
      <w:pPr>
        <w:rPr>
          <w:rFonts w:ascii="Arial" w:hAnsi="Arial" w:cs="Arial"/>
          <w:b/>
          <w:szCs w:val="24"/>
        </w:rPr>
      </w:pPr>
    </w:p>
    <w:p w:rsidR="00670C83" w:rsidRPr="00703570" w:rsidRDefault="00670C83" w:rsidP="00670C83">
      <w:pPr>
        <w:ind w:firstLine="720"/>
        <w:rPr>
          <w:rFonts w:ascii="Arial" w:hAnsi="Arial" w:cs="Arial"/>
          <w:szCs w:val="24"/>
        </w:rPr>
      </w:pPr>
      <w:r w:rsidRPr="00703570">
        <w:rPr>
          <w:rFonts w:ascii="Arial" w:hAnsi="Arial" w:cs="Arial"/>
          <w:szCs w:val="24"/>
        </w:rPr>
        <w:t xml:space="preserve">Na   </w:t>
      </w:r>
      <w:r>
        <w:rPr>
          <w:rFonts w:ascii="Arial" w:hAnsi="Arial" w:cs="Arial"/>
          <w:szCs w:val="24"/>
        </w:rPr>
        <w:t>osnovu</w:t>
      </w:r>
      <w:r w:rsidRPr="00703570">
        <w:rPr>
          <w:rFonts w:ascii="Arial" w:hAnsi="Arial" w:cs="Arial"/>
          <w:szCs w:val="24"/>
        </w:rPr>
        <w:t xml:space="preserve">  čl. </w:t>
      </w:r>
      <w:smartTag w:uri="urn:schemas-microsoft-com:office:smarttags" w:element="metricconverter">
        <w:smartTagPr>
          <w:attr w:name="ProductID" w:val="45. st"/>
        </w:smartTagPr>
        <w:r w:rsidRPr="00703570">
          <w:rPr>
            <w:rFonts w:ascii="Arial" w:hAnsi="Arial" w:cs="Arial"/>
            <w:szCs w:val="24"/>
          </w:rPr>
          <w:t>45. st</w:t>
        </w:r>
      </w:smartTag>
      <w:r w:rsidRPr="00703570">
        <w:rPr>
          <w:rFonts w:ascii="Arial" w:hAnsi="Arial" w:cs="Arial"/>
          <w:szCs w:val="24"/>
        </w:rPr>
        <w:t xml:space="preserve">.1.  tačka „i“, čl. </w:t>
      </w:r>
      <w:smartTag w:uri="urn:schemas-microsoft-com:office:smarttags" w:element="metricconverter">
        <w:smartTagPr>
          <w:attr w:name="ProductID" w:val="241. st"/>
        </w:smartTagPr>
        <w:r w:rsidRPr="00703570">
          <w:rPr>
            <w:rFonts w:ascii="Arial" w:hAnsi="Arial" w:cs="Arial"/>
            <w:szCs w:val="24"/>
          </w:rPr>
          <w:t>241. st</w:t>
        </w:r>
      </w:smartTag>
      <w:r w:rsidRPr="00703570">
        <w:rPr>
          <w:rFonts w:ascii="Arial" w:hAnsi="Arial" w:cs="Arial"/>
          <w:szCs w:val="24"/>
        </w:rPr>
        <w:t>.1 ZKP-a  F</w:t>
      </w:r>
      <w:r w:rsidR="006672F8">
        <w:rPr>
          <w:rFonts w:ascii="Arial" w:hAnsi="Arial" w:cs="Arial"/>
          <w:szCs w:val="24"/>
        </w:rPr>
        <w:t xml:space="preserve"> </w:t>
      </w:r>
      <w:bookmarkStart w:id="0" w:name="_GoBack"/>
      <w:bookmarkEnd w:id="0"/>
      <w:r w:rsidRPr="00703570">
        <w:rPr>
          <w:rFonts w:ascii="Arial" w:hAnsi="Arial" w:cs="Arial"/>
          <w:szCs w:val="24"/>
        </w:rPr>
        <w:t xml:space="preserve">BiH, podižem </w:t>
      </w:r>
    </w:p>
    <w:p w:rsidR="00670C83" w:rsidRPr="00703570" w:rsidRDefault="00670C83" w:rsidP="00670C83">
      <w:pPr>
        <w:rPr>
          <w:rFonts w:ascii="Arial" w:hAnsi="Arial" w:cs="Arial"/>
          <w:szCs w:val="24"/>
        </w:rPr>
      </w:pPr>
    </w:p>
    <w:p w:rsidR="00670C83" w:rsidRPr="00670C83" w:rsidRDefault="00670C83" w:rsidP="00670C83">
      <w:pPr>
        <w:jc w:val="center"/>
        <w:rPr>
          <w:b/>
        </w:rPr>
      </w:pPr>
      <w:r w:rsidRPr="00670C83">
        <w:rPr>
          <w:b/>
        </w:rPr>
        <w:t>O P T U Ž N I C U</w:t>
      </w:r>
    </w:p>
    <w:p w:rsidR="00670C83" w:rsidRPr="00703570" w:rsidRDefault="00670C83" w:rsidP="00670C83">
      <w:pPr>
        <w:rPr>
          <w:rFonts w:ascii="Arial" w:hAnsi="Arial" w:cs="Arial"/>
          <w:szCs w:val="24"/>
        </w:rPr>
      </w:pPr>
    </w:p>
    <w:p w:rsidR="00670C83" w:rsidRDefault="00670C83" w:rsidP="00670C83">
      <w:pPr>
        <w:ind w:left="1134" w:hanging="1134"/>
        <w:rPr>
          <w:rFonts w:ascii="Arial" w:hAnsi="Arial" w:cs="Arial"/>
        </w:rPr>
      </w:pPr>
      <w:r w:rsidRPr="00703570">
        <w:rPr>
          <w:rFonts w:ascii="Arial" w:hAnsi="Arial" w:cs="Arial"/>
          <w:b/>
          <w:szCs w:val="24"/>
        </w:rPr>
        <w:t xml:space="preserve">PROTIV: </w:t>
      </w:r>
      <w:r>
        <w:rPr>
          <w:rFonts w:ascii="Arial" w:hAnsi="Arial" w:cs="Arial"/>
          <w:b/>
          <w:szCs w:val="24"/>
        </w:rPr>
        <w:t xml:space="preserve"> </w:t>
      </w:r>
      <w:r>
        <w:rPr>
          <w:rFonts w:ascii="Arial" w:hAnsi="Arial" w:cs="Arial"/>
          <w:b/>
        </w:rPr>
        <w:t>Z</w:t>
      </w:r>
      <w:r>
        <w:rPr>
          <w:rFonts w:ascii="Arial" w:hAnsi="Arial" w:cs="Arial"/>
          <w:b/>
        </w:rPr>
        <w:t>.</w:t>
      </w:r>
      <w:r>
        <w:rPr>
          <w:rFonts w:ascii="Arial" w:hAnsi="Arial" w:cs="Arial"/>
          <w:b/>
        </w:rPr>
        <w:t xml:space="preserve"> S</w:t>
      </w:r>
      <w:r>
        <w:rPr>
          <w:rFonts w:ascii="Arial" w:hAnsi="Arial" w:cs="Arial"/>
          <w:b/>
        </w:rPr>
        <w:t>.</w:t>
      </w:r>
      <w:r>
        <w:rPr>
          <w:rFonts w:ascii="Arial" w:hAnsi="Arial" w:cs="Arial"/>
        </w:rPr>
        <w:t xml:space="preserve">,  </w:t>
      </w:r>
      <w:r w:rsidRPr="00AA7352">
        <w:rPr>
          <w:rFonts w:ascii="Arial" w:hAnsi="Arial" w:cs="Arial"/>
          <w:b/>
          <w:bCs/>
        </w:rPr>
        <w:t xml:space="preserve"> </w:t>
      </w:r>
    </w:p>
    <w:p w:rsidR="00670C83" w:rsidRDefault="00670C83" w:rsidP="00670C83">
      <w:pPr>
        <w:ind w:left="1134" w:hanging="1134"/>
        <w:rPr>
          <w:rFonts w:ascii="Arial" w:hAnsi="Arial" w:cs="Arial"/>
        </w:rPr>
      </w:pPr>
    </w:p>
    <w:p w:rsidR="00670C83" w:rsidRPr="00C36866" w:rsidRDefault="00670C83" w:rsidP="00670C83">
      <w:pPr>
        <w:ind w:left="1134" w:hanging="1134"/>
        <w:rPr>
          <w:rFonts w:ascii="Arial" w:hAnsi="Arial" w:cs="Arial"/>
          <w:szCs w:val="24"/>
        </w:rPr>
      </w:pPr>
      <w:r w:rsidRPr="00703570">
        <w:rPr>
          <w:rFonts w:ascii="Arial" w:hAnsi="Arial" w:cs="Arial"/>
          <w:b/>
          <w:szCs w:val="24"/>
        </w:rPr>
        <w:t xml:space="preserve">što  je:   </w:t>
      </w:r>
      <w:r w:rsidRPr="00703570">
        <w:rPr>
          <w:rFonts w:ascii="Arial" w:hAnsi="Arial" w:cs="Arial"/>
          <w:b/>
          <w:szCs w:val="24"/>
        </w:rPr>
        <w:tab/>
      </w:r>
      <w:r w:rsidRPr="00C36866">
        <w:rPr>
          <w:rFonts w:ascii="Arial" w:hAnsi="Arial" w:cs="Arial"/>
          <w:szCs w:val="24"/>
        </w:rPr>
        <w:t>dana 15.03.2026. godine, oko 11,18 sati, ušao u trgovinu „</w:t>
      </w:r>
      <w:r w:rsidR="00DC6583">
        <w:rPr>
          <w:rFonts w:ascii="Arial" w:hAnsi="Arial" w:cs="Arial"/>
          <w:szCs w:val="24"/>
        </w:rPr>
        <w:t>...</w:t>
      </w:r>
      <w:r w:rsidRPr="00C36866">
        <w:rPr>
          <w:rFonts w:ascii="Arial" w:hAnsi="Arial" w:cs="Arial"/>
          <w:szCs w:val="24"/>
        </w:rPr>
        <w:t xml:space="preserve">“ u prizemlju trgovačkog centra „City </w:t>
      </w:r>
      <w:proofErr w:type="spellStart"/>
      <w:r w:rsidRPr="00C36866">
        <w:rPr>
          <w:rFonts w:ascii="Arial" w:hAnsi="Arial" w:cs="Arial"/>
          <w:szCs w:val="24"/>
        </w:rPr>
        <w:t>center</w:t>
      </w:r>
      <w:proofErr w:type="spellEnd"/>
      <w:r w:rsidRPr="00C36866">
        <w:rPr>
          <w:rFonts w:ascii="Arial" w:hAnsi="Arial" w:cs="Arial"/>
          <w:szCs w:val="24"/>
        </w:rPr>
        <w:t xml:space="preserve"> In“ Orašje i s ciljem da sebi pribavi protivpravnu imovinsku korist male vrijednosti,  prišao polici sa muškim parfemima i uzeo jedan parfem marke „</w:t>
      </w:r>
      <w:proofErr w:type="spellStart"/>
      <w:r w:rsidRPr="00C36866">
        <w:rPr>
          <w:rFonts w:ascii="Arial" w:hAnsi="Arial" w:cs="Arial"/>
          <w:szCs w:val="24"/>
        </w:rPr>
        <w:t>Gucci</w:t>
      </w:r>
      <w:proofErr w:type="spellEnd"/>
      <w:r w:rsidRPr="00C36866">
        <w:rPr>
          <w:rFonts w:ascii="Arial" w:hAnsi="Arial" w:cs="Arial"/>
          <w:szCs w:val="24"/>
        </w:rPr>
        <w:t xml:space="preserve"> </w:t>
      </w:r>
      <w:proofErr w:type="spellStart"/>
      <w:r w:rsidRPr="00C36866">
        <w:rPr>
          <w:rFonts w:ascii="Arial" w:hAnsi="Arial" w:cs="Arial"/>
          <w:szCs w:val="24"/>
        </w:rPr>
        <w:t>Bloom</w:t>
      </w:r>
      <w:proofErr w:type="spellEnd"/>
      <w:r w:rsidRPr="00C36866">
        <w:rPr>
          <w:rFonts w:ascii="Arial" w:hAnsi="Arial" w:cs="Arial"/>
          <w:szCs w:val="24"/>
        </w:rPr>
        <w:t xml:space="preserve">“ m. </w:t>
      </w:r>
      <w:proofErr w:type="spellStart"/>
      <w:r w:rsidRPr="00C36866">
        <w:rPr>
          <w:rFonts w:ascii="Arial" w:hAnsi="Arial" w:cs="Arial"/>
          <w:szCs w:val="24"/>
        </w:rPr>
        <w:t>edt</w:t>
      </w:r>
      <w:proofErr w:type="spellEnd"/>
      <w:r w:rsidRPr="00C36866">
        <w:rPr>
          <w:rFonts w:ascii="Arial" w:hAnsi="Arial" w:cs="Arial"/>
          <w:szCs w:val="24"/>
        </w:rPr>
        <w:t>. 30 ml i parfem marke „</w:t>
      </w:r>
      <w:r w:rsidR="00DC6583">
        <w:rPr>
          <w:rFonts w:ascii="Arial" w:hAnsi="Arial" w:cs="Arial"/>
          <w:szCs w:val="24"/>
        </w:rPr>
        <w:t xml:space="preserve">D&amp;G K“ </w:t>
      </w:r>
      <w:proofErr w:type="spellStart"/>
      <w:r w:rsidR="00DC6583">
        <w:rPr>
          <w:rFonts w:ascii="Arial" w:hAnsi="Arial" w:cs="Arial"/>
          <w:szCs w:val="24"/>
        </w:rPr>
        <w:t>edt</w:t>
      </w:r>
      <w:proofErr w:type="spellEnd"/>
      <w:r w:rsidR="00DC6583">
        <w:rPr>
          <w:rFonts w:ascii="Arial" w:hAnsi="Arial" w:cs="Arial"/>
          <w:szCs w:val="24"/>
        </w:rPr>
        <w:t>. 50 ml, te sa polic</w:t>
      </w:r>
      <w:r w:rsidRPr="00C36866">
        <w:rPr>
          <w:rFonts w:ascii="Arial" w:hAnsi="Arial" w:cs="Arial"/>
          <w:szCs w:val="24"/>
        </w:rPr>
        <w:t>e gdje je izložena kozmetika uzeo 2 tečna pudera i to „</w:t>
      </w:r>
      <w:proofErr w:type="spellStart"/>
      <w:r w:rsidRPr="00C36866">
        <w:rPr>
          <w:rFonts w:ascii="Arial" w:hAnsi="Arial" w:cs="Arial"/>
          <w:szCs w:val="24"/>
        </w:rPr>
        <w:t>Bourjois</w:t>
      </w:r>
      <w:proofErr w:type="spellEnd"/>
      <w:r w:rsidRPr="00C36866">
        <w:rPr>
          <w:rFonts w:ascii="Arial" w:hAnsi="Arial" w:cs="Arial"/>
          <w:szCs w:val="24"/>
        </w:rPr>
        <w:t xml:space="preserve"> </w:t>
      </w:r>
      <w:proofErr w:type="spellStart"/>
      <w:r w:rsidRPr="00C36866">
        <w:rPr>
          <w:rFonts w:ascii="Arial" w:hAnsi="Arial" w:cs="Arial"/>
          <w:szCs w:val="24"/>
        </w:rPr>
        <w:t>Always</w:t>
      </w:r>
      <w:proofErr w:type="spellEnd"/>
      <w:r w:rsidRPr="00C36866">
        <w:rPr>
          <w:rFonts w:ascii="Arial" w:hAnsi="Arial" w:cs="Arial"/>
          <w:szCs w:val="24"/>
        </w:rPr>
        <w:t xml:space="preserve"> </w:t>
      </w:r>
      <w:proofErr w:type="spellStart"/>
      <w:r w:rsidRPr="00C36866">
        <w:rPr>
          <w:rFonts w:ascii="Arial" w:hAnsi="Arial" w:cs="Arial"/>
          <w:szCs w:val="24"/>
        </w:rPr>
        <w:t>Fab</w:t>
      </w:r>
      <w:proofErr w:type="spellEnd"/>
      <w:r w:rsidRPr="00C36866">
        <w:rPr>
          <w:rFonts w:ascii="Arial" w:hAnsi="Arial" w:cs="Arial"/>
          <w:szCs w:val="24"/>
        </w:rPr>
        <w:t>. FND 400“ i „</w:t>
      </w:r>
      <w:proofErr w:type="spellStart"/>
      <w:r w:rsidRPr="00C36866">
        <w:rPr>
          <w:rFonts w:ascii="Arial" w:hAnsi="Arial" w:cs="Arial"/>
          <w:szCs w:val="24"/>
        </w:rPr>
        <w:t>Bourjois</w:t>
      </w:r>
      <w:proofErr w:type="spellEnd"/>
      <w:r w:rsidRPr="00C36866">
        <w:rPr>
          <w:rFonts w:ascii="Arial" w:hAnsi="Arial" w:cs="Arial"/>
          <w:szCs w:val="24"/>
        </w:rPr>
        <w:t xml:space="preserve"> </w:t>
      </w:r>
      <w:proofErr w:type="spellStart"/>
      <w:r w:rsidRPr="00C36866">
        <w:rPr>
          <w:rFonts w:ascii="Arial" w:hAnsi="Arial" w:cs="Arial"/>
          <w:szCs w:val="24"/>
        </w:rPr>
        <w:t>Puderrose</w:t>
      </w:r>
      <w:proofErr w:type="spellEnd"/>
      <w:r w:rsidRPr="00C36866">
        <w:rPr>
          <w:rFonts w:ascii="Arial" w:hAnsi="Arial" w:cs="Arial"/>
          <w:szCs w:val="24"/>
        </w:rPr>
        <w:t xml:space="preserve"> </w:t>
      </w:r>
      <w:proofErr w:type="spellStart"/>
      <w:r w:rsidRPr="00C36866">
        <w:rPr>
          <w:rFonts w:ascii="Arial" w:hAnsi="Arial" w:cs="Arial"/>
          <w:szCs w:val="24"/>
        </w:rPr>
        <w:t>Ivory</w:t>
      </w:r>
      <w:proofErr w:type="spellEnd"/>
      <w:r w:rsidRPr="00C36866">
        <w:rPr>
          <w:rFonts w:ascii="Arial" w:hAnsi="Arial" w:cs="Arial"/>
          <w:szCs w:val="24"/>
        </w:rPr>
        <w:t xml:space="preserve"> H. mix“, ukupne vrijednosti 317,95 KM, nakon čega se udaljio iz trgovine ne plativši navedene artikle, čime je  trgovini „</w:t>
      </w:r>
      <w:r w:rsidR="00330DA9">
        <w:rPr>
          <w:rFonts w:ascii="Arial" w:hAnsi="Arial" w:cs="Arial"/>
          <w:szCs w:val="24"/>
        </w:rPr>
        <w:t>...</w:t>
      </w:r>
      <w:r w:rsidRPr="00C36866">
        <w:rPr>
          <w:rFonts w:ascii="Arial" w:hAnsi="Arial" w:cs="Arial"/>
          <w:szCs w:val="24"/>
        </w:rPr>
        <w:t>“ pričinio materijalnu štetu u iznosu od 317,95 KM, a za sebe pribavio protivpravnu imovinsku korist u istom iznosu,</w:t>
      </w:r>
    </w:p>
    <w:p w:rsidR="00670C83" w:rsidRDefault="00670C83" w:rsidP="00670C83">
      <w:pPr>
        <w:ind w:left="1134" w:hanging="1134"/>
        <w:rPr>
          <w:rFonts w:ascii="Arial" w:hAnsi="Arial" w:cs="Arial"/>
          <w:szCs w:val="24"/>
        </w:rPr>
      </w:pPr>
    </w:p>
    <w:p w:rsidR="00670C83" w:rsidRPr="00703570" w:rsidRDefault="00670C83" w:rsidP="00670C83">
      <w:pPr>
        <w:ind w:left="1134" w:hanging="1134"/>
        <w:rPr>
          <w:rFonts w:ascii="Arial" w:hAnsi="Arial" w:cs="Arial"/>
          <w:szCs w:val="24"/>
        </w:rPr>
      </w:pPr>
      <w:r w:rsidRPr="00703570">
        <w:rPr>
          <w:rFonts w:ascii="Arial" w:hAnsi="Arial" w:cs="Arial"/>
          <w:szCs w:val="24"/>
        </w:rPr>
        <w:t xml:space="preserve"> </w:t>
      </w:r>
      <w:r w:rsidRPr="00703570">
        <w:rPr>
          <w:rFonts w:ascii="Arial" w:hAnsi="Arial" w:cs="Arial"/>
          <w:b/>
          <w:szCs w:val="24"/>
        </w:rPr>
        <w:t xml:space="preserve">dakle,    </w:t>
      </w:r>
      <w:r w:rsidRPr="00703570">
        <w:rPr>
          <w:rFonts w:ascii="Arial" w:hAnsi="Arial" w:cs="Arial"/>
          <w:b/>
          <w:szCs w:val="24"/>
        </w:rPr>
        <w:tab/>
      </w:r>
      <w:r w:rsidRPr="00703570">
        <w:rPr>
          <w:rFonts w:ascii="Arial" w:hAnsi="Arial" w:cs="Arial"/>
          <w:szCs w:val="24"/>
        </w:rPr>
        <w:t xml:space="preserve">tuđu pokretninu </w:t>
      </w:r>
      <w:r>
        <w:rPr>
          <w:rFonts w:ascii="Arial" w:hAnsi="Arial" w:cs="Arial"/>
          <w:szCs w:val="24"/>
        </w:rPr>
        <w:t xml:space="preserve">male vrijednosti </w:t>
      </w:r>
      <w:r w:rsidRPr="00703570">
        <w:rPr>
          <w:rFonts w:ascii="Arial" w:hAnsi="Arial" w:cs="Arial"/>
          <w:szCs w:val="24"/>
        </w:rPr>
        <w:t>oduzeo drugome s ciljem da njenim</w:t>
      </w:r>
      <w:r>
        <w:rPr>
          <w:rFonts w:ascii="Arial" w:hAnsi="Arial" w:cs="Arial"/>
          <w:szCs w:val="24"/>
        </w:rPr>
        <w:t xml:space="preserve"> prisvajanjem pribavi sebi protiv</w:t>
      </w:r>
      <w:r w:rsidRPr="00703570">
        <w:rPr>
          <w:rFonts w:ascii="Arial" w:hAnsi="Arial" w:cs="Arial"/>
          <w:szCs w:val="24"/>
        </w:rPr>
        <w:t>pravnu imovinsku korist</w:t>
      </w:r>
      <w:r>
        <w:rPr>
          <w:rFonts w:ascii="Arial" w:hAnsi="Arial" w:cs="Arial"/>
          <w:szCs w:val="24"/>
        </w:rPr>
        <w:t xml:space="preserve"> takve vrijednosti</w:t>
      </w:r>
      <w:r w:rsidRPr="00703570">
        <w:rPr>
          <w:rFonts w:ascii="Arial" w:hAnsi="Arial" w:cs="Arial"/>
          <w:szCs w:val="24"/>
        </w:rPr>
        <w:t>,</w:t>
      </w:r>
    </w:p>
    <w:p w:rsidR="00670C83" w:rsidRPr="00703570" w:rsidRDefault="00670C83" w:rsidP="00670C83">
      <w:pPr>
        <w:pStyle w:val="BodyTextIndent"/>
        <w:rPr>
          <w:rFonts w:ascii="Arial" w:hAnsi="Arial" w:cs="Arial"/>
        </w:rPr>
      </w:pPr>
    </w:p>
    <w:p w:rsidR="00670C83" w:rsidRPr="00703570" w:rsidRDefault="00670C83" w:rsidP="00670C83">
      <w:pPr>
        <w:pStyle w:val="BodyTextIndent"/>
        <w:ind w:left="1260" w:hanging="1260"/>
        <w:rPr>
          <w:rFonts w:ascii="Arial" w:hAnsi="Arial" w:cs="Arial"/>
        </w:rPr>
      </w:pPr>
      <w:r>
        <w:rPr>
          <w:rFonts w:ascii="Arial" w:hAnsi="Arial" w:cs="Arial"/>
          <w:b/>
        </w:rPr>
        <w:t xml:space="preserve">čime  bi    </w:t>
      </w:r>
      <w:r w:rsidRPr="00703570">
        <w:rPr>
          <w:rFonts w:ascii="Arial" w:hAnsi="Arial" w:cs="Arial"/>
        </w:rPr>
        <w:t xml:space="preserve">počinio  krivično djelo Krađa iz člana 286. stav </w:t>
      </w:r>
      <w:r>
        <w:rPr>
          <w:rFonts w:ascii="Arial" w:hAnsi="Arial" w:cs="Arial"/>
        </w:rPr>
        <w:t>2</w:t>
      </w:r>
      <w:r w:rsidRPr="00703570">
        <w:rPr>
          <w:rFonts w:ascii="Arial" w:hAnsi="Arial" w:cs="Arial"/>
        </w:rPr>
        <w:t>.</w:t>
      </w:r>
      <w:r>
        <w:rPr>
          <w:rFonts w:ascii="Arial" w:hAnsi="Arial" w:cs="Arial"/>
        </w:rPr>
        <w:t xml:space="preserve"> u vezi sa st. 1.</w:t>
      </w:r>
      <w:r w:rsidRPr="00703570">
        <w:rPr>
          <w:rFonts w:ascii="Arial" w:hAnsi="Arial" w:cs="Arial"/>
        </w:rPr>
        <w:t xml:space="preserve"> KZ FBIH.</w:t>
      </w:r>
    </w:p>
    <w:p w:rsidR="005915FB" w:rsidRPr="00BC5D44" w:rsidRDefault="005915FB" w:rsidP="0094197B">
      <w:pPr>
        <w:ind w:left="1134" w:hanging="1134"/>
        <w:rPr>
          <w:rFonts w:ascii="Arial" w:hAnsi="Arial" w:cs="Arial"/>
        </w:rPr>
      </w:pP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595" w:rsidRDefault="00F94595" w:rsidP="00EF7815">
      <w:r>
        <w:separator/>
      </w:r>
    </w:p>
  </w:endnote>
  <w:endnote w:type="continuationSeparator" w:id="0">
    <w:p w:rsidR="00F94595" w:rsidRDefault="00F9459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F945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595" w:rsidRDefault="00F94595" w:rsidP="00EF7815">
      <w:r>
        <w:separator/>
      </w:r>
    </w:p>
  </w:footnote>
  <w:footnote w:type="continuationSeparator" w:id="0">
    <w:p w:rsidR="00F94595" w:rsidRDefault="00F9459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F9459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061E8">
      <w:rPr>
        <w:rStyle w:val="PageNumber"/>
        <w:noProof/>
      </w:rPr>
      <w:t>2</w:t>
    </w:r>
    <w:r>
      <w:rPr>
        <w:rStyle w:val="PageNumber"/>
      </w:rPr>
      <w:fldChar w:fldCharType="end"/>
    </w:r>
  </w:p>
  <w:p w:rsidR="006C22AA" w:rsidRDefault="00F9459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9459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F94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67FC0"/>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5BF3"/>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0DA9"/>
    <w:rsid w:val="0033406A"/>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DE"/>
    <w:rsid w:val="00572DF6"/>
    <w:rsid w:val="005732EA"/>
    <w:rsid w:val="0057453A"/>
    <w:rsid w:val="0057463E"/>
    <w:rsid w:val="005805F6"/>
    <w:rsid w:val="00580D77"/>
    <w:rsid w:val="00583073"/>
    <w:rsid w:val="00583AB6"/>
    <w:rsid w:val="00583CF0"/>
    <w:rsid w:val="0058488F"/>
    <w:rsid w:val="00586517"/>
    <w:rsid w:val="00586BCC"/>
    <w:rsid w:val="00587D52"/>
    <w:rsid w:val="005915FB"/>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2B6F"/>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54C"/>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672F8"/>
    <w:rsid w:val="00670C83"/>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2EC"/>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1CEE"/>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197B"/>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53D1"/>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850"/>
    <w:rsid w:val="009F4B2E"/>
    <w:rsid w:val="009F6418"/>
    <w:rsid w:val="009F6F76"/>
    <w:rsid w:val="009F7BA3"/>
    <w:rsid w:val="00A01451"/>
    <w:rsid w:val="00A052B1"/>
    <w:rsid w:val="00A052D0"/>
    <w:rsid w:val="00A061E8"/>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0426"/>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C6583"/>
    <w:rsid w:val="00DC7CEA"/>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595"/>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qFormat/>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B2C9B-17E0-4697-A533-19E9EDF03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4262</TotalTime>
  <Pages>1</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1160</cp:revision>
  <cp:lastPrinted>2026-10-08T09:55:00Z</cp:lastPrinted>
  <dcterms:created xsi:type="dcterms:W3CDTF">2022-11-08T12:07:00Z</dcterms:created>
  <dcterms:modified xsi:type="dcterms:W3CDTF">2026-10-08T10:39:00Z</dcterms:modified>
</cp:coreProperties>
</file>