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1EF" w:rsidRDefault="007531EF" w:rsidP="007531EF">
      <w:pPr>
        <w:ind w:left="540" w:right="139" w:firstLine="1020"/>
        <w:rPr>
          <w:rFonts w:eastAsia="Times New Roman" w:cs="Times New Roman"/>
          <w:szCs w:val="24"/>
          <w:lang w:val="bs-Latn-BA"/>
        </w:rPr>
      </w:pPr>
    </w:p>
    <w:p w:rsidR="004224BC" w:rsidRDefault="004224BC" w:rsidP="004224BC">
      <w:pPr>
        <w:rPr>
          <w:noProof/>
          <w:color w:val="000000"/>
          <w:lang w:val="sr-Cyrl-CS"/>
        </w:rPr>
      </w:pPr>
      <w:bookmarkStart w:id="0" w:name="_Hlk144450655"/>
      <w:r>
        <w:rPr>
          <w:noProof/>
          <w:color w:val="000000"/>
          <w:lang w:val="sr-Cyrl-CS"/>
        </w:rPr>
        <w:t xml:space="preserve">РЕПУБЛИКА СРПСКА </w:t>
      </w:r>
    </w:p>
    <w:p w:rsidR="004224BC" w:rsidRDefault="004224BC" w:rsidP="004224BC">
      <w:pPr>
        <w:rPr>
          <w:noProof/>
          <w:lang w:val="sr-Cyrl-CS"/>
        </w:rPr>
      </w:pPr>
      <w:r>
        <w:rPr>
          <w:noProof/>
          <w:lang w:val="sr-Cyrl-CS"/>
        </w:rPr>
        <w:t xml:space="preserve">ОКРУЖНО ЈАВНО ТУЖИЛАШТВО У ТРЕБИЊУ  </w:t>
      </w:r>
    </w:p>
    <w:p w:rsidR="004224BC" w:rsidRDefault="004224BC" w:rsidP="004224BC">
      <w:pPr>
        <w:rPr>
          <w:noProof/>
          <w:lang w:val="sr-Cyrl-BA"/>
        </w:rPr>
      </w:pPr>
      <w:r>
        <w:rPr>
          <w:noProof/>
          <w:lang w:val="sr-Cyrl-CS"/>
        </w:rPr>
        <w:t xml:space="preserve">Број предмета: Т16 0 </w:t>
      </w:r>
      <w:r>
        <w:rPr>
          <w:noProof/>
          <w:lang w:val="bs-Latn-BA"/>
        </w:rPr>
        <w:t>KT 0015589 2</w:t>
      </w:r>
      <w:r>
        <w:rPr>
          <w:noProof/>
          <w:lang w:val="sr-Cyrl-BA"/>
        </w:rPr>
        <w:t>5</w:t>
      </w:r>
      <w:r>
        <w:rPr>
          <w:noProof/>
          <w:lang w:val="bs-Latn-BA"/>
        </w:rPr>
        <w:t xml:space="preserve"> </w:t>
      </w:r>
      <w:r>
        <w:rPr>
          <w:noProof/>
          <w:lang w:val="sr-Cyrl-BA"/>
        </w:rPr>
        <w:t xml:space="preserve"> </w:t>
      </w:r>
    </w:p>
    <w:p w:rsidR="004224BC" w:rsidRDefault="004224BC" w:rsidP="004224BC">
      <w:pPr>
        <w:rPr>
          <w:noProof/>
          <w:lang w:val="sr-Cyrl-CS"/>
        </w:rPr>
      </w:pPr>
      <w:r>
        <w:rPr>
          <w:noProof/>
          <w:lang w:val="sr-Cyrl-CS"/>
        </w:rPr>
        <w:t xml:space="preserve">Требиње, </w:t>
      </w:r>
      <w:r>
        <w:rPr>
          <w:noProof/>
          <w:lang w:val="bs-Latn-BA"/>
        </w:rPr>
        <w:t>15</w:t>
      </w:r>
      <w:r>
        <w:rPr>
          <w:noProof/>
          <w:lang w:val="sr-Cyrl-BA"/>
        </w:rPr>
        <w:t>. октобар  2026</w:t>
      </w:r>
      <w:r>
        <w:rPr>
          <w:noProof/>
          <w:lang w:val="sr-Cyrl-CS"/>
        </w:rPr>
        <w:t xml:space="preserve">. године </w:t>
      </w:r>
      <w:bookmarkEnd w:id="0"/>
    </w:p>
    <w:p w:rsidR="007531EF" w:rsidRPr="007531EF" w:rsidRDefault="007531EF" w:rsidP="007531EF">
      <w:pPr>
        <w:rPr>
          <w:rFonts w:ascii="Arial" w:eastAsia="Times New Roman" w:hAnsi="Arial" w:cs="Arial"/>
          <w:noProof/>
          <w:szCs w:val="24"/>
          <w:lang w:val="sr-Cyrl-CS"/>
        </w:rPr>
      </w:pPr>
    </w:p>
    <w:p w:rsidR="007531EF" w:rsidRPr="007531EF" w:rsidRDefault="007531EF" w:rsidP="007531EF">
      <w:pPr>
        <w:ind w:left="720"/>
        <w:rPr>
          <w:rFonts w:eastAsia="Times New Roman" w:cs="Times New Roman"/>
          <w:b/>
          <w:szCs w:val="24"/>
          <w:lang w:val="sr-Cyrl-CS"/>
        </w:rPr>
      </w:pPr>
      <w:r w:rsidRPr="007531EF">
        <w:rPr>
          <w:rFonts w:eastAsia="Times New Roman" w:cs="Times New Roman"/>
          <w:szCs w:val="24"/>
          <w:lang w:val="sr-Cyrl-CS"/>
        </w:rPr>
        <w:t xml:space="preserve">    </w:t>
      </w:r>
      <w:r w:rsidRPr="007531EF">
        <w:rPr>
          <w:rFonts w:eastAsia="Times New Roman" w:cs="Times New Roman"/>
          <w:szCs w:val="24"/>
          <w:lang w:val="bs-Latn-BA"/>
        </w:rPr>
        <w:t xml:space="preserve">                                                      </w:t>
      </w:r>
      <w:r w:rsidRPr="007531EF">
        <w:rPr>
          <w:rFonts w:eastAsia="Times New Roman" w:cs="Times New Roman"/>
          <w:szCs w:val="24"/>
          <w:lang w:val="sr-Cyrl-CS"/>
        </w:rPr>
        <w:t xml:space="preserve">             </w:t>
      </w:r>
      <w:r w:rsidRPr="007531EF">
        <w:rPr>
          <w:rFonts w:eastAsia="Times New Roman" w:cs="Times New Roman"/>
          <w:szCs w:val="24"/>
          <w:lang w:val="sr-Cyrl-RS"/>
        </w:rPr>
        <w:t xml:space="preserve">           </w:t>
      </w:r>
      <w:r w:rsidRPr="007531EF">
        <w:rPr>
          <w:rFonts w:eastAsia="Times New Roman" w:cs="Times New Roman"/>
          <w:szCs w:val="24"/>
          <w:lang w:val="sr-Cyrl-CS"/>
        </w:rPr>
        <w:t xml:space="preserve">  </w:t>
      </w:r>
      <w:r w:rsidRPr="007531EF">
        <w:rPr>
          <w:rFonts w:eastAsia="Times New Roman" w:cs="Times New Roman"/>
          <w:b/>
          <w:szCs w:val="24"/>
          <w:lang w:val="sr-Cyrl-CS"/>
        </w:rPr>
        <w:t xml:space="preserve"> </w:t>
      </w:r>
    </w:p>
    <w:p w:rsidR="007531EF" w:rsidRPr="007531EF" w:rsidRDefault="007531EF" w:rsidP="007531EF">
      <w:pPr>
        <w:ind w:left="720"/>
        <w:rPr>
          <w:rFonts w:eastAsia="Times New Roman" w:cs="Times New Roman"/>
          <w:b/>
          <w:szCs w:val="24"/>
          <w:lang w:val="sr-Cyrl-BA"/>
        </w:rPr>
      </w:pPr>
      <w:r w:rsidRPr="007531EF">
        <w:rPr>
          <w:rFonts w:eastAsia="Times New Roman" w:cs="Times New Roman"/>
          <w:b/>
          <w:szCs w:val="24"/>
          <w:lang w:val="sr-Cyrl-CS"/>
        </w:rPr>
        <w:t xml:space="preserve">                                                               </w:t>
      </w:r>
      <w:r w:rsidRPr="007531EF">
        <w:rPr>
          <w:rFonts w:eastAsia="Times New Roman" w:cs="Times New Roman"/>
          <w:b/>
          <w:szCs w:val="24"/>
          <w:lang w:val="sr-Latn-BA"/>
        </w:rPr>
        <w:t xml:space="preserve">              </w:t>
      </w:r>
      <w:r w:rsidRPr="007531EF">
        <w:rPr>
          <w:rFonts w:eastAsia="Times New Roman" w:cs="Times New Roman"/>
          <w:b/>
          <w:szCs w:val="24"/>
          <w:lang w:val="sr-Cyrl-CS"/>
        </w:rPr>
        <w:t>ОСНОВОМ СУДУ У ТРЕБИЊУ</w:t>
      </w:r>
    </w:p>
    <w:p w:rsidR="007531EF" w:rsidRDefault="007531EF" w:rsidP="004224BC">
      <w:pPr>
        <w:ind w:right="139"/>
        <w:rPr>
          <w:rFonts w:eastAsia="Times New Roman" w:cs="Times New Roman"/>
          <w:szCs w:val="24"/>
          <w:lang w:val="bs-Latn-BA"/>
        </w:rPr>
      </w:pPr>
    </w:p>
    <w:p w:rsidR="007531EF" w:rsidRPr="007531EF" w:rsidRDefault="007531EF" w:rsidP="007531EF">
      <w:pPr>
        <w:ind w:left="540" w:right="139" w:firstLine="1020"/>
        <w:rPr>
          <w:rFonts w:eastAsia="Times New Roman" w:cs="Times New Roman"/>
          <w:szCs w:val="24"/>
          <w:lang w:val="bs-Latn-BA"/>
        </w:rPr>
      </w:pPr>
    </w:p>
    <w:p w:rsidR="007531EF" w:rsidRPr="007531EF" w:rsidRDefault="007531EF" w:rsidP="007531EF">
      <w:pPr>
        <w:ind w:right="139" w:firstLine="720"/>
        <w:rPr>
          <w:rFonts w:eastAsia="Times New Roman" w:cs="Times New Roman"/>
          <w:szCs w:val="24"/>
          <w:lang w:val="sr-Cyrl-CS"/>
        </w:rPr>
      </w:pPr>
      <w:r w:rsidRPr="007531EF">
        <w:rPr>
          <w:rFonts w:eastAsia="SimSun" w:cs="Times New Roman"/>
          <w:szCs w:val="24"/>
          <w:lang w:val="sr-Cyrl-RS" w:eastAsia="zh-CN"/>
        </w:rPr>
        <w:t>Окружно јавно тужилаштво у Требињу н</w:t>
      </w:r>
      <w:r w:rsidRPr="007531EF">
        <w:rPr>
          <w:rFonts w:eastAsia="SimSun" w:cs="Times New Roman"/>
          <w:szCs w:val="24"/>
          <w:lang w:val="sr-Cyrl-CS" w:eastAsia="zh-CN"/>
        </w:rPr>
        <w:t>а основу</w:t>
      </w:r>
      <w:r w:rsidRPr="007531EF">
        <w:rPr>
          <w:rFonts w:eastAsia="Times New Roman" w:cs="Times New Roman"/>
          <w:szCs w:val="24"/>
          <w:lang w:val="sr-Cyrl-CS"/>
        </w:rPr>
        <w:t xml:space="preserve"> члана 43. став 2. тачка </w:t>
      </w:r>
      <w:r w:rsidRPr="007531EF">
        <w:rPr>
          <w:rFonts w:eastAsia="Times New Roman" w:cs="Times New Roman"/>
          <w:szCs w:val="24"/>
          <w:lang w:val="sr-Cyrl-BA"/>
        </w:rPr>
        <w:t>ж</w:t>
      </w:r>
      <w:r w:rsidRPr="007531EF">
        <w:rPr>
          <w:rFonts w:eastAsia="Times New Roman" w:cs="Times New Roman"/>
          <w:szCs w:val="24"/>
          <w:lang w:val="sr-Cyrl-CS"/>
        </w:rPr>
        <w:t xml:space="preserve">), </w:t>
      </w:r>
      <w:r w:rsidRPr="007531EF">
        <w:rPr>
          <w:rFonts w:eastAsia="Times New Roman" w:cs="Times New Roman"/>
          <w:szCs w:val="24"/>
          <w:lang w:val="sr-Cyrl-BA"/>
        </w:rPr>
        <w:t>и чланова 241. и 242.</w:t>
      </w:r>
      <w:r w:rsidRPr="007531EF">
        <w:rPr>
          <w:rFonts w:eastAsia="Times New Roman" w:cs="Times New Roman"/>
          <w:szCs w:val="24"/>
          <w:lang w:val="sr-Cyrl-CS"/>
        </w:rPr>
        <w:t xml:space="preserve"> Закона о кривичном </w:t>
      </w:r>
      <w:proofErr w:type="spellStart"/>
      <w:r w:rsidRPr="007531EF">
        <w:rPr>
          <w:rFonts w:eastAsia="Times New Roman" w:cs="Times New Roman"/>
          <w:szCs w:val="24"/>
        </w:rPr>
        <w:t>поступку</w:t>
      </w:r>
      <w:proofErr w:type="spellEnd"/>
      <w:r w:rsidRPr="007531EF">
        <w:rPr>
          <w:rFonts w:eastAsia="Times New Roman" w:cs="Times New Roman"/>
          <w:szCs w:val="24"/>
          <w:lang w:val="sr-Cyrl-BA"/>
        </w:rPr>
        <w:t xml:space="preserve"> Републике Српске</w:t>
      </w:r>
      <w:r w:rsidRPr="007531EF">
        <w:rPr>
          <w:rFonts w:eastAsia="Times New Roman" w:cs="Times New Roman"/>
          <w:szCs w:val="24"/>
        </w:rPr>
        <w:t xml:space="preserve"> </w:t>
      </w:r>
      <w:r w:rsidRPr="007531EF">
        <w:rPr>
          <w:rFonts w:eastAsia="SimSun" w:cs="Times New Roman"/>
          <w:szCs w:val="24"/>
          <w:lang w:val="sr-Cyrl-CS" w:eastAsia="zh-CN"/>
        </w:rPr>
        <w:t>(''Службени гласник Републике Српске'' Број: 53/12</w:t>
      </w:r>
      <w:r w:rsidRPr="007531EF">
        <w:rPr>
          <w:rFonts w:eastAsia="SimSun" w:cs="Times New Roman"/>
          <w:szCs w:val="24"/>
          <w:lang w:val="sr-Latn-BA" w:eastAsia="zh-CN"/>
        </w:rPr>
        <w:t xml:space="preserve">, </w:t>
      </w:r>
      <w:r w:rsidRPr="007531EF">
        <w:rPr>
          <w:rFonts w:eastAsia="SimSun" w:cs="Times New Roman"/>
          <w:szCs w:val="24"/>
          <w:lang w:val="sr-Cyrl-BA" w:eastAsia="zh-CN"/>
        </w:rPr>
        <w:t>91/17,</w:t>
      </w:r>
      <w:r w:rsidRPr="007531EF">
        <w:rPr>
          <w:rFonts w:eastAsia="SimSun" w:cs="Times New Roman"/>
          <w:szCs w:val="24"/>
          <w:lang w:val="sr-Latn-BA" w:eastAsia="zh-CN"/>
        </w:rPr>
        <w:t xml:space="preserve"> 66/18</w:t>
      </w:r>
      <w:r w:rsidRPr="007531EF">
        <w:rPr>
          <w:rFonts w:eastAsia="SimSun" w:cs="Times New Roman"/>
          <w:szCs w:val="24"/>
          <w:lang w:val="sr-Cyrl-BA" w:eastAsia="zh-CN"/>
        </w:rPr>
        <w:t xml:space="preserve"> и </w:t>
      </w:r>
      <w:r w:rsidRPr="007531EF">
        <w:rPr>
          <w:rFonts w:eastAsia="Times New Roman" w:cs="Times New Roman"/>
          <w:szCs w:val="24"/>
          <w:lang w:val="sr-Cyrl-BA"/>
        </w:rPr>
        <w:t>15/21)</w:t>
      </w:r>
      <w:r w:rsidRPr="007531EF">
        <w:rPr>
          <w:rFonts w:eastAsia="Times New Roman" w:cs="Times New Roman"/>
          <w:szCs w:val="24"/>
          <w:lang w:val="bs-Latn-BA"/>
        </w:rPr>
        <w:t xml:space="preserve"> </w:t>
      </w:r>
      <w:r w:rsidRPr="007531EF">
        <w:rPr>
          <w:rFonts w:eastAsia="Times New Roman" w:cs="Times New Roman"/>
          <w:szCs w:val="24"/>
          <w:lang w:val="hr-HR"/>
        </w:rPr>
        <w:t>п о д и ж е:</w:t>
      </w:r>
    </w:p>
    <w:p w:rsidR="007531EF" w:rsidRPr="007531EF" w:rsidRDefault="007531EF" w:rsidP="007531EF">
      <w:pPr>
        <w:ind w:left="720"/>
        <w:rPr>
          <w:rFonts w:eastAsia="Times New Roman" w:cs="Times New Roman"/>
          <w:szCs w:val="24"/>
          <w:lang w:val="bs-Latn-BA"/>
        </w:rPr>
      </w:pPr>
    </w:p>
    <w:p w:rsidR="007531EF" w:rsidRPr="007531EF" w:rsidRDefault="007531EF" w:rsidP="007531EF">
      <w:pPr>
        <w:ind w:left="720"/>
        <w:rPr>
          <w:rFonts w:eastAsia="Times New Roman" w:cs="Times New Roman"/>
          <w:szCs w:val="24"/>
          <w:lang w:val="bs-Latn-BA"/>
        </w:rPr>
      </w:pPr>
    </w:p>
    <w:p w:rsidR="007531EF" w:rsidRPr="007531EF" w:rsidRDefault="007531EF" w:rsidP="007531EF">
      <w:pPr>
        <w:keepNext/>
        <w:jc w:val="center"/>
        <w:outlineLvl w:val="0"/>
        <w:rPr>
          <w:rFonts w:eastAsia="Times New Roman" w:cs="Times New Roman"/>
          <w:b/>
          <w:bCs/>
          <w:iCs/>
          <w:szCs w:val="24"/>
          <w:lang w:val="hr-HR"/>
        </w:rPr>
      </w:pPr>
      <w:r w:rsidRPr="007531EF">
        <w:rPr>
          <w:rFonts w:eastAsia="Times New Roman" w:cs="Times New Roman"/>
          <w:b/>
          <w:bCs/>
          <w:iCs/>
          <w:szCs w:val="24"/>
          <w:lang w:val="hr-HR"/>
        </w:rPr>
        <w:t>О П Т У Ж Н И Ц У</w:t>
      </w:r>
    </w:p>
    <w:p w:rsidR="007531EF" w:rsidRPr="007531EF" w:rsidRDefault="007531EF" w:rsidP="007531EF">
      <w:pPr>
        <w:ind w:left="720"/>
        <w:rPr>
          <w:rFonts w:eastAsia="Times New Roman" w:cs="Times New Roman"/>
          <w:b/>
          <w:bCs/>
          <w:i/>
          <w:iCs/>
          <w:szCs w:val="24"/>
          <w:lang w:val="sr-Cyrl-CS"/>
        </w:rPr>
      </w:pPr>
      <w:r w:rsidRPr="007531EF">
        <w:rPr>
          <w:rFonts w:eastAsia="Times New Roman" w:cs="Times New Roman"/>
          <w:szCs w:val="24"/>
          <w:lang w:val="sr-Cyrl-CS"/>
        </w:rPr>
        <w:tab/>
        <w:t xml:space="preserve">      </w:t>
      </w:r>
    </w:p>
    <w:p w:rsidR="007531EF" w:rsidRPr="007531EF" w:rsidRDefault="007531EF" w:rsidP="007531EF">
      <w:pPr>
        <w:ind w:firstLine="1418"/>
        <w:rPr>
          <w:rFonts w:eastAsia="Times New Roman" w:cs="Times New Roman"/>
          <w:b/>
          <w:szCs w:val="24"/>
          <w:lang w:val="bs-Latn-BA"/>
        </w:rPr>
      </w:pPr>
    </w:p>
    <w:p w:rsidR="007531EF" w:rsidRDefault="007531EF" w:rsidP="007531EF">
      <w:pPr>
        <w:ind w:firstLine="720"/>
        <w:rPr>
          <w:rFonts w:eastAsia="Times New Roman" w:cs="Times New Roman"/>
          <w:b/>
          <w:szCs w:val="24"/>
          <w:lang w:val="hr-HR"/>
        </w:rPr>
      </w:pPr>
      <w:r w:rsidRPr="007531EF">
        <w:rPr>
          <w:rFonts w:eastAsia="Times New Roman" w:cs="Times New Roman"/>
          <w:b/>
          <w:szCs w:val="24"/>
          <w:lang w:val="hr-HR"/>
        </w:rPr>
        <w:t>П р о т и в:</w:t>
      </w:r>
    </w:p>
    <w:p w:rsidR="004224BC" w:rsidRPr="007531EF" w:rsidRDefault="004224BC" w:rsidP="007531EF">
      <w:pPr>
        <w:ind w:firstLine="720"/>
        <w:rPr>
          <w:rFonts w:eastAsia="Times New Roman" w:cs="Times New Roman"/>
          <w:b/>
          <w:szCs w:val="24"/>
          <w:lang w:val="hr-HR"/>
        </w:rPr>
      </w:pPr>
    </w:p>
    <w:p w:rsidR="007531EF" w:rsidRPr="007531EF" w:rsidRDefault="007531EF" w:rsidP="007531EF">
      <w:pPr>
        <w:ind w:left="1701"/>
        <w:rPr>
          <w:rFonts w:eastAsia="Times New Roman" w:cs="Times New Roman"/>
          <w:bCs/>
          <w:noProof/>
          <w:szCs w:val="24"/>
          <w:lang w:val="sr-Cyrl-CS"/>
        </w:rPr>
      </w:pPr>
      <w:r w:rsidRPr="007531EF">
        <w:rPr>
          <w:rFonts w:eastAsia="Times New Roman" w:cs="Times New Roman"/>
          <w:b/>
          <w:noProof/>
          <w:szCs w:val="24"/>
          <w:lang w:val="sr-Cyrl-CS"/>
        </w:rPr>
        <w:t>Т</w:t>
      </w:r>
      <w:r w:rsidR="008F4684">
        <w:rPr>
          <w:rFonts w:eastAsia="Times New Roman" w:cs="Times New Roman"/>
          <w:b/>
          <w:noProof/>
          <w:szCs w:val="24"/>
          <w:lang w:val="sr-Cyrl-CS"/>
        </w:rPr>
        <w:t>.</w:t>
      </w:r>
      <w:r w:rsidRPr="007531EF">
        <w:rPr>
          <w:rFonts w:eastAsia="Times New Roman" w:cs="Times New Roman"/>
          <w:b/>
          <w:noProof/>
          <w:szCs w:val="24"/>
          <w:lang w:val="sr-Cyrl-CS"/>
        </w:rPr>
        <w:t>М</w:t>
      </w:r>
      <w:r w:rsidR="008F4684">
        <w:rPr>
          <w:rFonts w:eastAsia="Times New Roman" w:cs="Times New Roman"/>
          <w:b/>
          <w:noProof/>
          <w:szCs w:val="24"/>
          <w:lang w:val="sr-Cyrl-CS"/>
        </w:rPr>
        <w:t>.</w:t>
      </w:r>
      <w:bookmarkStart w:id="1" w:name="_GoBack"/>
      <w:bookmarkEnd w:id="1"/>
    </w:p>
    <w:p w:rsidR="007531EF" w:rsidRPr="007531EF" w:rsidRDefault="007531EF" w:rsidP="007531EF">
      <w:pPr>
        <w:ind w:firstLine="1560"/>
        <w:outlineLvl w:val="0"/>
        <w:rPr>
          <w:rFonts w:eastAsia="Times New Roman" w:cs="Times New Roman"/>
          <w:szCs w:val="24"/>
          <w:lang w:val="sr-Cyrl-RS"/>
        </w:rPr>
      </w:pPr>
    </w:p>
    <w:p w:rsidR="007531EF" w:rsidRPr="007531EF" w:rsidRDefault="007531EF" w:rsidP="007531EF">
      <w:pPr>
        <w:ind w:firstLine="1560"/>
        <w:outlineLvl w:val="0"/>
        <w:rPr>
          <w:rFonts w:eastAsia="Times New Roman" w:cs="Times New Roman"/>
          <w:szCs w:val="24"/>
          <w:lang w:val="sr-Cyrl-RS"/>
        </w:rPr>
      </w:pPr>
    </w:p>
    <w:p w:rsidR="007531EF" w:rsidRPr="007531EF" w:rsidRDefault="007531EF" w:rsidP="007531EF">
      <w:pPr>
        <w:ind w:firstLine="720"/>
        <w:outlineLvl w:val="0"/>
        <w:rPr>
          <w:rFonts w:eastAsia="Times New Roman" w:cs="Times New Roman"/>
          <w:b/>
          <w:bCs/>
          <w:szCs w:val="24"/>
          <w:lang w:val="hr-HR"/>
        </w:rPr>
      </w:pPr>
      <w:r w:rsidRPr="007531EF">
        <w:rPr>
          <w:rFonts w:eastAsia="Times New Roman" w:cs="Times New Roman"/>
          <w:b/>
          <w:bCs/>
          <w:szCs w:val="24"/>
          <w:lang w:val="hr-HR"/>
        </w:rPr>
        <w:t xml:space="preserve">Што  </w:t>
      </w:r>
      <w:r w:rsidRPr="007531EF">
        <w:rPr>
          <w:rFonts w:eastAsia="Times New Roman" w:cs="Times New Roman"/>
          <w:b/>
          <w:bCs/>
          <w:szCs w:val="24"/>
          <w:lang w:val="sr-Cyrl-CS"/>
        </w:rPr>
        <w:t>је</w:t>
      </w:r>
      <w:r w:rsidRPr="007531EF">
        <w:rPr>
          <w:rFonts w:eastAsia="Times New Roman" w:cs="Times New Roman"/>
          <w:b/>
          <w:bCs/>
          <w:szCs w:val="24"/>
          <w:lang w:val="hr-HR"/>
        </w:rPr>
        <w:t>:</w:t>
      </w:r>
    </w:p>
    <w:p w:rsidR="007531EF" w:rsidRPr="007531EF" w:rsidRDefault="007531EF" w:rsidP="007531EF">
      <w:pPr>
        <w:ind w:firstLine="1560"/>
        <w:rPr>
          <w:rFonts w:eastAsia="Times New Roman" w:cs="Times New Roman"/>
          <w:b/>
          <w:bCs/>
          <w:szCs w:val="24"/>
          <w:lang w:val="hr-HR"/>
        </w:rPr>
      </w:pPr>
    </w:p>
    <w:p w:rsidR="007531EF" w:rsidRPr="007531EF" w:rsidRDefault="007531EF" w:rsidP="007531EF">
      <w:pPr>
        <w:ind w:firstLine="720"/>
        <w:rPr>
          <w:rFonts w:eastAsia="Times New Roman" w:cs="Times New Roman"/>
          <w:bCs/>
          <w:szCs w:val="24"/>
          <w:lang w:val="sr-Cyrl-CS"/>
        </w:rPr>
      </w:pPr>
      <w:r w:rsidRPr="007531EF">
        <w:rPr>
          <w:rFonts w:eastAsia="Times New Roman" w:cs="Times New Roman"/>
          <w:bCs/>
          <w:noProof/>
          <w:szCs w:val="24"/>
          <w:lang w:val="sr-Cyrl-CS"/>
        </w:rPr>
        <w:t xml:space="preserve">Дана 20.11.2025. године око </w:t>
      </w:r>
      <w:r w:rsidRPr="007531EF">
        <w:rPr>
          <w:rFonts w:eastAsia="Times New Roman" w:cs="Times New Roman"/>
          <w:bCs/>
          <w:noProof/>
          <w:szCs w:val="24"/>
          <w:lang w:val="sr-Cyrl-BA"/>
        </w:rPr>
        <w:t>11,00</w:t>
      </w:r>
      <w:r w:rsidRPr="007531EF">
        <w:rPr>
          <w:rFonts w:eastAsia="Times New Roman" w:cs="Times New Roman"/>
          <w:bCs/>
          <w:noProof/>
          <w:szCs w:val="24"/>
          <w:lang w:val="sr-Cyrl-CS"/>
        </w:rPr>
        <w:t xml:space="preserve"> часова на некатегосрисаној површини, која</w:t>
      </w:r>
      <w:r w:rsidR="001E5AA1">
        <w:rPr>
          <w:rFonts w:eastAsia="Times New Roman" w:cs="Times New Roman"/>
          <w:bCs/>
          <w:noProof/>
          <w:szCs w:val="24"/>
          <w:lang w:val="sr-Cyrl-CS"/>
        </w:rPr>
        <w:t xml:space="preserve"> се користи као паркинг простор,</w:t>
      </w:r>
      <w:r w:rsidRPr="007531EF">
        <w:rPr>
          <w:rFonts w:eastAsia="Times New Roman" w:cs="Times New Roman"/>
          <w:bCs/>
          <w:noProof/>
          <w:szCs w:val="24"/>
          <w:lang w:val="sr-Cyrl-CS"/>
        </w:rPr>
        <w:t xml:space="preserve"> у улици Солунских добровољаца</w:t>
      </w:r>
      <w:r w:rsidRPr="007531EF">
        <w:rPr>
          <w:rFonts w:eastAsia="Times New Roman" w:cs="Times New Roman"/>
          <w:bCs/>
          <w:noProof/>
          <w:szCs w:val="24"/>
          <w:lang w:val="sr-Cyrl-BA"/>
        </w:rPr>
        <w:t>,</w:t>
      </w:r>
      <w:r w:rsidRPr="007531EF">
        <w:rPr>
          <w:rFonts w:eastAsia="Times New Roman" w:cs="Times New Roman"/>
          <w:bCs/>
          <w:noProof/>
          <w:szCs w:val="24"/>
          <w:lang w:val="sr-Cyrl-CS"/>
        </w:rPr>
        <w:t xml:space="preserve"> општина Гацко, као учесник у саобраћају у својству возача, управљајући са путничким аутомобилом марке „</w:t>
      </w:r>
      <w:r w:rsidRPr="007531EF">
        <w:rPr>
          <w:rFonts w:eastAsia="Times New Roman" w:cs="Times New Roman"/>
          <w:bCs/>
          <w:noProof/>
          <w:szCs w:val="24"/>
          <w:lang w:val="sr-Latn-CS"/>
        </w:rPr>
        <w:t>Land</w:t>
      </w:r>
      <w:r w:rsidRPr="007531EF">
        <w:rPr>
          <w:rFonts w:eastAsia="Times New Roman" w:cs="Times New Roman"/>
          <w:bCs/>
          <w:noProof/>
          <w:szCs w:val="24"/>
          <w:lang w:val="sr-Cyrl-BA"/>
        </w:rPr>
        <w:t xml:space="preserve"> </w:t>
      </w:r>
      <w:r w:rsidRPr="007531EF">
        <w:rPr>
          <w:rFonts w:eastAsia="Times New Roman" w:cs="Times New Roman"/>
          <w:bCs/>
          <w:noProof/>
          <w:szCs w:val="24"/>
          <w:lang w:val="sr-Latn-CS"/>
        </w:rPr>
        <w:t>rover</w:t>
      </w:r>
      <w:r w:rsidRPr="007531EF">
        <w:rPr>
          <w:rFonts w:eastAsia="Times New Roman" w:cs="Times New Roman"/>
          <w:bCs/>
          <w:noProof/>
          <w:szCs w:val="24"/>
          <w:lang w:val="sr-Cyrl-BA"/>
        </w:rPr>
        <w:t>“ тип „</w:t>
      </w:r>
      <w:r w:rsidRPr="007531EF">
        <w:rPr>
          <w:rFonts w:eastAsia="Times New Roman" w:cs="Times New Roman"/>
          <w:bCs/>
          <w:noProof/>
          <w:szCs w:val="24"/>
          <w:lang w:val="sr-Latn-CS"/>
        </w:rPr>
        <w:t>Discovery</w:t>
      </w:r>
      <w:r w:rsidRPr="007531EF">
        <w:rPr>
          <w:rFonts w:eastAsia="Times New Roman" w:cs="Times New Roman"/>
          <w:bCs/>
          <w:noProof/>
          <w:szCs w:val="24"/>
          <w:lang w:val="sr-Cyrl-BA"/>
        </w:rPr>
        <w:t>“</w:t>
      </w:r>
      <w:r w:rsidR="001E5AA1">
        <w:rPr>
          <w:rFonts w:eastAsia="Times New Roman" w:cs="Times New Roman"/>
          <w:bCs/>
          <w:noProof/>
          <w:szCs w:val="24"/>
          <w:lang w:val="sr-Cyrl-BA"/>
        </w:rPr>
        <w:t>,</w:t>
      </w:r>
      <w:r w:rsidRPr="007531EF">
        <w:rPr>
          <w:rFonts w:eastAsia="Times New Roman" w:cs="Times New Roman"/>
          <w:bCs/>
          <w:noProof/>
          <w:szCs w:val="24"/>
          <w:lang w:val="sr-Latn-CS"/>
        </w:rPr>
        <w:t xml:space="preserve"> </w:t>
      </w:r>
      <w:r w:rsidRPr="007531EF">
        <w:rPr>
          <w:rFonts w:eastAsia="Times New Roman" w:cs="Times New Roman"/>
          <w:bCs/>
          <w:noProof/>
          <w:szCs w:val="24"/>
          <w:lang w:val="sr-Cyrl-CS"/>
        </w:rPr>
        <w:t xml:space="preserve"> рег. ознака</w:t>
      </w:r>
      <w:r w:rsidRPr="007531EF">
        <w:rPr>
          <w:rFonts w:eastAsia="Times New Roman" w:cs="Times New Roman"/>
          <w:bCs/>
          <w:noProof/>
          <w:szCs w:val="24"/>
          <w:lang w:val="bs-Latn-BA"/>
        </w:rPr>
        <w:t xml:space="preserve"> </w:t>
      </w:r>
      <w:r w:rsidR="008F4684">
        <w:rPr>
          <w:rFonts w:eastAsia="Times New Roman" w:cs="Times New Roman"/>
          <w:bCs/>
          <w:noProof/>
          <w:szCs w:val="24"/>
          <w:lang w:val="sr-Cyrl-BA"/>
        </w:rPr>
        <w:t>...</w:t>
      </w:r>
      <w:r w:rsidRPr="007531EF">
        <w:rPr>
          <w:rFonts w:eastAsia="Times New Roman" w:cs="Times New Roman"/>
          <w:bCs/>
          <w:noProof/>
          <w:szCs w:val="24"/>
          <w:lang w:val="sr-Latn-BA"/>
        </w:rPr>
        <w:t xml:space="preserve"> </w:t>
      </w:r>
      <w:r w:rsidRPr="007531EF">
        <w:rPr>
          <w:rFonts w:eastAsia="Times New Roman" w:cs="Times New Roman"/>
          <w:bCs/>
          <w:noProof/>
          <w:szCs w:val="24"/>
          <w:lang w:val="sr-Cyrl-BA"/>
        </w:rPr>
        <w:t>власништво К</w:t>
      </w:r>
      <w:r w:rsidR="008F4684">
        <w:rPr>
          <w:rFonts w:eastAsia="Times New Roman" w:cs="Times New Roman"/>
          <w:bCs/>
          <w:noProof/>
          <w:szCs w:val="24"/>
          <w:lang w:val="sr-Cyrl-BA"/>
        </w:rPr>
        <w:t>.</w:t>
      </w:r>
      <w:r w:rsidRPr="007531EF">
        <w:rPr>
          <w:rFonts w:eastAsia="Times New Roman" w:cs="Times New Roman"/>
          <w:bCs/>
          <w:noProof/>
          <w:szCs w:val="24"/>
          <w:lang w:val="sr-Cyrl-BA"/>
        </w:rPr>
        <w:t>Г</w:t>
      </w:r>
      <w:r w:rsidR="008F4684">
        <w:rPr>
          <w:rFonts w:eastAsia="Times New Roman" w:cs="Times New Roman"/>
          <w:bCs/>
          <w:noProof/>
          <w:szCs w:val="24"/>
          <w:lang w:val="sr-Cyrl-BA"/>
        </w:rPr>
        <w:t>.</w:t>
      </w:r>
      <w:r w:rsidRPr="007531EF">
        <w:rPr>
          <w:rFonts w:eastAsia="Times New Roman" w:cs="Times New Roman"/>
          <w:bCs/>
          <w:noProof/>
          <w:szCs w:val="24"/>
          <w:lang w:val="sr-Cyrl-CS"/>
        </w:rPr>
        <w:t xml:space="preserve"> док је на мјесту сувозача сједила њена мајка П</w:t>
      </w:r>
      <w:r w:rsidR="008F4684">
        <w:rPr>
          <w:rFonts w:eastAsia="Times New Roman" w:cs="Times New Roman"/>
          <w:bCs/>
          <w:noProof/>
          <w:szCs w:val="24"/>
          <w:lang w:val="sr-Cyrl-CS"/>
        </w:rPr>
        <w:t>.</w:t>
      </w:r>
      <w:r w:rsidRPr="007531EF">
        <w:rPr>
          <w:rFonts w:eastAsia="Times New Roman" w:cs="Times New Roman"/>
          <w:bCs/>
          <w:noProof/>
          <w:szCs w:val="24"/>
          <w:lang w:val="sr-Cyrl-CS"/>
        </w:rPr>
        <w:t>Б</w:t>
      </w:r>
      <w:r w:rsidR="008F4684">
        <w:rPr>
          <w:rFonts w:eastAsia="Times New Roman" w:cs="Times New Roman"/>
          <w:bCs/>
          <w:noProof/>
          <w:szCs w:val="24"/>
          <w:lang w:val="sr-Cyrl-CS"/>
        </w:rPr>
        <w:t>.</w:t>
      </w:r>
      <w:r w:rsidRPr="007531EF">
        <w:rPr>
          <w:rFonts w:eastAsia="Times New Roman" w:cs="Times New Roman"/>
          <w:bCs/>
          <w:noProof/>
          <w:szCs w:val="24"/>
          <w:lang w:val="sr-Cyrl-CS"/>
        </w:rPr>
        <w:t>приликом кретња са некатегориса</w:t>
      </w:r>
      <w:r w:rsidR="002A159E">
        <w:rPr>
          <w:rFonts w:eastAsia="Times New Roman" w:cs="Times New Roman"/>
          <w:bCs/>
          <w:noProof/>
          <w:szCs w:val="24"/>
          <w:lang w:val="sr-Cyrl-CS"/>
        </w:rPr>
        <w:t>не површине</w:t>
      </w:r>
      <w:r w:rsidRPr="007531EF">
        <w:rPr>
          <w:rFonts w:eastAsia="Times New Roman" w:cs="Times New Roman"/>
          <w:bCs/>
          <w:noProof/>
          <w:szCs w:val="24"/>
          <w:lang w:val="sr-Cyrl-CS"/>
        </w:rPr>
        <w:t>, супротно члан</w:t>
      </w:r>
      <w:r w:rsidR="001E5AA1">
        <w:rPr>
          <w:rFonts w:eastAsia="Times New Roman" w:cs="Times New Roman"/>
          <w:bCs/>
          <w:noProof/>
          <w:szCs w:val="24"/>
          <w:lang w:val="sr-Cyrl-CS"/>
        </w:rPr>
        <w:t>у 36. став 2. у вези са ставом 1</w:t>
      </w:r>
      <w:r w:rsidRPr="007531EF">
        <w:rPr>
          <w:rFonts w:eastAsia="Times New Roman" w:cs="Times New Roman"/>
          <w:bCs/>
          <w:noProof/>
          <w:szCs w:val="24"/>
          <w:lang w:val="sr-Cyrl-CS"/>
        </w:rPr>
        <w:t xml:space="preserve">. Закона о основама безбједности саобраћаја на путевима Босне и Херцеговине није се  претходно </w:t>
      </w:r>
      <w:r w:rsidRPr="007531EF">
        <w:rPr>
          <w:rFonts w:eastAsia="Times New Roman" w:cs="Times New Roman"/>
          <w:noProof/>
          <w:color w:val="252525"/>
          <w:szCs w:val="24"/>
          <w:shd w:val="clear" w:color="auto" w:fill="FFFFFF"/>
          <w:lang w:val="sr-Cyrl-CS"/>
        </w:rPr>
        <w:t xml:space="preserve">увјерила да се </w:t>
      </w:r>
      <w:r w:rsidR="004224BC" w:rsidRPr="007531EF">
        <w:rPr>
          <w:rFonts w:eastAsia="Times New Roman" w:cs="Times New Roman"/>
          <w:noProof/>
          <w:color w:val="252525"/>
          <w:szCs w:val="24"/>
          <w:shd w:val="clear" w:color="auto" w:fill="FFFFFF"/>
          <w:lang w:val="sr-Cyrl-CS"/>
        </w:rPr>
        <w:t xml:space="preserve">може </w:t>
      </w:r>
      <w:r w:rsidRPr="007531EF">
        <w:rPr>
          <w:rFonts w:eastAsia="Times New Roman" w:cs="Times New Roman"/>
          <w:noProof/>
          <w:color w:val="252525"/>
          <w:szCs w:val="24"/>
          <w:shd w:val="clear" w:color="auto" w:fill="FFFFFF"/>
          <w:lang w:val="sr-Cyrl-CS"/>
        </w:rPr>
        <w:t>укључити у саобраћај без опасности за друге учеснике у саобраћају или имовину, не водећи притом рачуна о положају возила и правцу и брзини кретања</w:t>
      </w:r>
      <w:r w:rsidRPr="007531EF">
        <w:rPr>
          <w:rFonts w:eastAsia="Times New Roman" w:cs="Times New Roman"/>
          <w:bCs/>
          <w:noProof/>
          <w:szCs w:val="24"/>
          <w:lang w:val="sr-Cyrl-CS"/>
        </w:rPr>
        <w:t>, а била је свјесна да оваквом непрописном радњом са возилом може угрозити јавни саобраћај и довести у опасност животе људи, али је олако држала да до тога неће доћи, усљед чега је изгубила контролу над возилом кренула унапријед и својом лијевом бочном предњом страном аутомобила остварила контакт са предњом лијевом страном паркираног аутомобила „</w:t>
      </w:r>
      <w:r w:rsidRPr="007531EF">
        <w:rPr>
          <w:rFonts w:eastAsia="Times New Roman" w:cs="Times New Roman"/>
          <w:bCs/>
          <w:noProof/>
          <w:szCs w:val="24"/>
          <w:lang w:val="bs-Latn-BA"/>
        </w:rPr>
        <w:t>Volksvagen“</w:t>
      </w:r>
      <w:r w:rsidR="00894F8A" w:rsidRPr="00894F8A">
        <w:rPr>
          <w:bCs/>
          <w:noProof/>
          <w:lang w:val="sr-Cyrl-BA"/>
        </w:rPr>
        <w:t xml:space="preserve"> </w:t>
      </w:r>
      <w:r w:rsidR="00894F8A">
        <w:rPr>
          <w:bCs/>
          <w:noProof/>
          <w:lang w:val="sr-Cyrl-BA"/>
        </w:rPr>
        <w:t>тип</w:t>
      </w:r>
      <w:r w:rsidR="00894F8A">
        <w:rPr>
          <w:bCs/>
          <w:noProof/>
          <w:lang w:val="bs-Latn-BA"/>
        </w:rPr>
        <w:t xml:space="preserve"> „Sharan“ </w:t>
      </w:r>
      <w:r w:rsidR="00894F8A">
        <w:rPr>
          <w:bCs/>
          <w:noProof/>
          <w:lang w:val="sr-Cyrl-BA"/>
        </w:rPr>
        <w:t xml:space="preserve">регистарских ознака </w:t>
      </w:r>
      <w:r w:rsidR="008F4684">
        <w:rPr>
          <w:bCs/>
          <w:noProof/>
          <w:lang w:val="sr-Cyrl-BA"/>
        </w:rPr>
        <w:t>....</w:t>
      </w:r>
      <w:r w:rsidR="001E5AA1">
        <w:rPr>
          <w:rFonts w:eastAsia="Times New Roman" w:cs="Times New Roman"/>
          <w:bCs/>
          <w:noProof/>
          <w:szCs w:val="24"/>
          <w:lang w:val="sr-Cyrl-BA"/>
        </w:rPr>
        <w:t xml:space="preserve"> </w:t>
      </w:r>
      <w:r w:rsidRPr="007531EF">
        <w:rPr>
          <w:rFonts w:eastAsia="Times New Roman" w:cs="Times New Roman"/>
          <w:bCs/>
          <w:noProof/>
          <w:szCs w:val="24"/>
          <w:lang w:val="sr-Cyrl-BA"/>
        </w:rPr>
        <w:t>а непосредно након тога  контакт са углом стамбене зграде</w:t>
      </w:r>
      <w:r w:rsidRPr="007531EF">
        <w:rPr>
          <w:rFonts w:eastAsia="Times New Roman" w:cs="Times New Roman"/>
          <w:bCs/>
          <w:noProof/>
          <w:szCs w:val="24"/>
          <w:lang w:val="sr-Cyrl-CS"/>
        </w:rPr>
        <w:t xml:space="preserve">, којом приликом </w:t>
      </w:r>
      <w:r w:rsidRPr="007531EF">
        <w:rPr>
          <w:rFonts w:eastAsia="Times New Roman" w:cs="Times New Roman"/>
          <w:bCs/>
          <w:noProof/>
          <w:szCs w:val="24"/>
          <w:lang w:val="bs-Latn-BA"/>
        </w:rPr>
        <w:t xml:space="preserve">je </w:t>
      </w:r>
      <w:r w:rsidRPr="007531EF">
        <w:rPr>
          <w:rFonts w:eastAsia="Times New Roman" w:cs="Times New Roman"/>
          <w:bCs/>
          <w:noProof/>
          <w:szCs w:val="24"/>
          <w:lang w:val="sr-Cyrl-BA"/>
        </w:rPr>
        <w:t>сувозач у аутомобилу П</w:t>
      </w:r>
      <w:r w:rsidR="008F4684">
        <w:rPr>
          <w:rFonts w:eastAsia="Times New Roman" w:cs="Times New Roman"/>
          <w:bCs/>
          <w:noProof/>
          <w:szCs w:val="24"/>
          <w:lang w:val="sr-Cyrl-BA"/>
        </w:rPr>
        <w:t>.</w:t>
      </w:r>
      <w:r w:rsidRPr="007531EF">
        <w:rPr>
          <w:rFonts w:eastAsia="Times New Roman" w:cs="Times New Roman"/>
          <w:bCs/>
          <w:noProof/>
          <w:szCs w:val="24"/>
          <w:lang w:val="sr-Cyrl-BA"/>
        </w:rPr>
        <w:t xml:space="preserve"> Б</w:t>
      </w:r>
      <w:r w:rsidR="008F4684">
        <w:rPr>
          <w:rFonts w:eastAsia="Times New Roman" w:cs="Times New Roman"/>
          <w:bCs/>
          <w:noProof/>
          <w:szCs w:val="24"/>
          <w:lang w:val="sr-Cyrl-BA"/>
        </w:rPr>
        <w:t xml:space="preserve">. </w:t>
      </w:r>
      <w:r w:rsidRPr="007531EF">
        <w:rPr>
          <w:rFonts w:eastAsia="Times New Roman" w:cs="Times New Roman"/>
          <w:bCs/>
          <w:noProof/>
          <w:szCs w:val="24"/>
          <w:lang w:val="sr-Cyrl-BA"/>
        </w:rPr>
        <w:t xml:space="preserve">задобила тешку тјелесну повреду </w:t>
      </w:r>
      <w:r w:rsidR="008F4684">
        <w:rPr>
          <w:rFonts w:eastAsia="Times New Roman" w:cs="Times New Roman"/>
          <w:bCs/>
          <w:noProof/>
          <w:szCs w:val="24"/>
          <w:lang w:val="sr-Cyrl-BA"/>
        </w:rPr>
        <w:t>...</w:t>
      </w:r>
    </w:p>
    <w:p w:rsidR="007531EF" w:rsidRPr="007531EF" w:rsidRDefault="007531EF" w:rsidP="007531EF">
      <w:pPr>
        <w:rPr>
          <w:rFonts w:eastAsia="Times New Roman" w:cs="Times New Roman"/>
          <w:bCs/>
          <w:noProof/>
          <w:szCs w:val="24"/>
          <w:lang w:val="sr-Cyrl-CS"/>
        </w:rPr>
      </w:pPr>
    </w:p>
    <w:p w:rsidR="007531EF" w:rsidRPr="007531EF" w:rsidRDefault="007531EF" w:rsidP="007531EF">
      <w:pPr>
        <w:tabs>
          <w:tab w:val="left" w:pos="709"/>
        </w:tabs>
        <w:rPr>
          <w:rFonts w:eastAsia="Times New Roman" w:cs="Times New Roman"/>
          <w:noProof/>
          <w:szCs w:val="24"/>
          <w:lang w:val="sr-Cyrl-CS"/>
        </w:rPr>
      </w:pPr>
      <w:r w:rsidRPr="007531EF">
        <w:rPr>
          <w:rFonts w:eastAsia="Times New Roman" w:cs="Times New Roman"/>
          <w:bCs/>
          <w:noProof/>
          <w:szCs w:val="24"/>
          <w:lang w:val="sr-Cyrl-CS"/>
        </w:rPr>
        <w:tab/>
      </w:r>
      <w:r w:rsidRPr="007531EF">
        <w:rPr>
          <w:rFonts w:eastAsia="Times New Roman" w:cs="Times New Roman"/>
          <w:b/>
          <w:bCs/>
          <w:noProof/>
          <w:szCs w:val="24"/>
          <w:lang w:val="sr-Cyrl-CS"/>
        </w:rPr>
        <w:t>Дакле</w:t>
      </w:r>
      <w:r w:rsidRPr="007531EF">
        <w:rPr>
          <w:rFonts w:eastAsia="Times New Roman" w:cs="Times New Roman"/>
          <w:noProof/>
          <w:szCs w:val="24"/>
          <w:lang w:val="sr-Cyrl-CS"/>
        </w:rPr>
        <w:t xml:space="preserve">, као учесник у саобраћају на путевима </w:t>
      </w:r>
      <w:r w:rsidRPr="007531EF">
        <w:rPr>
          <w:rFonts w:eastAsia="Times New Roman" w:cs="Times New Roman"/>
          <w:noProof/>
          <w:szCs w:val="24"/>
          <w:lang w:val="sr-Cyrl-BA"/>
        </w:rPr>
        <w:t>није</w:t>
      </w:r>
      <w:r w:rsidRPr="007531EF">
        <w:rPr>
          <w:rFonts w:eastAsia="Times New Roman" w:cs="Times New Roman"/>
          <w:noProof/>
          <w:szCs w:val="24"/>
          <w:lang w:val="sr-Cyrl-CS"/>
        </w:rPr>
        <w:t xml:space="preserve"> се придржавала саобраћајних прописа и тиме тако угрозила јавни саобраћај и довела у опасност  живот људи, па је ус</w:t>
      </w:r>
      <w:r w:rsidRPr="007531EF">
        <w:rPr>
          <w:rFonts w:eastAsia="Times New Roman" w:cs="Times New Roman"/>
          <w:noProof/>
          <w:szCs w:val="24"/>
          <w:lang w:val="sr-Cyrl-BA"/>
        </w:rPr>
        <w:t>љ</w:t>
      </w:r>
      <w:r w:rsidRPr="007531EF">
        <w:rPr>
          <w:rFonts w:eastAsia="Times New Roman" w:cs="Times New Roman"/>
          <w:noProof/>
          <w:szCs w:val="24"/>
          <w:lang w:val="sr-Cyrl-CS"/>
        </w:rPr>
        <w:t>ед тога наступла тешка тјелесна повреда код другог лица.</w:t>
      </w:r>
    </w:p>
    <w:p w:rsidR="007531EF" w:rsidRPr="007531EF" w:rsidRDefault="007531EF" w:rsidP="007531EF">
      <w:pPr>
        <w:tabs>
          <w:tab w:val="left" w:pos="426"/>
        </w:tabs>
        <w:rPr>
          <w:rFonts w:eastAsia="Times New Roman" w:cs="Times New Roman"/>
          <w:szCs w:val="24"/>
          <w:lang w:val="sr-Cyrl-BA"/>
        </w:rPr>
      </w:pPr>
    </w:p>
    <w:p w:rsidR="007531EF" w:rsidRPr="007531EF" w:rsidRDefault="007531EF" w:rsidP="007531EF">
      <w:pPr>
        <w:ind w:firstLine="720"/>
        <w:outlineLvl w:val="0"/>
        <w:rPr>
          <w:rFonts w:eastAsia="Times New Roman" w:cs="Times New Roman"/>
          <w:szCs w:val="24"/>
          <w:lang w:val="hr-HR"/>
        </w:rPr>
      </w:pPr>
      <w:r w:rsidRPr="007531EF">
        <w:rPr>
          <w:rFonts w:eastAsia="Times New Roman" w:cs="Times New Roman"/>
          <w:b/>
          <w:szCs w:val="24"/>
          <w:lang w:val="sr-Cyrl-CS"/>
        </w:rPr>
        <w:t>чиме би</w:t>
      </w:r>
      <w:r w:rsidRPr="007531EF">
        <w:rPr>
          <w:rFonts w:eastAsia="Times New Roman" w:cs="Times New Roman"/>
          <w:b/>
          <w:szCs w:val="24"/>
          <w:lang w:val="sr-Cyrl-RS"/>
        </w:rPr>
        <w:t xml:space="preserve">, </w:t>
      </w:r>
      <w:r w:rsidRPr="007531EF">
        <w:rPr>
          <w:rFonts w:eastAsia="Times New Roman" w:cs="Times New Roman"/>
          <w:szCs w:val="24"/>
          <w:lang w:val="sr-Cyrl-CS"/>
        </w:rPr>
        <w:t>осумњичена</w:t>
      </w:r>
      <w:r w:rsidRPr="007531EF">
        <w:rPr>
          <w:rFonts w:eastAsia="Times New Roman" w:cs="Times New Roman"/>
          <w:szCs w:val="24"/>
          <w:lang w:val="sr-Cyrl-RS"/>
        </w:rPr>
        <w:t xml:space="preserve"> </w:t>
      </w:r>
      <w:r w:rsidR="00E217A8">
        <w:rPr>
          <w:rFonts w:eastAsia="Times New Roman" w:cs="Times New Roman"/>
          <w:szCs w:val="24"/>
          <w:lang w:val="sr-Cyrl-BA"/>
        </w:rPr>
        <w:t>из нехата</w:t>
      </w:r>
      <w:r w:rsidRPr="007531EF">
        <w:rPr>
          <w:rFonts w:eastAsia="Times New Roman" w:cs="Times New Roman"/>
          <w:szCs w:val="24"/>
          <w:lang w:val="sr-Cyrl-RS"/>
        </w:rPr>
        <w:t xml:space="preserve"> </w:t>
      </w:r>
      <w:r w:rsidRPr="007531EF">
        <w:rPr>
          <w:rFonts w:eastAsia="Times New Roman" w:cs="Times New Roman"/>
          <w:szCs w:val="24"/>
          <w:lang w:val="sr-Cyrl-BA"/>
        </w:rPr>
        <w:t xml:space="preserve">починила </w:t>
      </w:r>
      <w:bookmarkStart w:id="2" w:name="_Hlk135379004"/>
      <w:r w:rsidRPr="007531EF">
        <w:rPr>
          <w:rFonts w:eastAsia="Times New Roman" w:cs="Times New Roman"/>
          <w:szCs w:val="24"/>
          <w:lang w:val="sr-Cyrl-BA"/>
        </w:rPr>
        <w:t xml:space="preserve">кривично дјело </w:t>
      </w:r>
      <w:bookmarkEnd w:id="2"/>
      <w:r w:rsidRPr="007531EF">
        <w:rPr>
          <w:rFonts w:eastAsia="SimSun" w:cs="Times New Roman"/>
          <w:szCs w:val="24"/>
          <w:lang w:val="sr-Cyrl-CS" w:eastAsia="zh-CN"/>
        </w:rPr>
        <w:t>Угрожавање јавног саобраћаја  из члана 402. став 3. а у вези са ставом 1. Кривичног законика Републике Српске.</w:t>
      </w:r>
    </w:p>
    <w:p w:rsidR="006C3227" w:rsidRDefault="006C3227"/>
    <w:p w:rsidR="007531EF" w:rsidRDefault="007531EF"/>
    <w:p w:rsidR="007531EF" w:rsidRDefault="007531EF"/>
    <w:sectPr w:rsidR="007531EF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713D8"/>
    <w:multiLevelType w:val="hybridMultilevel"/>
    <w:tmpl w:val="E782283C"/>
    <w:lvl w:ilvl="0" w:tplc="8102C930">
      <w:start w:val="2"/>
      <w:numFmt w:val="bullet"/>
      <w:lvlText w:val="-"/>
      <w:lvlJc w:val="left"/>
      <w:pPr>
        <w:ind w:left="213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29607D82"/>
    <w:multiLevelType w:val="hybridMultilevel"/>
    <w:tmpl w:val="A9E09AAC"/>
    <w:lvl w:ilvl="0" w:tplc="FC3C2506">
      <w:start w:val="2"/>
      <w:numFmt w:val="bullet"/>
      <w:lvlText w:val="-"/>
      <w:lvlJc w:val="left"/>
      <w:pPr>
        <w:ind w:left="163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2" w15:restartNumberingAfterBreak="0">
    <w:nsid w:val="5E411DFE"/>
    <w:multiLevelType w:val="hybridMultilevel"/>
    <w:tmpl w:val="FB9E74CC"/>
    <w:lvl w:ilvl="0" w:tplc="3B048DF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D3273D"/>
    <w:multiLevelType w:val="hybridMultilevel"/>
    <w:tmpl w:val="E236C5C0"/>
    <w:lvl w:ilvl="0" w:tplc="E1AC0C8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2BF6AAE"/>
    <w:multiLevelType w:val="hybridMultilevel"/>
    <w:tmpl w:val="AA1677EA"/>
    <w:lvl w:ilvl="0" w:tplc="38C0961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1EF"/>
    <w:rsid w:val="00023C9E"/>
    <w:rsid w:val="0010301E"/>
    <w:rsid w:val="001E5AA1"/>
    <w:rsid w:val="002177AB"/>
    <w:rsid w:val="00234132"/>
    <w:rsid w:val="00261BE4"/>
    <w:rsid w:val="002A159E"/>
    <w:rsid w:val="003F58D7"/>
    <w:rsid w:val="004224BC"/>
    <w:rsid w:val="004524E4"/>
    <w:rsid w:val="004D14FC"/>
    <w:rsid w:val="005B0873"/>
    <w:rsid w:val="00627270"/>
    <w:rsid w:val="006763DA"/>
    <w:rsid w:val="006B50C6"/>
    <w:rsid w:val="006C3227"/>
    <w:rsid w:val="00715827"/>
    <w:rsid w:val="00752603"/>
    <w:rsid w:val="007531EF"/>
    <w:rsid w:val="00787DF3"/>
    <w:rsid w:val="007E1C8B"/>
    <w:rsid w:val="00847685"/>
    <w:rsid w:val="00882D68"/>
    <w:rsid w:val="00894F8A"/>
    <w:rsid w:val="008F4684"/>
    <w:rsid w:val="008F6D5B"/>
    <w:rsid w:val="009448F1"/>
    <w:rsid w:val="00951364"/>
    <w:rsid w:val="009531AC"/>
    <w:rsid w:val="0098707D"/>
    <w:rsid w:val="00A75E02"/>
    <w:rsid w:val="00B40FEB"/>
    <w:rsid w:val="00B46823"/>
    <w:rsid w:val="00C71FE6"/>
    <w:rsid w:val="00C942FD"/>
    <w:rsid w:val="00CC2EE0"/>
    <w:rsid w:val="00CF2976"/>
    <w:rsid w:val="00D60D5D"/>
    <w:rsid w:val="00D92471"/>
    <w:rsid w:val="00D97B9F"/>
    <w:rsid w:val="00DB7D23"/>
    <w:rsid w:val="00DF3941"/>
    <w:rsid w:val="00E217A8"/>
    <w:rsid w:val="00E25761"/>
    <w:rsid w:val="00F4256C"/>
    <w:rsid w:val="00F42B1F"/>
    <w:rsid w:val="00FC1B02"/>
    <w:rsid w:val="00FE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6CE44"/>
  <w15:chartTrackingRefBased/>
  <w15:docId w15:val="{72DE86C0-8066-4D19-AD34-6AF70D859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24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5A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A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4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Zivanic</dc:creator>
  <cp:keywords/>
  <dc:description/>
  <cp:lastModifiedBy>Kosa Zotovic</cp:lastModifiedBy>
  <cp:revision>2</cp:revision>
  <cp:lastPrinted>2026-10-13T07:01:00Z</cp:lastPrinted>
  <dcterms:created xsi:type="dcterms:W3CDTF">2026-10-22T12:12:00Z</dcterms:created>
  <dcterms:modified xsi:type="dcterms:W3CDTF">2026-10-22T12:12:00Z</dcterms:modified>
</cp:coreProperties>
</file>