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E95ED" w14:textId="77777777" w:rsidR="00D17A5B" w:rsidRPr="0053044B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53044B">
        <w:rPr>
          <w:rFonts w:ascii="Arial" w:eastAsia="Times New Roman" w:hAnsi="Arial" w:cs="Arial"/>
          <w:szCs w:val="24"/>
          <w:lang w:val="hr-BA" w:eastAsia="hr-HR"/>
        </w:rPr>
        <w:t xml:space="preserve">    </w:t>
      </w:r>
      <w:r w:rsidRPr="0053044B">
        <w:rPr>
          <w:rFonts w:ascii="Arial" w:eastAsia="Times New Roman" w:hAnsi="Arial" w:cs="Arial"/>
          <w:szCs w:val="24"/>
          <w:lang w:val="hr-BA" w:eastAsia="hr-HR"/>
        </w:rPr>
        <w:tab/>
        <w:t xml:space="preserve">  Bosna i Hercegovina</w:t>
      </w:r>
    </w:p>
    <w:p w14:paraId="19BA9E2F" w14:textId="77777777" w:rsidR="00D17A5B" w:rsidRPr="0053044B" w:rsidRDefault="00D17A5B" w:rsidP="00EE6ACA">
      <w:pPr>
        <w:spacing w:line="276" w:lineRule="auto"/>
        <w:jc w:val="left"/>
        <w:rPr>
          <w:rFonts w:ascii="Arial" w:eastAsia="Times New Roman" w:hAnsi="Arial" w:cs="Arial"/>
          <w:szCs w:val="24"/>
          <w:lang w:val="hr-BA" w:eastAsia="hr-HR"/>
        </w:rPr>
      </w:pPr>
      <w:r w:rsidRPr="0053044B">
        <w:rPr>
          <w:rFonts w:ascii="Arial" w:eastAsia="Times New Roman" w:hAnsi="Arial" w:cs="Arial"/>
          <w:szCs w:val="24"/>
          <w:lang w:val="hr-BA" w:eastAsia="hr-HR"/>
        </w:rPr>
        <w:t xml:space="preserve">  FEDERACIJA BOSNE I HERCEGOVINE</w:t>
      </w:r>
    </w:p>
    <w:p w14:paraId="275338EF" w14:textId="77777777" w:rsidR="00D17A5B" w:rsidRPr="0053044B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bCs/>
          <w:szCs w:val="24"/>
          <w:lang w:val="hr-BA" w:eastAsia="hr-HR"/>
        </w:rPr>
        <w:t>ŽUPANIJA ZAPADNOHERCEGOVAČKA</w:t>
      </w:r>
    </w:p>
    <w:p w14:paraId="3EBBE3B8" w14:textId="77777777" w:rsidR="00D17A5B" w:rsidRPr="0053044B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ŽUPANIJSKO  TUŽITELJSTVO </w:t>
      </w:r>
    </w:p>
    <w:p w14:paraId="491BDAD7" w14:textId="77777777" w:rsidR="00D17A5B" w:rsidRPr="0053044B" w:rsidRDefault="00D17A5B" w:rsidP="00EE6ACA">
      <w:pPr>
        <w:keepNext/>
        <w:spacing w:line="276" w:lineRule="auto"/>
        <w:jc w:val="left"/>
        <w:outlineLvl w:val="0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bCs/>
          <w:szCs w:val="24"/>
          <w:lang w:val="hr-BA" w:eastAsia="hr-HR"/>
        </w:rPr>
        <w:t>ŽUPANIJE ZAPADNOHERCEGOVAČKE</w:t>
      </w:r>
    </w:p>
    <w:p w14:paraId="4CA75182" w14:textId="77777777" w:rsidR="00D17A5B" w:rsidRPr="0053044B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bCs/>
          <w:szCs w:val="24"/>
          <w:lang w:val="hr-BA" w:eastAsia="hr-HR"/>
        </w:rPr>
        <w:t xml:space="preserve">               ŠIROKI  BRIJEG </w:t>
      </w:r>
    </w:p>
    <w:p w14:paraId="49EEB52D" w14:textId="77777777" w:rsidR="00D17A5B" w:rsidRPr="0053044B" w:rsidRDefault="00D17A5B" w:rsidP="00EE6ACA">
      <w:pPr>
        <w:spacing w:line="276" w:lineRule="auto"/>
        <w:jc w:val="left"/>
        <w:rPr>
          <w:rFonts w:ascii="Arial" w:eastAsia="Times New Roman" w:hAnsi="Arial" w:cs="Arial"/>
          <w:b/>
          <w:bCs/>
          <w:szCs w:val="24"/>
          <w:lang w:val="hr-BA" w:eastAsia="hr-HR"/>
        </w:rPr>
      </w:pPr>
    </w:p>
    <w:p w14:paraId="51342AC2" w14:textId="682BC3E0" w:rsidR="00141D5B" w:rsidRPr="0053044B" w:rsidRDefault="00602117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>
        <w:rPr>
          <w:rFonts w:ascii="Arial" w:hAnsi="Arial" w:cs="Arial"/>
          <w:iCs/>
          <w:szCs w:val="24"/>
          <w:lang w:val="hr-BA"/>
        </w:rPr>
        <w:t>Broj: T08 0 KT 0010166 26</w:t>
      </w:r>
    </w:p>
    <w:p w14:paraId="595931D6" w14:textId="079B4A72" w:rsidR="00141D5B" w:rsidRPr="0053044B" w:rsidRDefault="00141D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  <w:r w:rsidRPr="0053044B">
        <w:rPr>
          <w:rFonts w:ascii="Arial" w:hAnsi="Arial" w:cs="Arial"/>
          <w:iCs/>
          <w:szCs w:val="24"/>
          <w:lang w:val="hr-BA"/>
        </w:rPr>
        <w:t xml:space="preserve">Široki Brijeg, </w:t>
      </w:r>
      <w:r w:rsidR="000235E1">
        <w:rPr>
          <w:rFonts w:ascii="Arial" w:hAnsi="Arial" w:cs="Arial"/>
          <w:iCs/>
          <w:szCs w:val="24"/>
          <w:lang w:val="hr-BA"/>
        </w:rPr>
        <w:t>25</w:t>
      </w:r>
      <w:r w:rsidR="004B3C73" w:rsidRPr="0053044B">
        <w:rPr>
          <w:rFonts w:ascii="Arial" w:hAnsi="Arial" w:cs="Arial"/>
          <w:iCs/>
          <w:szCs w:val="24"/>
          <w:lang w:val="hr-BA"/>
        </w:rPr>
        <w:t xml:space="preserve">. </w:t>
      </w:r>
      <w:r w:rsidR="00C50EAF">
        <w:rPr>
          <w:rFonts w:ascii="Arial" w:hAnsi="Arial" w:cs="Arial"/>
          <w:iCs/>
          <w:szCs w:val="24"/>
          <w:lang w:val="hr-BA"/>
        </w:rPr>
        <w:t>rujna</w:t>
      </w:r>
      <w:r w:rsidRPr="0053044B">
        <w:rPr>
          <w:rFonts w:ascii="Arial" w:hAnsi="Arial" w:cs="Arial"/>
          <w:iCs/>
          <w:szCs w:val="24"/>
          <w:lang w:val="hr-BA"/>
        </w:rPr>
        <w:t xml:space="preserve"> 202</w:t>
      </w:r>
      <w:r w:rsidR="00911AF0" w:rsidRPr="0053044B">
        <w:rPr>
          <w:rFonts w:ascii="Arial" w:hAnsi="Arial" w:cs="Arial"/>
          <w:iCs/>
          <w:szCs w:val="24"/>
          <w:lang w:val="hr-BA"/>
        </w:rPr>
        <w:t>6</w:t>
      </w:r>
      <w:r w:rsidRPr="0053044B">
        <w:rPr>
          <w:rFonts w:ascii="Arial" w:hAnsi="Arial" w:cs="Arial"/>
          <w:iCs/>
          <w:szCs w:val="24"/>
          <w:lang w:val="hr-BA"/>
        </w:rPr>
        <w:t>. godine</w:t>
      </w:r>
    </w:p>
    <w:p w14:paraId="77078722" w14:textId="77777777" w:rsidR="00785278" w:rsidRPr="0053044B" w:rsidRDefault="00785278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0EB5B17E" w14:textId="77777777" w:rsidR="00D17A5B" w:rsidRPr="0053044B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6B66E8C4" w14:textId="4DF4544C" w:rsidR="00D17A5B" w:rsidRPr="0053044B" w:rsidRDefault="00F33567" w:rsidP="00EE6ACA">
      <w:pPr>
        <w:spacing w:line="276" w:lineRule="auto"/>
        <w:jc w:val="right"/>
        <w:rPr>
          <w:rFonts w:ascii="Arial" w:hAnsi="Arial" w:cs="Arial"/>
          <w:b/>
          <w:bCs/>
          <w:iCs/>
          <w:szCs w:val="24"/>
          <w:lang w:val="hr-BA"/>
        </w:rPr>
      </w:pPr>
      <w:r w:rsidRPr="0053044B">
        <w:rPr>
          <w:rFonts w:ascii="Arial" w:hAnsi="Arial" w:cs="Arial"/>
          <w:b/>
          <w:bCs/>
          <w:iCs/>
          <w:szCs w:val="24"/>
          <w:lang w:val="hr-BA"/>
        </w:rPr>
        <w:tab/>
      </w:r>
      <w:r w:rsidRPr="0053044B">
        <w:rPr>
          <w:rFonts w:ascii="Arial" w:hAnsi="Arial" w:cs="Arial"/>
          <w:b/>
          <w:bCs/>
          <w:iCs/>
          <w:szCs w:val="24"/>
          <w:lang w:val="hr-BA"/>
        </w:rPr>
        <w:tab/>
      </w:r>
      <w:r w:rsidRPr="0053044B">
        <w:rPr>
          <w:rFonts w:ascii="Arial" w:hAnsi="Arial" w:cs="Arial"/>
          <w:b/>
          <w:bCs/>
          <w:iCs/>
          <w:szCs w:val="24"/>
          <w:lang w:val="hr-BA"/>
        </w:rPr>
        <w:tab/>
      </w:r>
      <w:r w:rsidRPr="0053044B">
        <w:rPr>
          <w:rFonts w:ascii="Arial" w:hAnsi="Arial" w:cs="Arial"/>
          <w:b/>
          <w:bCs/>
          <w:iCs/>
          <w:szCs w:val="24"/>
          <w:lang w:val="hr-BA"/>
        </w:rPr>
        <w:tab/>
      </w:r>
      <w:r w:rsidR="00602117">
        <w:rPr>
          <w:rFonts w:ascii="Arial" w:hAnsi="Arial" w:cs="Arial"/>
          <w:b/>
          <w:bCs/>
          <w:iCs/>
          <w:szCs w:val="24"/>
          <w:lang w:val="hr-BA"/>
        </w:rPr>
        <w:t xml:space="preserve">   </w:t>
      </w:r>
      <w:r w:rsidR="00D17A5B" w:rsidRPr="0053044B">
        <w:rPr>
          <w:rFonts w:ascii="Arial" w:hAnsi="Arial" w:cs="Arial"/>
          <w:b/>
          <w:bCs/>
          <w:iCs/>
          <w:szCs w:val="24"/>
          <w:lang w:val="hr-BA"/>
        </w:rPr>
        <w:t xml:space="preserve">OPĆINSKOM SUDU U </w:t>
      </w:r>
      <w:r w:rsidR="00602117">
        <w:rPr>
          <w:rFonts w:ascii="Arial" w:hAnsi="Arial" w:cs="Arial"/>
          <w:b/>
          <w:bCs/>
          <w:iCs/>
          <w:szCs w:val="24"/>
          <w:lang w:val="hr-BA"/>
        </w:rPr>
        <w:t xml:space="preserve">ŠIROKOM BRIJEGU </w:t>
      </w:r>
      <w:r w:rsidR="00E87B29" w:rsidRPr="0053044B">
        <w:rPr>
          <w:rFonts w:ascii="Arial" w:hAnsi="Arial" w:cs="Arial"/>
          <w:b/>
          <w:bCs/>
          <w:iCs/>
          <w:szCs w:val="24"/>
          <w:lang w:val="hr-BA"/>
        </w:rPr>
        <w:t xml:space="preserve">       </w:t>
      </w:r>
    </w:p>
    <w:p w14:paraId="65FC97AB" w14:textId="77777777" w:rsidR="00D17A5B" w:rsidRPr="0053044B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26536DB0" w14:textId="77777777" w:rsidR="00D17A5B" w:rsidRPr="0053044B" w:rsidRDefault="00D17A5B" w:rsidP="00EE6ACA">
      <w:pPr>
        <w:spacing w:line="276" w:lineRule="auto"/>
        <w:rPr>
          <w:rFonts w:ascii="Arial" w:hAnsi="Arial" w:cs="Arial"/>
          <w:b/>
          <w:bCs/>
          <w:iCs/>
          <w:szCs w:val="24"/>
          <w:lang w:val="hr-BA"/>
        </w:rPr>
      </w:pPr>
    </w:p>
    <w:p w14:paraId="69A3C85C" w14:textId="33DB6073" w:rsidR="00D17A5B" w:rsidRPr="0053044B" w:rsidRDefault="00D17A5B" w:rsidP="00C50EAF">
      <w:pPr>
        <w:spacing w:line="276" w:lineRule="auto"/>
        <w:jc w:val="center"/>
        <w:rPr>
          <w:rFonts w:ascii="Arial" w:hAnsi="Arial" w:cs="Arial"/>
          <w:szCs w:val="24"/>
          <w:lang w:val="hr-BA"/>
        </w:rPr>
      </w:pPr>
      <w:r w:rsidRPr="0053044B">
        <w:rPr>
          <w:rFonts w:ascii="Arial" w:hAnsi="Arial" w:cs="Arial"/>
          <w:szCs w:val="24"/>
          <w:lang w:val="hr-BA"/>
        </w:rPr>
        <w:t>Na temelju čl. 45. st. 2. t. h) i  čl. 241. st. 1. ZKP-a F BiH, podižem</w:t>
      </w:r>
    </w:p>
    <w:p w14:paraId="4B4A5FF1" w14:textId="24F8957D" w:rsidR="00D17A5B" w:rsidRDefault="00D17A5B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6F8B9F3E" w14:textId="77777777" w:rsidR="00FC4F95" w:rsidRPr="0053044B" w:rsidRDefault="00FC4F95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7F4F7750" w14:textId="77777777" w:rsidR="00D17A5B" w:rsidRPr="0053044B" w:rsidRDefault="00D17A5B" w:rsidP="00EE6ACA">
      <w:pPr>
        <w:spacing w:line="276" w:lineRule="auto"/>
        <w:jc w:val="center"/>
        <w:rPr>
          <w:rFonts w:ascii="Arial" w:hAnsi="Arial" w:cs="Arial"/>
          <w:b/>
          <w:bCs/>
          <w:iCs/>
          <w:szCs w:val="24"/>
          <w:lang w:val="hr-BA"/>
        </w:rPr>
      </w:pPr>
      <w:r w:rsidRPr="0053044B">
        <w:rPr>
          <w:rFonts w:ascii="Arial" w:hAnsi="Arial" w:cs="Arial"/>
          <w:b/>
          <w:bCs/>
          <w:iCs/>
          <w:szCs w:val="24"/>
          <w:lang w:val="hr-BA"/>
        </w:rPr>
        <w:t>O P  T  U  Ž  N  I  C  U</w:t>
      </w:r>
    </w:p>
    <w:p w14:paraId="26A1454E" w14:textId="77777777" w:rsidR="00D17A5B" w:rsidRPr="0053044B" w:rsidRDefault="00D17A5B" w:rsidP="00EE6ACA">
      <w:pPr>
        <w:spacing w:line="276" w:lineRule="auto"/>
        <w:rPr>
          <w:rFonts w:ascii="Arial" w:hAnsi="Arial" w:cs="Arial"/>
          <w:szCs w:val="24"/>
          <w:lang w:val="hr-BA"/>
        </w:rPr>
      </w:pPr>
    </w:p>
    <w:p w14:paraId="02EF0313" w14:textId="7C15E4A7" w:rsidR="00FD144D" w:rsidRDefault="00345E99" w:rsidP="00EE6ACA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  <w:r w:rsidRPr="0053044B">
        <w:rPr>
          <w:rFonts w:ascii="Arial" w:hAnsi="Arial"/>
          <w:b/>
          <w:bCs/>
          <w:iCs/>
          <w:lang w:val="hr-BA"/>
        </w:rPr>
        <w:t>Protiv:</w:t>
      </w:r>
    </w:p>
    <w:p w14:paraId="73ADB614" w14:textId="1F17C087" w:rsidR="000A14B4" w:rsidRPr="00381FB5" w:rsidRDefault="00FD144D" w:rsidP="000A14B4">
      <w:pPr>
        <w:pStyle w:val="Tijeloteksta"/>
        <w:spacing w:after="0"/>
        <w:jc w:val="both"/>
        <w:rPr>
          <w:rFonts w:ascii="Arial" w:hAnsi="Arial"/>
          <w:lang w:val="hr-BA"/>
        </w:rPr>
      </w:pPr>
      <w:r>
        <w:rPr>
          <w:rFonts w:ascii="Arial" w:hAnsi="Arial"/>
          <w:b/>
          <w:bCs/>
          <w:iCs/>
          <w:lang w:val="hr-BA"/>
        </w:rPr>
        <w:t>L</w:t>
      </w:r>
      <w:r w:rsidR="00F7343C">
        <w:rPr>
          <w:rFonts w:ascii="Arial" w:hAnsi="Arial"/>
          <w:b/>
          <w:bCs/>
          <w:iCs/>
          <w:lang w:val="hr-BA"/>
        </w:rPr>
        <w:t>.</w:t>
      </w:r>
      <w:r>
        <w:rPr>
          <w:rFonts w:ascii="Arial" w:hAnsi="Arial"/>
          <w:b/>
          <w:bCs/>
          <w:iCs/>
          <w:lang w:val="hr-BA"/>
        </w:rPr>
        <w:t xml:space="preserve"> </w:t>
      </w:r>
      <w:r w:rsidR="00187C03">
        <w:rPr>
          <w:rFonts w:ascii="Arial" w:hAnsi="Arial"/>
          <w:b/>
          <w:bCs/>
          <w:iCs/>
          <w:lang w:val="hr-BA"/>
        </w:rPr>
        <w:t>L</w:t>
      </w:r>
      <w:r w:rsidR="00F7343C">
        <w:rPr>
          <w:rFonts w:ascii="Arial" w:hAnsi="Arial"/>
          <w:b/>
          <w:bCs/>
          <w:iCs/>
          <w:lang w:val="hr-BA"/>
        </w:rPr>
        <w:t>.</w:t>
      </w:r>
      <w:r w:rsidRPr="00381FB5">
        <w:rPr>
          <w:rFonts w:ascii="Arial" w:hAnsi="Arial"/>
          <w:b/>
          <w:bCs/>
          <w:iCs/>
          <w:lang w:val="hr-BA"/>
        </w:rPr>
        <w:t xml:space="preserve"> </w:t>
      </w:r>
      <w:r w:rsidRPr="00381FB5">
        <w:rPr>
          <w:rFonts w:ascii="Arial" w:hAnsi="Arial"/>
          <w:iCs/>
          <w:lang w:val="hr-BA"/>
        </w:rPr>
        <w:t>rođen</w:t>
      </w:r>
      <w:r w:rsidR="00F7343C">
        <w:rPr>
          <w:rFonts w:ascii="Arial" w:hAnsi="Arial"/>
          <w:iCs/>
          <w:lang w:val="hr-BA"/>
        </w:rPr>
        <w:t xml:space="preserve"> …</w:t>
      </w:r>
      <w:r w:rsidRPr="00381FB5">
        <w:rPr>
          <w:rFonts w:ascii="Arial" w:hAnsi="Arial"/>
          <w:iCs/>
          <w:lang w:val="hr-BA"/>
        </w:rPr>
        <w:t xml:space="preserve"> godine u </w:t>
      </w:r>
      <w:r w:rsidR="00B46099">
        <w:rPr>
          <w:rFonts w:ascii="Arial" w:hAnsi="Arial"/>
          <w:iCs/>
          <w:lang w:val="hr-BA"/>
        </w:rPr>
        <w:t>M</w:t>
      </w:r>
      <w:r w:rsidR="00F7343C">
        <w:rPr>
          <w:rFonts w:ascii="Arial" w:hAnsi="Arial"/>
          <w:iCs/>
          <w:lang w:val="hr-BA"/>
        </w:rPr>
        <w:t>.</w:t>
      </w:r>
      <w:r w:rsidRPr="00381FB5">
        <w:rPr>
          <w:rFonts w:ascii="Arial" w:hAnsi="Arial"/>
          <w:iCs/>
          <w:lang w:val="hr-BA"/>
        </w:rPr>
        <w:t>,</w:t>
      </w:r>
      <w:r w:rsidR="00B46099">
        <w:rPr>
          <w:rFonts w:ascii="Arial" w:hAnsi="Arial"/>
          <w:iCs/>
          <w:lang w:val="hr-BA"/>
        </w:rPr>
        <w:t xml:space="preserve"> RH</w:t>
      </w:r>
      <w:r w:rsidR="00F7343C">
        <w:rPr>
          <w:rFonts w:ascii="Arial" w:hAnsi="Arial"/>
          <w:iCs/>
          <w:lang w:val="hr-BA"/>
        </w:rPr>
        <w:t>.</w:t>
      </w:r>
    </w:p>
    <w:p w14:paraId="530CE625" w14:textId="28E6388C" w:rsidR="00FD144D" w:rsidRPr="0053044B" w:rsidRDefault="00FD144D" w:rsidP="00EE6ACA">
      <w:pPr>
        <w:pStyle w:val="Tijeloteksta"/>
        <w:spacing w:after="0"/>
        <w:rPr>
          <w:rFonts w:ascii="Arial" w:hAnsi="Arial"/>
          <w:b/>
          <w:bCs/>
          <w:iCs/>
          <w:lang w:val="hr-BA"/>
        </w:rPr>
      </w:pPr>
    </w:p>
    <w:p w14:paraId="5662E1E9" w14:textId="7CE6FE26" w:rsidR="00814D6A" w:rsidRPr="00785278" w:rsidRDefault="00A03DF7" w:rsidP="000A14B4">
      <w:pPr>
        <w:spacing w:line="276" w:lineRule="auto"/>
        <w:rPr>
          <w:rFonts w:ascii="Arial" w:eastAsia="Times New Roman" w:hAnsi="Arial" w:cs="Arial"/>
          <w:b/>
          <w:iCs/>
          <w:szCs w:val="24"/>
          <w:lang w:val="hr-BA" w:eastAsia="hr-HR"/>
        </w:rPr>
      </w:pPr>
      <w:r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 xml:space="preserve">D a   </w:t>
      </w:r>
      <w:r w:rsidR="00B769F5"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>j</w:t>
      </w:r>
      <w:r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 xml:space="preserve"> </w:t>
      </w:r>
      <w:r w:rsidR="00B769F5"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>e</w:t>
      </w:r>
      <w:r w:rsidRPr="0053044B">
        <w:rPr>
          <w:rFonts w:ascii="Arial" w:eastAsia="Times New Roman" w:hAnsi="Arial" w:cs="Arial"/>
          <w:b/>
          <w:iCs/>
          <w:szCs w:val="24"/>
          <w:lang w:val="hr-BA" w:eastAsia="hr-HR"/>
        </w:rPr>
        <w:t>:</w:t>
      </w:r>
    </w:p>
    <w:p w14:paraId="7C054504" w14:textId="74D4FC53" w:rsidR="00814D6A" w:rsidRDefault="000235E1" w:rsidP="00814D6A">
      <w:pPr>
        <w:spacing w:line="276" w:lineRule="auto"/>
        <w:rPr>
          <w:rFonts w:ascii="Arial" w:hAnsi="Arial"/>
          <w:iCs/>
          <w:lang w:val="hr-BA"/>
        </w:rPr>
      </w:pPr>
      <w:r>
        <w:rPr>
          <w:rFonts w:ascii="Arial" w:hAnsi="Arial" w:cs="Arial"/>
          <w:szCs w:val="24"/>
          <w:lang w:val="hr-HR"/>
        </w:rPr>
        <w:t xml:space="preserve">Dana </w:t>
      </w:r>
      <w:r w:rsidR="00814D6A" w:rsidRPr="00814D6A">
        <w:rPr>
          <w:rFonts w:ascii="Arial" w:hAnsi="Arial" w:cs="Arial"/>
          <w:szCs w:val="24"/>
          <w:lang w:val="hr-HR"/>
        </w:rPr>
        <w:t>14.10.2025. godine oko 18:50 sati u P</w:t>
      </w:r>
      <w:r w:rsidR="00F7343C">
        <w:rPr>
          <w:rFonts w:ascii="Arial" w:hAnsi="Arial" w:cs="Arial"/>
          <w:szCs w:val="24"/>
          <w:lang w:val="hr-HR"/>
        </w:rPr>
        <w:t>.</w:t>
      </w:r>
      <w:r w:rsidR="00814D6A" w:rsidRPr="00814D6A">
        <w:rPr>
          <w:rFonts w:ascii="Arial" w:hAnsi="Arial" w:cs="Arial"/>
          <w:szCs w:val="24"/>
          <w:lang w:val="hr-HR"/>
        </w:rPr>
        <w:t xml:space="preserve">, protivno članku 4 Zakona o sprječavanju i suzbijanju zloupotrebe opojnih droga („Službeni glasnik BiH“, broj: 8/06), svjestan da se radi o opojnog drogi i da je neovlašteno posjeduje, htijući to, držao je prozirnu </w:t>
      </w:r>
      <w:proofErr w:type="spellStart"/>
      <w:r w:rsidR="00814D6A" w:rsidRPr="00814D6A">
        <w:rPr>
          <w:rFonts w:ascii="Arial" w:hAnsi="Arial" w:cs="Arial"/>
          <w:szCs w:val="24"/>
          <w:lang w:val="hr-HR"/>
        </w:rPr>
        <w:t>pvc</w:t>
      </w:r>
      <w:proofErr w:type="spellEnd"/>
      <w:r w:rsidR="00814D6A" w:rsidRPr="00814D6A">
        <w:rPr>
          <w:rFonts w:ascii="Arial" w:hAnsi="Arial" w:cs="Arial"/>
          <w:szCs w:val="24"/>
          <w:lang w:val="hr-HR"/>
        </w:rPr>
        <w:t xml:space="preserve"> vrećicu s N.N. grama opojne droge </w:t>
      </w:r>
      <w:proofErr w:type="spellStart"/>
      <w:r w:rsidR="00814D6A" w:rsidRPr="00814D6A">
        <w:rPr>
          <w:rFonts w:ascii="Arial" w:hAnsi="Arial" w:cs="Arial"/>
          <w:iCs/>
          <w:szCs w:val="24"/>
          <w:lang w:val="hr-HR"/>
        </w:rPr>
        <w:t>cannabis</w:t>
      </w:r>
      <w:proofErr w:type="spellEnd"/>
      <w:r w:rsidR="00814D6A" w:rsidRPr="00814D6A">
        <w:rPr>
          <w:rFonts w:ascii="Arial" w:hAnsi="Arial" w:cs="Arial"/>
          <w:iCs/>
          <w:szCs w:val="24"/>
          <w:lang w:val="hr-HR"/>
        </w:rPr>
        <w:t>,</w:t>
      </w:r>
      <w:r w:rsidR="00814D6A" w:rsidRPr="00814D6A">
        <w:rPr>
          <w:rFonts w:ascii="Arial" w:hAnsi="Arial" w:cs="Arial"/>
          <w:szCs w:val="24"/>
          <w:lang w:val="hr-HR"/>
        </w:rPr>
        <w:t xml:space="preserve"> koja se nalazi na Popisu opojnih droga, psihotropnih tvari, biljaka iz kojih se može dobiti opojna droga i </w:t>
      </w:r>
      <w:proofErr w:type="spellStart"/>
      <w:r w:rsidR="00814D6A" w:rsidRPr="00814D6A">
        <w:rPr>
          <w:rFonts w:ascii="Arial" w:hAnsi="Arial" w:cs="Arial"/>
          <w:szCs w:val="24"/>
          <w:lang w:val="hr-HR"/>
        </w:rPr>
        <w:t>prekursora</w:t>
      </w:r>
      <w:proofErr w:type="spellEnd"/>
      <w:r w:rsidR="00814D6A" w:rsidRPr="00814D6A">
        <w:rPr>
          <w:rFonts w:ascii="Arial" w:hAnsi="Arial" w:cs="Arial"/>
          <w:szCs w:val="24"/>
          <w:lang w:val="hr-HR"/>
        </w:rPr>
        <w:t xml:space="preserve">, a koju drogu je dobrovoljno predao policijskim službenicima, kada su ga zaustavili i kontrolirali dok je upravljao vozilom marke Peugeot, registarskih oznaka </w:t>
      </w:r>
      <w:r w:rsidR="00F7343C">
        <w:rPr>
          <w:rFonts w:ascii="Arial" w:hAnsi="Arial" w:cs="Arial"/>
          <w:szCs w:val="24"/>
          <w:lang w:val="hr-HR"/>
        </w:rPr>
        <w:t>…</w:t>
      </w:r>
      <w:r w:rsidR="00814D6A" w:rsidRPr="00814D6A">
        <w:rPr>
          <w:rFonts w:ascii="Arial" w:hAnsi="Arial" w:cs="Arial"/>
          <w:szCs w:val="24"/>
          <w:lang w:val="hr-HR"/>
        </w:rPr>
        <w:t xml:space="preserve">, </w:t>
      </w:r>
      <w:r w:rsidR="00814D6A" w:rsidRPr="0053044B">
        <w:rPr>
          <w:rFonts w:ascii="Arial" w:hAnsi="Arial"/>
          <w:iCs/>
          <w:lang w:val="hr-BA"/>
        </w:rPr>
        <w:t xml:space="preserve">da bi se naknadnim vještačenjem utvrdilo da </w:t>
      </w:r>
      <w:r w:rsidR="00D37C2B">
        <w:rPr>
          <w:rFonts w:ascii="Arial" w:hAnsi="Arial"/>
          <w:iCs/>
          <w:lang w:val="hr-BA"/>
        </w:rPr>
        <w:t xml:space="preserve">zelena </w:t>
      </w:r>
      <w:r w:rsidR="00814D6A" w:rsidRPr="0053044B">
        <w:rPr>
          <w:rFonts w:ascii="Arial" w:hAnsi="Arial"/>
          <w:iCs/>
          <w:lang w:val="hr-BA"/>
        </w:rPr>
        <w:t>biljna materija</w:t>
      </w:r>
      <w:r w:rsidR="00D37C2B">
        <w:rPr>
          <w:rFonts w:ascii="Arial" w:hAnsi="Arial"/>
          <w:iCs/>
          <w:lang w:val="hr-BA"/>
        </w:rPr>
        <w:t>,</w:t>
      </w:r>
      <w:r w:rsidR="004D0491">
        <w:rPr>
          <w:rFonts w:ascii="Arial" w:hAnsi="Arial"/>
          <w:iCs/>
          <w:lang w:val="hr-BA"/>
        </w:rPr>
        <w:t xml:space="preserve"> neto</w:t>
      </w:r>
      <w:r w:rsidR="00D37C2B">
        <w:rPr>
          <w:rFonts w:ascii="Arial" w:hAnsi="Arial"/>
          <w:iCs/>
          <w:lang w:val="hr-BA"/>
        </w:rPr>
        <w:t xml:space="preserve"> mase 2</w:t>
      </w:r>
      <w:r w:rsidR="00814D6A">
        <w:rPr>
          <w:rFonts w:ascii="Arial" w:hAnsi="Arial"/>
          <w:iCs/>
          <w:lang w:val="hr-BA"/>
        </w:rPr>
        <w:t>,1</w:t>
      </w:r>
      <w:r w:rsidR="00D37C2B">
        <w:rPr>
          <w:rFonts w:ascii="Arial" w:hAnsi="Arial"/>
          <w:iCs/>
          <w:lang w:val="hr-BA"/>
        </w:rPr>
        <w:t>5</w:t>
      </w:r>
      <w:r w:rsidR="00814D6A">
        <w:rPr>
          <w:rFonts w:ascii="Arial" w:hAnsi="Arial"/>
          <w:iCs/>
          <w:lang w:val="hr-BA"/>
        </w:rPr>
        <w:t xml:space="preserve">0 grama, </w:t>
      </w:r>
      <w:r w:rsidR="00814D6A" w:rsidRPr="0053044B">
        <w:rPr>
          <w:rFonts w:ascii="Arial" w:hAnsi="Arial"/>
          <w:iCs/>
          <w:lang w:val="hr-BA"/>
        </w:rPr>
        <w:t xml:space="preserve">sadrži </w:t>
      </w:r>
      <w:r w:rsidR="00D37C2B">
        <w:rPr>
          <w:rFonts w:ascii="Arial" w:hAnsi="Arial"/>
          <w:iCs/>
          <w:lang w:val="hr-BA"/>
        </w:rPr>
        <w:t>psihoaktivnu komponentu</w:t>
      </w:r>
      <w:r w:rsidR="00814D6A" w:rsidRPr="0053044B">
        <w:rPr>
          <w:rFonts w:ascii="Arial" w:hAnsi="Arial"/>
          <w:iCs/>
          <w:lang w:val="hr-BA"/>
        </w:rPr>
        <w:t xml:space="preserve"> </w:t>
      </w:r>
      <w:proofErr w:type="spellStart"/>
      <w:r w:rsidR="00814D6A" w:rsidRPr="0053044B">
        <w:rPr>
          <w:rFonts w:ascii="Arial" w:hAnsi="Arial"/>
          <w:iCs/>
          <w:lang w:val="hr-BA"/>
        </w:rPr>
        <w:t>tetrahidrokanabinol</w:t>
      </w:r>
      <w:proofErr w:type="spellEnd"/>
      <w:r w:rsidR="00814D6A" w:rsidRPr="0053044B">
        <w:rPr>
          <w:rFonts w:ascii="Arial" w:hAnsi="Arial"/>
          <w:iCs/>
          <w:lang w:val="hr-BA"/>
        </w:rPr>
        <w:t xml:space="preserve"> (THC) u udjelu većem od zakonom propisanog, te predstavlja opojnu drogu </w:t>
      </w:r>
      <w:proofErr w:type="spellStart"/>
      <w:r w:rsidR="00814D6A" w:rsidRPr="0053044B">
        <w:rPr>
          <w:rFonts w:ascii="Arial" w:hAnsi="Arial"/>
          <w:iCs/>
          <w:lang w:val="hr-BA"/>
        </w:rPr>
        <w:t>Cannabis</w:t>
      </w:r>
      <w:proofErr w:type="spellEnd"/>
      <w:r w:rsidR="00814D6A" w:rsidRPr="0053044B">
        <w:rPr>
          <w:rFonts w:ascii="Arial" w:hAnsi="Arial"/>
          <w:iCs/>
          <w:lang w:val="hr-BA"/>
        </w:rPr>
        <w:t xml:space="preserve">, a </w:t>
      </w:r>
      <w:proofErr w:type="spellStart"/>
      <w:r w:rsidR="00814D6A" w:rsidRPr="0053044B">
        <w:rPr>
          <w:rFonts w:ascii="Arial" w:hAnsi="Arial"/>
          <w:iCs/>
          <w:lang w:val="hr-BA"/>
        </w:rPr>
        <w:t>Cannabis</w:t>
      </w:r>
      <w:proofErr w:type="spellEnd"/>
      <w:r w:rsidR="00814D6A" w:rsidRPr="0053044B">
        <w:rPr>
          <w:rFonts w:ascii="Arial" w:hAnsi="Arial"/>
          <w:lang w:val="hr-BA"/>
        </w:rPr>
        <w:t xml:space="preserve"> i </w:t>
      </w:r>
      <w:proofErr w:type="spellStart"/>
      <w:r w:rsidR="00814D6A" w:rsidRPr="0053044B">
        <w:rPr>
          <w:rFonts w:ascii="Arial" w:hAnsi="Arial"/>
          <w:iCs/>
          <w:lang w:val="hr-BA"/>
        </w:rPr>
        <w:t>Tetrahidrokanabinol</w:t>
      </w:r>
      <w:proofErr w:type="spellEnd"/>
      <w:r w:rsidR="00814D6A" w:rsidRPr="0053044B">
        <w:rPr>
          <w:rFonts w:ascii="Arial" w:hAnsi="Arial"/>
          <w:iCs/>
          <w:lang w:val="hr-BA"/>
        </w:rPr>
        <w:t xml:space="preserve"> (THC) se nalaze na Popisu opojnih droga, psihotropnih tvari, biljaka iz kojih se može dobiti opojna droga i </w:t>
      </w:r>
      <w:proofErr w:type="spellStart"/>
      <w:r w:rsidR="00814D6A" w:rsidRPr="0053044B">
        <w:rPr>
          <w:rFonts w:ascii="Arial" w:hAnsi="Arial"/>
          <w:iCs/>
          <w:lang w:val="hr-BA"/>
        </w:rPr>
        <w:t>prekursor</w:t>
      </w:r>
      <w:proofErr w:type="spellEnd"/>
      <w:r w:rsidR="00814D6A" w:rsidRPr="0053044B">
        <w:rPr>
          <w:rFonts w:ascii="Arial" w:hAnsi="Arial"/>
          <w:iCs/>
          <w:lang w:val="hr-BA"/>
        </w:rPr>
        <w:t xml:space="preserve"> Zakona o sprječavanju i suzbijanju zloupotrebe opojnih droga („Sl. g</w:t>
      </w:r>
      <w:r w:rsidR="00D37C2B">
        <w:rPr>
          <w:rFonts w:ascii="Arial" w:hAnsi="Arial"/>
          <w:iCs/>
          <w:lang w:val="hr-BA"/>
        </w:rPr>
        <w:t>lasnik BiH“ broj 8/06, 103/08 i</w:t>
      </w:r>
      <w:r w:rsidR="00814D6A">
        <w:rPr>
          <w:rFonts w:ascii="Arial" w:hAnsi="Arial"/>
          <w:iCs/>
          <w:lang w:val="hr-BA"/>
        </w:rPr>
        <w:t xml:space="preserve"> </w:t>
      </w:r>
      <w:r w:rsidR="00814D6A" w:rsidRPr="0053044B">
        <w:rPr>
          <w:rFonts w:ascii="Arial" w:hAnsi="Arial"/>
          <w:iCs/>
          <w:lang w:val="hr-BA"/>
        </w:rPr>
        <w:t>51/11).</w:t>
      </w:r>
    </w:p>
    <w:p w14:paraId="06AE44C9" w14:textId="34F90FFD" w:rsidR="00814D6A" w:rsidRPr="00814D6A" w:rsidRDefault="00814D6A" w:rsidP="00814D6A">
      <w:pPr>
        <w:spacing w:line="276" w:lineRule="auto"/>
        <w:rPr>
          <w:rFonts w:ascii="Arial" w:hAnsi="Arial" w:cs="Arial"/>
          <w:szCs w:val="24"/>
          <w:lang w:val="hr-HR"/>
        </w:rPr>
      </w:pPr>
    </w:p>
    <w:p w14:paraId="66DED2DB" w14:textId="644EFE7F" w:rsidR="00814D6A" w:rsidRDefault="00716FE8" w:rsidP="00814D6A">
      <w:pPr>
        <w:spacing w:line="276" w:lineRule="auto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ab/>
      </w:r>
      <w:r w:rsidR="00814D6A">
        <w:rPr>
          <w:rFonts w:ascii="Arial" w:hAnsi="Arial" w:cs="Arial"/>
          <w:szCs w:val="24"/>
          <w:lang w:val="hr-HR"/>
        </w:rPr>
        <w:t>D</w:t>
      </w:r>
      <w:r w:rsidR="00814D6A" w:rsidRPr="00814D6A">
        <w:rPr>
          <w:rFonts w:ascii="Arial" w:hAnsi="Arial" w:cs="Arial"/>
          <w:szCs w:val="24"/>
          <w:lang w:val="hr-HR"/>
        </w:rPr>
        <w:t>akle, neovlašteno posjedovao opojnu drogu.</w:t>
      </w:r>
    </w:p>
    <w:p w14:paraId="36130E42" w14:textId="77777777" w:rsidR="00F7343C" w:rsidRDefault="00F7343C" w:rsidP="00814D6A">
      <w:pPr>
        <w:spacing w:line="276" w:lineRule="auto"/>
        <w:rPr>
          <w:rFonts w:ascii="Arial" w:hAnsi="Arial" w:cs="Arial"/>
          <w:szCs w:val="24"/>
          <w:lang w:val="hr-HR"/>
        </w:rPr>
      </w:pPr>
    </w:p>
    <w:p w14:paraId="0BC3CE0F" w14:textId="695FC3D1" w:rsidR="001F563F" w:rsidRPr="00F7343C" w:rsidRDefault="00814D6A" w:rsidP="00F7343C">
      <w:pPr>
        <w:pStyle w:val="Tijeloteksta"/>
        <w:spacing w:after="0"/>
        <w:jc w:val="both"/>
        <w:rPr>
          <w:rFonts w:ascii="Arial" w:hAnsi="Arial"/>
          <w:lang w:val="hr-BA"/>
        </w:rPr>
      </w:pPr>
      <w:r>
        <w:rPr>
          <w:rFonts w:ascii="Arial" w:hAnsi="Arial"/>
          <w:iCs/>
          <w:lang w:val="hr-BA"/>
        </w:rPr>
        <w:tab/>
      </w:r>
      <w:r w:rsidR="000A14B4" w:rsidRPr="00B24764">
        <w:rPr>
          <w:rFonts w:ascii="Arial" w:hAnsi="Arial"/>
          <w:bCs/>
          <w:iCs/>
          <w:lang w:val="hr-BA"/>
        </w:rPr>
        <w:t xml:space="preserve">Čime da </w:t>
      </w:r>
      <w:r w:rsidR="000A14B4">
        <w:rPr>
          <w:rFonts w:ascii="Arial" w:hAnsi="Arial"/>
          <w:bCs/>
          <w:iCs/>
          <w:lang w:val="hr-BA"/>
        </w:rPr>
        <w:t>je</w:t>
      </w:r>
      <w:r w:rsidR="000A14B4" w:rsidRPr="00B24764">
        <w:rPr>
          <w:rFonts w:ascii="Arial" w:hAnsi="Arial"/>
          <w:bCs/>
          <w:iCs/>
          <w:lang w:val="hr-BA"/>
        </w:rPr>
        <w:t xml:space="preserve"> počinio kazneno djelo Posjedovanje i omogućavanje uživanja opojnih droga iz čl. 239. st. 3. KZ F BiH.</w:t>
      </w:r>
    </w:p>
    <w:p w14:paraId="46B2661B" w14:textId="77777777" w:rsidR="00FC4F95" w:rsidRDefault="00FC4F95" w:rsidP="00EE6ACA">
      <w:pPr>
        <w:spacing w:line="276" w:lineRule="auto"/>
        <w:ind w:firstLine="709"/>
        <w:rPr>
          <w:rFonts w:ascii="Arial" w:hAnsi="Arial" w:cs="Arial"/>
          <w:iCs/>
          <w:szCs w:val="24"/>
          <w:lang w:val="hr-BA"/>
        </w:rPr>
      </w:pPr>
    </w:p>
    <w:p w14:paraId="24490A30" w14:textId="574C0146" w:rsidR="001F563F" w:rsidRPr="00785278" w:rsidRDefault="001F563F" w:rsidP="00EE6ACA">
      <w:pPr>
        <w:spacing w:line="276" w:lineRule="auto"/>
        <w:ind w:firstLine="709"/>
        <w:rPr>
          <w:rFonts w:ascii="Arial" w:hAnsi="Arial" w:cs="Arial"/>
          <w:iCs/>
          <w:szCs w:val="24"/>
          <w:lang w:val="hr-BA"/>
        </w:rPr>
      </w:pPr>
      <w:r w:rsidRPr="0053044B">
        <w:rPr>
          <w:rFonts w:ascii="Arial" w:hAnsi="Arial" w:cs="Arial"/>
          <w:iCs/>
          <w:szCs w:val="24"/>
          <w:lang w:val="hr-BA"/>
        </w:rPr>
        <w:t>Istovremeno</w:t>
      </w:r>
      <w:r w:rsidRPr="0053044B">
        <w:rPr>
          <w:rFonts w:ascii="Arial" w:hAnsi="Arial" w:cs="Arial"/>
          <w:szCs w:val="24"/>
          <w:lang w:val="hr-BA"/>
        </w:rPr>
        <w:t xml:space="preserve"> predlažem da se u smislu odredbi čl. </w:t>
      </w:r>
      <w:smartTag w:uri="urn:schemas-microsoft-com:office:smarttags" w:element="metricconverter">
        <w:smartTagPr>
          <w:attr w:name="ProductID" w:val="78. st"/>
        </w:smartTagPr>
        <w:r w:rsidRPr="0053044B">
          <w:rPr>
            <w:rFonts w:ascii="Arial" w:hAnsi="Arial" w:cs="Arial"/>
            <w:szCs w:val="24"/>
            <w:lang w:val="hr-BA"/>
          </w:rPr>
          <w:t>78. st</w:t>
        </w:r>
      </w:smartTag>
      <w:r w:rsidRPr="0053044B">
        <w:rPr>
          <w:rFonts w:ascii="Arial" w:hAnsi="Arial" w:cs="Arial"/>
          <w:szCs w:val="24"/>
          <w:lang w:val="hr-BA"/>
        </w:rPr>
        <w:t xml:space="preserve">. 1. KZ F BiH, u vezi sa odredbom čl. 239. st. 4. KZ F BiH osumnjičenom </w:t>
      </w:r>
      <w:r w:rsidR="00A544F9">
        <w:rPr>
          <w:rFonts w:ascii="Arial" w:hAnsi="Arial" w:cs="Arial"/>
          <w:szCs w:val="24"/>
          <w:lang w:val="hr-BA"/>
        </w:rPr>
        <w:t>L</w:t>
      </w:r>
      <w:r w:rsidR="00F7343C">
        <w:rPr>
          <w:rFonts w:ascii="Arial" w:hAnsi="Arial" w:cs="Arial"/>
          <w:szCs w:val="24"/>
          <w:lang w:val="hr-BA"/>
        </w:rPr>
        <w:t>.</w:t>
      </w:r>
      <w:r w:rsidR="00A544F9">
        <w:rPr>
          <w:rFonts w:ascii="Arial" w:hAnsi="Arial" w:cs="Arial"/>
          <w:szCs w:val="24"/>
          <w:lang w:val="hr-BA"/>
        </w:rPr>
        <w:t xml:space="preserve"> </w:t>
      </w:r>
      <w:r w:rsidR="00814D6A">
        <w:rPr>
          <w:rFonts w:ascii="Arial" w:hAnsi="Arial" w:cs="Arial"/>
          <w:szCs w:val="24"/>
          <w:lang w:val="hr-BA"/>
        </w:rPr>
        <w:t>L</w:t>
      </w:r>
      <w:r w:rsidR="00F7343C">
        <w:rPr>
          <w:rFonts w:ascii="Arial" w:hAnsi="Arial" w:cs="Arial"/>
          <w:szCs w:val="24"/>
          <w:lang w:val="hr-BA"/>
        </w:rPr>
        <w:t>.</w:t>
      </w:r>
      <w:r w:rsidRPr="0053044B">
        <w:rPr>
          <w:rFonts w:ascii="Arial" w:hAnsi="Arial" w:cs="Arial"/>
          <w:szCs w:val="24"/>
          <w:lang w:val="hr-BA"/>
        </w:rPr>
        <w:t xml:space="preserve"> izrekne mjera sigurnosti </w:t>
      </w:r>
      <w:r w:rsidRPr="0053044B">
        <w:rPr>
          <w:rFonts w:ascii="Arial" w:hAnsi="Arial" w:cs="Arial"/>
          <w:szCs w:val="24"/>
          <w:lang w:val="hr-BA"/>
        </w:rPr>
        <w:lastRenderedPageBreak/>
        <w:t>oduzimanja predmeta, tako što će se od istog trajno oduzeti</w:t>
      </w:r>
      <w:r w:rsidR="00AC31D2">
        <w:rPr>
          <w:rFonts w:ascii="Arial" w:hAnsi="Arial" w:cs="Arial"/>
          <w:szCs w:val="24"/>
          <w:lang w:val="hr-BA"/>
        </w:rPr>
        <w:t xml:space="preserve"> jedna </w:t>
      </w:r>
      <w:r w:rsidR="00D37C2B" w:rsidRPr="00785278">
        <w:rPr>
          <w:rFonts w:ascii="Arial" w:hAnsi="Arial"/>
          <w:iCs/>
          <w:lang w:val="hr-BA"/>
        </w:rPr>
        <w:t>prozirn</w:t>
      </w:r>
      <w:r w:rsidR="0091724D" w:rsidRPr="00785278">
        <w:rPr>
          <w:rFonts w:ascii="Arial" w:hAnsi="Arial"/>
          <w:iCs/>
          <w:lang w:val="hr-BA"/>
        </w:rPr>
        <w:t>a</w:t>
      </w:r>
      <w:r w:rsidR="00D37C2B" w:rsidRPr="00785278">
        <w:rPr>
          <w:rFonts w:ascii="Arial" w:hAnsi="Arial"/>
          <w:iCs/>
          <w:lang w:val="hr-BA"/>
        </w:rPr>
        <w:t xml:space="preserve"> PVC vrećic</w:t>
      </w:r>
      <w:r w:rsidR="0091724D" w:rsidRPr="00785278">
        <w:rPr>
          <w:rFonts w:ascii="Arial" w:hAnsi="Arial"/>
          <w:iCs/>
          <w:lang w:val="hr-BA"/>
        </w:rPr>
        <w:t>a</w:t>
      </w:r>
      <w:r w:rsidR="00822B6B" w:rsidRPr="00785278">
        <w:rPr>
          <w:rFonts w:ascii="Arial" w:hAnsi="Arial"/>
          <w:iCs/>
          <w:lang w:val="hr-BA"/>
        </w:rPr>
        <w:t xml:space="preserve"> u kojoj se nalazi </w:t>
      </w:r>
      <w:r w:rsidR="00AC31D2">
        <w:rPr>
          <w:rFonts w:ascii="Arial" w:hAnsi="Arial"/>
          <w:iCs/>
          <w:lang w:val="hr-BA"/>
        </w:rPr>
        <w:t xml:space="preserve">zelena suha </w:t>
      </w:r>
      <w:r w:rsidR="00822B6B" w:rsidRPr="00785278">
        <w:rPr>
          <w:rFonts w:ascii="Arial" w:hAnsi="Arial"/>
          <w:lang w:val="hr-BA"/>
        </w:rPr>
        <w:t xml:space="preserve">NN </w:t>
      </w:r>
      <w:r w:rsidR="00D37C2B" w:rsidRPr="00785278">
        <w:rPr>
          <w:rFonts w:ascii="Arial" w:hAnsi="Arial"/>
          <w:lang w:val="hr-BA"/>
        </w:rPr>
        <w:t>biljna</w:t>
      </w:r>
      <w:r w:rsidR="00822B6B" w:rsidRPr="00785278">
        <w:rPr>
          <w:rFonts w:ascii="Arial" w:hAnsi="Arial"/>
          <w:lang w:val="hr-BA"/>
        </w:rPr>
        <w:t xml:space="preserve"> </w:t>
      </w:r>
      <w:r w:rsidR="00D37C2B" w:rsidRPr="00785278">
        <w:rPr>
          <w:rFonts w:ascii="Arial" w:hAnsi="Arial"/>
          <w:iCs/>
          <w:lang w:val="hr-BA"/>
        </w:rPr>
        <w:t>materija</w:t>
      </w:r>
      <w:r w:rsidR="001B7CC2" w:rsidRPr="00785278">
        <w:rPr>
          <w:rFonts w:ascii="Arial" w:hAnsi="Arial"/>
          <w:lang w:val="hr-BA"/>
        </w:rPr>
        <w:t xml:space="preserve">, </w:t>
      </w:r>
      <w:r w:rsidR="001B7CC2" w:rsidRPr="00785278">
        <w:rPr>
          <w:rFonts w:ascii="Arial" w:hAnsi="Arial"/>
          <w:iCs/>
          <w:lang w:val="hr-BA"/>
        </w:rPr>
        <w:t xml:space="preserve">o čemu je sačinjen zapisnik o </w:t>
      </w:r>
      <w:r w:rsidR="001B7CC2" w:rsidRPr="00785278">
        <w:rPr>
          <w:rFonts w:ascii="Arial" w:hAnsi="Arial"/>
          <w:lang w:val="hr-BA"/>
        </w:rPr>
        <w:t>dobrovoljnoj predaji predmeta</w:t>
      </w:r>
      <w:r w:rsidR="001B7CC2" w:rsidRPr="00785278">
        <w:rPr>
          <w:rFonts w:ascii="Arial" w:hAnsi="Arial"/>
          <w:iCs/>
          <w:lang w:val="hr-BA"/>
        </w:rPr>
        <w:t xml:space="preserve"> </w:t>
      </w:r>
      <w:r w:rsidR="00D37C2B" w:rsidRPr="00785278">
        <w:rPr>
          <w:rFonts w:ascii="Arial" w:hAnsi="Arial"/>
          <w:iCs/>
          <w:lang w:val="hr-BA"/>
        </w:rPr>
        <w:t xml:space="preserve">PU </w:t>
      </w:r>
      <w:r w:rsidR="00785278" w:rsidRPr="00785278">
        <w:rPr>
          <w:rFonts w:ascii="Arial" w:hAnsi="Arial"/>
          <w:iCs/>
          <w:lang w:val="hr-BA"/>
        </w:rPr>
        <w:t>Š</w:t>
      </w:r>
      <w:r w:rsidR="00D37C2B" w:rsidRPr="00785278">
        <w:rPr>
          <w:rFonts w:ascii="Arial" w:hAnsi="Arial"/>
          <w:iCs/>
          <w:lang w:val="hr-BA"/>
        </w:rPr>
        <w:t xml:space="preserve">iroki Brijeg, broj: </w:t>
      </w:r>
      <w:r w:rsidR="00F7343C">
        <w:rPr>
          <w:rFonts w:ascii="Arial" w:hAnsi="Arial"/>
          <w:iCs/>
          <w:lang w:val="hr-BA"/>
        </w:rPr>
        <w:t>…</w:t>
      </w:r>
      <w:r w:rsidR="00D37C2B" w:rsidRPr="00785278">
        <w:rPr>
          <w:rFonts w:ascii="Arial" w:hAnsi="Arial"/>
          <w:iCs/>
          <w:lang w:val="hr-BA"/>
        </w:rPr>
        <w:t xml:space="preserve"> od 14.10.2025. godine</w:t>
      </w:r>
      <w:r w:rsidR="001B7CC2" w:rsidRPr="00785278">
        <w:rPr>
          <w:rFonts w:ascii="Arial" w:hAnsi="Arial"/>
          <w:iCs/>
          <w:lang w:val="hr-BA"/>
        </w:rPr>
        <w:t xml:space="preserve">, kojeg prati potvrda o privremenom oduzimanju predmeta, </w:t>
      </w:r>
      <w:r w:rsidR="00D37C2B" w:rsidRPr="00785278">
        <w:rPr>
          <w:rFonts w:ascii="Arial" w:hAnsi="Arial"/>
          <w:iCs/>
          <w:lang w:val="hr-BA"/>
        </w:rPr>
        <w:t xml:space="preserve">broj: </w:t>
      </w:r>
      <w:r w:rsidR="00F7343C">
        <w:rPr>
          <w:rFonts w:ascii="Arial" w:hAnsi="Arial"/>
          <w:iCs/>
          <w:lang w:val="hr-BA"/>
        </w:rPr>
        <w:t>…</w:t>
      </w:r>
      <w:r w:rsidR="00D37C2B" w:rsidRPr="00785278">
        <w:rPr>
          <w:rFonts w:ascii="Arial" w:hAnsi="Arial"/>
          <w:iCs/>
          <w:lang w:val="hr-BA"/>
        </w:rPr>
        <w:t xml:space="preserve"> od 14.10.2025. godine</w:t>
      </w:r>
      <w:r w:rsidR="001B7CC2" w:rsidRPr="00785278">
        <w:rPr>
          <w:rFonts w:ascii="Arial" w:hAnsi="Arial"/>
          <w:iCs/>
          <w:lang w:val="hr-BA"/>
        </w:rPr>
        <w:t xml:space="preserve">, koji se po naredbi </w:t>
      </w:r>
      <w:r w:rsidR="00D37C2B" w:rsidRPr="00785278">
        <w:rPr>
          <w:rFonts w:ascii="Arial" w:hAnsi="Arial"/>
          <w:iCs/>
          <w:lang w:val="hr-BA"/>
        </w:rPr>
        <w:t>Općinsk</w:t>
      </w:r>
      <w:r w:rsidR="00AC31D2">
        <w:rPr>
          <w:rFonts w:ascii="Arial" w:hAnsi="Arial"/>
          <w:iCs/>
          <w:lang w:val="hr-BA"/>
        </w:rPr>
        <w:t>og suda u Širokom Brijegu, broj</w:t>
      </w:r>
      <w:r w:rsidR="00F7343C">
        <w:rPr>
          <w:rFonts w:ascii="Arial" w:hAnsi="Arial"/>
          <w:iCs/>
          <w:lang w:val="hr-BA"/>
        </w:rPr>
        <w:t xml:space="preserve"> …</w:t>
      </w:r>
      <w:r w:rsidR="00D37C2B" w:rsidRPr="00785278">
        <w:rPr>
          <w:rFonts w:ascii="Arial" w:hAnsi="Arial"/>
          <w:iCs/>
          <w:lang w:val="hr-BA"/>
        </w:rPr>
        <w:t xml:space="preserve"> od 20.10.2025. godine</w:t>
      </w:r>
      <w:r w:rsidR="001B7CC2" w:rsidRPr="00785278">
        <w:rPr>
          <w:rFonts w:ascii="Arial" w:hAnsi="Arial"/>
          <w:iCs/>
          <w:lang w:val="hr-BA"/>
        </w:rPr>
        <w:t xml:space="preserve">, čuvaju pod kontrolom PU </w:t>
      </w:r>
      <w:r w:rsidR="00D37C2B" w:rsidRPr="00785278">
        <w:rPr>
          <w:rFonts w:ascii="Arial" w:hAnsi="Arial"/>
          <w:iCs/>
          <w:lang w:val="hr-BA"/>
        </w:rPr>
        <w:t>Široki Brijeg</w:t>
      </w:r>
      <w:r w:rsidR="001B7CC2" w:rsidRPr="00785278">
        <w:rPr>
          <w:rFonts w:ascii="Arial" w:hAnsi="Arial"/>
          <w:iCs/>
          <w:lang w:val="hr-BA"/>
        </w:rPr>
        <w:t xml:space="preserve"> do okončanja kaznenog postupka ili dok</w:t>
      </w:r>
      <w:r w:rsidR="001B7CC2" w:rsidRPr="00785278">
        <w:rPr>
          <w:rFonts w:ascii="Arial" w:hAnsi="Arial" w:cs="Arial"/>
          <w:lang w:val="hr-BA"/>
        </w:rPr>
        <w:t xml:space="preserve"> sud ne odluči drugačije</w:t>
      </w:r>
      <w:r w:rsidR="007E6E79" w:rsidRPr="00785278">
        <w:rPr>
          <w:rFonts w:ascii="Arial" w:hAnsi="Arial"/>
          <w:iCs/>
          <w:lang w:val="hr-BA"/>
        </w:rPr>
        <w:t xml:space="preserve">, </w:t>
      </w:r>
      <w:r w:rsidRPr="00785278">
        <w:rPr>
          <w:rFonts w:ascii="Arial" w:hAnsi="Arial" w:cs="Arial"/>
          <w:szCs w:val="24"/>
          <w:lang w:val="hr-BA"/>
        </w:rPr>
        <w:t xml:space="preserve">jer </w:t>
      </w:r>
      <w:r w:rsidR="000A505E" w:rsidRPr="00785278">
        <w:rPr>
          <w:rFonts w:ascii="Arial" w:hAnsi="Arial" w:cs="Arial"/>
          <w:szCs w:val="24"/>
          <w:lang w:val="hr-BA"/>
        </w:rPr>
        <w:t>su</w:t>
      </w:r>
      <w:r w:rsidRPr="00785278">
        <w:rPr>
          <w:rFonts w:ascii="Arial" w:hAnsi="Arial" w:cs="Arial"/>
          <w:szCs w:val="24"/>
          <w:lang w:val="hr-BA"/>
        </w:rPr>
        <w:t xml:space="preserve"> to predmet</w:t>
      </w:r>
      <w:r w:rsidR="000A505E" w:rsidRPr="00785278">
        <w:rPr>
          <w:rFonts w:ascii="Arial" w:hAnsi="Arial" w:cs="Arial"/>
          <w:szCs w:val="24"/>
          <w:lang w:val="hr-BA"/>
        </w:rPr>
        <w:t>i</w:t>
      </w:r>
      <w:r w:rsidRPr="00785278">
        <w:rPr>
          <w:rFonts w:ascii="Arial" w:hAnsi="Arial" w:cs="Arial"/>
          <w:szCs w:val="24"/>
          <w:lang w:val="hr-BA"/>
        </w:rPr>
        <w:t xml:space="preserve"> kojim je kazneno djelo počinjeno, odnosno predmet – opojna droga koja se obvezno oduzima od počinitelja.</w:t>
      </w:r>
    </w:p>
    <w:p w14:paraId="2AE9DC93" w14:textId="3FB827E6" w:rsidR="00FC4F95" w:rsidRPr="00785278" w:rsidRDefault="00FC4F95" w:rsidP="00EE6ACA">
      <w:pPr>
        <w:spacing w:line="276" w:lineRule="auto"/>
        <w:rPr>
          <w:rFonts w:ascii="Arial" w:hAnsi="Arial" w:cs="Arial"/>
          <w:iCs/>
          <w:szCs w:val="24"/>
          <w:lang w:val="hr-BA"/>
        </w:rPr>
      </w:pPr>
    </w:p>
    <w:p w14:paraId="5E986C24" w14:textId="36D603CB" w:rsidR="006C3227" w:rsidRPr="0053044B" w:rsidRDefault="006C3227" w:rsidP="004B714C">
      <w:pPr>
        <w:spacing w:line="276" w:lineRule="auto"/>
        <w:rPr>
          <w:rFonts w:ascii="Arial" w:hAnsi="Arial" w:cs="Arial"/>
          <w:szCs w:val="24"/>
          <w:lang w:val="hr-BA"/>
        </w:rPr>
      </w:pPr>
    </w:p>
    <w:sectPr w:rsidR="006C3227" w:rsidRPr="0053044B" w:rsidSect="00F826AF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B9BA5" w14:textId="77777777" w:rsidR="003F2D3D" w:rsidRDefault="003F2D3D">
      <w:r>
        <w:separator/>
      </w:r>
    </w:p>
  </w:endnote>
  <w:endnote w:type="continuationSeparator" w:id="0">
    <w:p w14:paraId="194F6566" w14:textId="77777777" w:rsidR="003F2D3D" w:rsidRDefault="003F2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11067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989835" w14:textId="65E0BF66" w:rsidR="003F2D3D" w:rsidRDefault="003F2D3D">
        <w:pPr>
          <w:pStyle w:val="Podno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541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140B7D" w14:textId="77777777" w:rsidR="003F2D3D" w:rsidRDefault="003F2D3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05D9F" w14:textId="77777777" w:rsidR="003F2D3D" w:rsidRDefault="003F2D3D">
      <w:r>
        <w:separator/>
      </w:r>
    </w:p>
  </w:footnote>
  <w:footnote w:type="continuationSeparator" w:id="0">
    <w:p w14:paraId="0911B405" w14:textId="77777777" w:rsidR="003F2D3D" w:rsidRDefault="003F2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D5F79"/>
    <w:multiLevelType w:val="multilevel"/>
    <w:tmpl w:val="4C8CFFD4"/>
    <w:lvl w:ilvl="0">
      <w:start w:val="1"/>
      <w:numFmt w:val="decimal"/>
      <w:lvlText w:val="%1."/>
      <w:lvlJc w:val="left"/>
      <w:pPr>
        <w:ind w:left="636" w:hanging="360"/>
      </w:pPr>
      <w:rPr>
        <w:b w:val="0"/>
        <w:bCs w:val="0"/>
        <w:i w:val="0"/>
        <w:iCs/>
      </w:rPr>
    </w:lvl>
    <w:lvl w:ilvl="1">
      <w:start w:val="1"/>
      <w:numFmt w:val="lowerLetter"/>
      <w:lvlText w:val="%2."/>
      <w:lvlJc w:val="left"/>
      <w:pPr>
        <w:ind w:left="1356" w:hanging="360"/>
      </w:pPr>
    </w:lvl>
    <w:lvl w:ilvl="2">
      <w:start w:val="1"/>
      <w:numFmt w:val="lowerRoman"/>
      <w:lvlText w:val="%3."/>
      <w:lvlJc w:val="right"/>
      <w:pPr>
        <w:ind w:left="2076" w:hanging="180"/>
      </w:pPr>
    </w:lvl>
    <w:lvl w:ilvl="3">
      <w:start w:val="1"/>
      <w:numFmt w:val="decimal"/>
      <w:lvlText w:val="%4."/>
      <w:lvlJc w:val="left"/>
      <w:pPr>
        <w:ind w:left="2796" w:hanging="360"/>
      </w:pPr>
    </w:lvl>
    <w:lvl w:ilvl="4">
      <w:start w:val="1"/>
      <w:numFmt w:val="lowerLetter"/>
      <w:lvlText w:val="%5."/>
      <w:lvlJc w:val="left"/>
      <w:pPr>
        <w:ind w:left="3516" w:hanging="360"/>
      </w:pPr>
    </w:lvl>
    <w:lvl w:ilvl="5">
      <w:start w:val="1"/>
      <w:numFmt w:val="lowerRoman"/>
      <w:lvlText w:val="%6."/>
      <w:lvlJc w:val="right"/>
      <w:pPr>
        <w:ind w:left="4236" w:hanging="180"/>
      </w:pPr>
    </w:lvl>
    <w:lvl w:ilvl="6">
      <w:start w:val="1"/>
      <w:numFmt w:val="decimal"/>
      <w:lvlText w:val="%7."/>
      <w:lvlJc w:val="left"/>
      <w:pPr>
        <w:ind w:left="4956" w:hanging="360"/>
      </w:pPr>
    </w:lvl>
    <w:lvl w:ilvl="7">
      <w:start w:val="1"/>
      <w:numFmt w:val="lowerLetter"/>
      <w:lvlText w:val="%8."/>
      <w:lvlJc w:val="left"/>
      <w:pPr>
        <w:ind w:left="5676" w:hanging="360"/>
      </w:pPr>
    </w:lvl>
    <w:lvl w:ilvl="8">
      <w:start w:val="1"/>
      <w:numFmt w:val="lowerRoman"/>
      <w:lvlText w:val="%9."/>
      <w:lvlJc w:val="right"/>
      <w:pPr>
        <w:ind w:left="6396" w:hanging="180"/>
      </w:pPr>
    </w:lvl>
  </w:abstractNum>
  <w:abstractNum w:abstractNumId="1" w15:restartNumberingAfterBreak="0">
    <w:nsid w:val="4688004C"/>
    <w:multiLevelType w:val="hybridMultilevel"/>
    <w:tmpl w:val="715C6980"/>
    <w:lvl w:ilvl="0" w:tplc="CA665ABE">
      <w:start w:val="1"/>
      <w:numFmt w:val="decimal"/>
      <w:lvlText w:val="%1."/>
      <w:lvlJc w:val="left"/>
      <w:pPr>
        <w:ind w:left="862" w:hanging="360"/>
      </w:pPr>
      <w:rPr>
        <w:rFonts w:ascii="Times New Roman" w:eastAsia="Times New Roman" w:hAnsi="Times New Roman" w:cs="Times New Roman"/>
      </w:rPr>
    </w:lvl>
    <w:lvl w:ilvl="1" w:tplc="141A0019" w:tentative="1">
      <w:start w:val="1"/>
      <w:numFmt w:val="lowerLetter"/>
      <w:lvlText w:val="%2."/>
      <w:lvlJc w:val="left"/>
      <w:pPr>
        <w:ind w:left="1582" w:hanging="360"/>
      </w:pPr>
    </w:lvl>
    <w:lvl w:ilvl="2" w:tplc="141A001B" w:tentative="1">
      <w:start w:val="1"/>
      <w:numFmt w:val="lowerRoman"/>
      <w:lvlText w:val="%3."/>
      <w:lvlJc w:val="right"/>
      <w:pPr>
        <w:ind w:left="2302" w:hanging="180"/>
      </w:pPr>
    </w:lvl>
    <w:lvl w:ilvl="3" w:tplc="141A000F">
      <w:start w:val="1"/>
      <w:numFmt w:val="decimal"/>
      <w:lvlText w:val="%4."/>
      <w:lvlJc w:val="left"/>
      <w:pPr>
        <w:ind w:left="3022" w:hanging="360"/>
      </w:pPr>
    </w:lvl>
    <w:lvl w:ilvl="4" w:tplc="141A0019" w:tentative="1">
      <w:start w:val="1"/>
      <w:numFmt w:val="lowerLetter"/>
      <w:lvlText w:val="%5."/>
      <w:lvlJc w:val="left"/>
      <w:pPr>
        <w:ind w:left="3742" w:hanging="360"/>
      </w:pPr>
    </w:lvl>
    <w:lvl w:ilvl="5" w:tplc="141A001B" w:tentative="1">
      <w:start w:val="1"/>
      <w:numFmt w:val="lowerRoman"/>
      <w:lvlText w:val="%6."/>
      <w:lvlJc w:val="right"/>
      <w:pPr>
        <w:ind w:left="4462" w:hanging="180"/>
      </w:pPr>
    </w:lvl>
    <w:lvl w:ilvl="6" w:tplc="141A000F" w:tentative="1">
      <w:start w:val="1"/>
      <w:numFmt w:val="decimal"/>
      <w:lvlText w:val="%7."/>
      <w:lvlJc w:val="left"/>
      <w:pPr>
        <w:ind w:left="5182" w:hanging="360"/>
      </w:pPr>
    </w:lvl>
    <w:lvl w:ilvl="7" w:tplc="141A0019" w:tentative="1">
      <w:start w:val="1"/>
      <w:numFmt w:val="lowerLetter"/>
      <w:lvlText w:val="%8."/>
      <w:lvlJc w:val="left"/>
      <w:pPr>
        <w:ind w:left="5902" w:hanging="360"/>
      </w:pPr>
    </w:lvl>
    <w:lvl w:ilvl="8" w:tplc="1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65A128E4"/>
    <w:multiLevelType w:val="hybridMultilevel"/>
    <w:tmpl w:val="79622F98"/>
    <w:lvl w:ilvl="0" w:tplc="4790E842">
      <w:start w:val="1"/>
      <w:numFmt w:val="decimal"/>
      <w:lvlText w:val="%1."/>
      <w:lvlJc w:val="left"/>
      <w:pPr>
        <w:ind w:left="63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3" w15:restartNumberingAfterBreak="0">
    <w:nsid w:val="65E833B4"/>
    <w:multiLevelType w:val="multilevel"/>
    <w:tmpl w:val="977E69EE"/>
    <w:lvl w:ilvl="0">
      <w:start w:val="1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b/>
        <w:u w:val="none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33633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5326313">
    <w:abstractNumId w:val="4"/>
  </w:num>
  <w:num w:numId="3" w16cid:durableId="1931497923">
    <w:abstractNumId w:val="0"/>
  </w:num>
  <w:num w:numId="4" w16cid:durableId="1944025072">
    <w:abstractNumId w:val="3"/>
  </w:num>
  <w:num w:numId="5" w16cid:durableId="10462167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8AC"/>
    <w:rsid w:val="000128B8"/>
    <w:rsid w:val="000235E1"/>
    <w:rsid w:val="0002752E"/>
    <w:rsid w:val="0003279E"/>
    <w:rsid w:val="00041DCF"/>
    <w:rsid w:val="00052051"/>
    <w:rsid w:val="00065C60"/>
    <w:rsid w:val="00080789"/>
    <w:rsid w:val="00086533"/>
    <w:rsid w:val="000A14B4"/>
    <w:rsid w:val="000A505E"/>
    <w:rsid w:val="000E3361"/>
    <w:rsid w:val="00141D5B"/>
    <w:rsid w:val="00184246"/>
    <w:rsid w:val="00187C03"/>
    <w:rsid w:val="00190B7B"/>
    <w:rsid w:val="001A2D94"/>
    <w:rsid w:val="001B7CC2"/>
    <w:rsid w:val="001D1F32"/>
    <w:rsid w:val="001D655A"/>
    <w:rsid w:val="001F563F"/>
    <w:rsid w:val="001F6665"/>
    <w:rsid w:val="00200B44"/>
    <w:rsid w:val="00216F4C"/>
    <w:rsid w:val="002313B9"/>
    <w:rsid w:val="00234A90"/>
    <w:rsid w:val="002426B5"/>
    <w:rsid w:val="00287AF1"/>
    <w:rsid w:val="0029102C"/>
    <w:rsid w:val="002A146B"/>
    <w:rsid w:val="002A3994"/>
    <w:rsid w:val="002A504E"/>
    <w:rsid w:val="002B1C82"/>
    <w:rsid w:val="002E0F6E"/>
    <w:rsid w:val="002E4EAA"/>
    <w:rsid w:val="00305798"/>
    <w:rsid w:val="00345E99"/>
    <w:rsid w:val="00367E6B"/>
    <w:rsid w:val="0039003E"/>
    <w:rsid w:val="003C27CE"/>
    <w:rsid w:val="003D01CE"/>
    <w:rsid w:val="003D413C"/>
    <w:rsid w:val="003F0617"/>
    <w:rsid w:val="003F2D3D"/>
    <w:rsid w:val="0040127B"/>
    <w:rsid w:val="00420F81"/>
    <w:rsid w:val="00423C27"/>
    <w:rsid w:val="004A33C9"/>
    <w:rsid w:val="004B3C73"/>
    <w:rsid w:val="004B4EB5"/>
    <w:rsid w:val="004B508A"/>
    <w:rsid w:val="004B714C"/>
    <w:rsid w:val="004C0DC1"/>
    <w:rsid w:val="004D0491"/>
    <w:rsid w:val="004D0D6B"/>
    <w:rsid w:val="00503031"/>
    <w:rsid w:val="00504618"/>
    <w:rsid w:val="0053044B"/>
    <w:rsid w:val="00534518"/>
    <w:rsid w:val="00540539"/>
    <w:rsid w:val="00545308"/>
    <w:rsid w:val="00545D01"/>
    <w:rsid w:val="00567253"/>
    <w:rsid w:val="00581B7E"/>
    <w:rsid w:val="005955EE"/>
    <w:rsid w:val="005B1EF2"/>
    <w:rsid w:val="005B1F69"/>
    <w:rsid w:val="005B5414"/>
    <w:rsid w:val="005B6C0A"/>
    <w:rsid w:val="00602117"/>
    <w:rsid w:val="00602FC4"/>
    <w:rsid w:val="00612206"/>
    <w:rsid w:val="006541F4"/>
    <w:rsid w:val="00662E04"/>
    <w:rsid w:val="006A1F51"/>
    <w:rsid w:val="006C1669"/>
    <w:rsid w:val="006C3227"/>
    <w:rsid w:val="006F5759"/>
    <w:rsid w:val="00716FE8"/>
    <w:rsid w:val="00723063"/>
    <w:rsid w:val="00734015"/>
    <w:rsid w:val="00734666"/>
    <w:rsid w:val="00765926"/>
    <w:rsid w:val="00785278"/>
    <w:rsid w:val="007908AC"/>
    <w:rsid w:val="0079545A"/>
    <w:rsid w:val="007B5541"/>
    <w:rsid w:val="007B652C"/>
    <w:rsid w:val="007E6E79"/>
    <w:rsid w:val="00812CAF"/>
    <w:rsid w:val="008140F5"/>
    <w:rsid w:val="00814D6A"/>
    <w:rsid w:val="00822B6B"/>
    <w:rsid w:val="00840F55"/>
    <w:rsid w:val="00842C74"/>
    <w:rsid w:val="008524F9"/>
    <w:rsid w:val="008933D4"/>
    <w:rsid w:val="008A6DB1"/>
    <w:rsid w:val="008B47AE"/>
    <w:rsid w:val="008C0346"/>
    <w:rsid w:val="008C166B"/>
    <w:rsid w:val="008C4A6D"/>
    <w:rsid w:val="008F1981"/>
    <w:rsid w:val="00911AF0"/>
    <w:rsid w:val="0091724D"/>
    <w:rsid w:val="009448F1"/>
    <w:rsid w:val="009550B6"/>
    <w:rsid w:val="009D34F8"/>
    <w:rsid w:val="009E2104"/>
    <w:rsid w:val="009E502A"/>
    <w:rsid w:val="009E74ED"/>
    <w:rsid w:val="00A03DF7"/>
    <w:rsid w:val="00A1454A"/>
    <w:rsid w:val="00A25BF7"/>
    <w:rsid w:val="00A268D1"/>
    <w:rsid w:val="00A35B3C"/>
    <w:rsid w:val="00A544F9"/>
    <w:rsid w:val="00A601CD"/>
    <w:rsid w:val="00A6476A"/>
    <w:rsid w:val="00A95D2F"/>
    <w:rsid w:val="00AA17F0"/>
    <w:rsid w:val="00AC31D2"/>
    <w:rsid w:val="00AC386D"/>
    <w:rsid w:val="00AD6A91"/>
    <w:rsid w:val="00B12C37"/>
    <w:rsid w:val="00B26641"/>
    <w:rsid w:val="00B46099"/>
    <w:rsid w:val="00B65A45"/>
    <w:rsid w:val="00B769F5"/>
    <w:rsid w:val="00B85D72"/>
    <w:rsid w:val="00BA7FF8"/>
    <w:rsid w:val="00BB438E"/>
    <w:rsid w:val="00C05C63"/>
    <w:rsid w:val="00C15D1A"/>
    <w:rsid w:val="00C50EAF"/>
    <w:rsid w:val="00C61E85"/>
    <w:rsid w:val="00C702F8"/>
    <w:rsid w:val="00C83BC1"/>
    <w:rsid w:val="00CA2F73"/>
    <w:rsid w:val="00CA5B41"/>
    <w:rsid w:val="00CD0E67"/>
    <w:rsid w:val="00CE28A1"/>
    <w:rsid w:val="00D17A5B"/>
    <w:rsid w:val="00D31C27"/>
    <w:rsid w:val="00D37C2B"/>
    <w:rsid w:val="00D44363"/>
    <w:rsid w:val="00D4671C"/>
    <w:rsid w:val="00D75D91"/>
    <w:rsid w:val="00D82C3F"/>
    <w:rsid w:val="00DB0FBF"/>
    <w:rsid w:val="00DC719E"/>
    <w:rsid w:val="00DE6410"/>
    <w:rsid w:val="00DF6EEE"/>
    <w:rsid w:val="00E427CC"/>
    <w:rsid w:val="00E433A9"/>
    <w:rsid w:val="00E46149"/>
    <w:rsid w:val="00E62E62"/>
    <w:rsid w:val="00E76C33"/>
    <w:rsid w:val="00E87B29"/>
    <w:rsid w:val="00E9009D"/>
    <w:rsid w:val="00EA03A2"/>
    <w:rsid w:val="00EA211E"/>
    <w:rsid w:val="00EC3466"/>
    <w:rsid w:val="00EE654F"/>
    <w:rsid w:val="00EE6ACA"/>
    <w:rsid w:val="00EE7A37"/>
    <w:rsid w:val="00EF537F"/>
    <w:rsid w:val="00F06D72"/>
    <w:rsid w:val="00F13F75"/>
    <w:rsid w:val="00F179F6"/>
    <w:rsid w:val="00F33567"/>
    <w:rsid w:val="00F35661"/>
    <w:rsid w:val="00F44F49"/>
    <w:rsid w:val="00F626F1"/>
    <w:rsid w:val="00F672A4"/>
    <w:rsid w:val="00F7343C"/>
    <w:rsid w:val="00F7784A"/>
    <w:rsid w:val="00F8187B"/>
    <w:rsid w:val="00F826AF"/>
    <w:rsid w:val="00F97E22"/>
    <w:rsid w:val="00FA69A6"/>
    <w:rsid w:val="00FC4F95"/>
    <w:rsid w:val="00FD144D"/>
    <w:rsid w:val="00FD7B6D"/>
    <w:rsid w:val="00FE2A34"/>
    <w:rsid w:val="00FE3E0C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335B7BE"/>
  <w15:chartTrackingRefBased/>
  <w15:docId w15:val="{A212211F-1A8E-482C-B88A-D2B30FE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7A5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D17A5B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D17A5B"/>
    <w:pPr>
      <w:tabs>
        <w:tab w:val="center" w:pos="4680"/>
        <w:tab w:val="right" w:pos="936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17A5B"/>
  </w:style>
  <w:style w:type="paragraph" w:styleId="Tijeloteksta">
    <w:name w:val="Body Text"/>
    <w:basedOn w:val="Normal"/>
    <w:link w:val="TijelotekstaChar"/>
    <w:rsid w:val="00D17A5B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D17A5B"/>
    <w:rPr>
      <w:rFonts w:ascii="Liberation Serif" w:eastAsia="NSimSun" w:hAnsi="Liberation Serif" w:cs="Arial"/>
      <w:kern w:val="2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17EBC-B6DB-495E-BF20-E92987E74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Šimić</dc:creator>
  <cp:keywords/>
  <dc:description/>
  <cp:lastModifiedBy>Martina Mikulic</cp:lastModifiedBy>
  <cp:revision>2</cp:revision>
  <dcterms:created xsi:type="dcterms:W3CDTF">2026-10-30T08:48:00Z</dcterms:created>
  <dcterms:modified xsi:type="dcterms:W3CDTF">2026-10-30T08:48:00Z</dcterms:modified>
</cp:coreProperties>
</file>