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BA" w:rsidRPr="0040069F" w:rsidRDefault="00FD6BBA" w:rsidP="00FD6BBA">
      <w:pPr>
        <w:jc w:val="both"/>
        <w:rPr>
          <w:sz w:val="22"/>
          <w:szCs w:val="22"/>
        </w:rPr>
      </w:pPr>
      <w:bookmarkStart w:id="0" w:name="_GoBack"/>
      <w:bookmarkEnd w:id="0"/>
    </w:p>
    <w:p w:rsidR="00FD6BBA" w:rsidRPr="0040069F" w:rsidRDefault="00FD6BBA" w:rsidP="00FD6BBA">
      <w:pPr>
        <w:rPr>
          <w:sz w:val="22"/>
          <w:szCs w:val="22"/>
          <w:lang w:val="sr-Cyrl-BA"/>
        </w:rPr>
      </w:pPr>
      <w:r w:rsidRPr="0040069F">
        <w:rPr>
          <w:sz w:val="22"/>
          <w:szCs w:val="22"/>
          <w:lang w:val="sr-Cyrl-BA"/>
        </w:rPr>
        <w:t>ОКРУЖНИ ПРИВРЕДНИ СУД ДОБОЈ</w:t>
      </w:r>
    </w:p>
    <w:p w:rsidR="00FD6BBA" w:rsidRPr="0040069F" w:rsidRDefault="00FD6BBA" w:rsidP="00FD6BBA">
      <w:pPr>
        <w:jc w:val="both"/>
        <w:rPr>
          <w:sz w:val="22"/>
          <w:szCs w:val="22"/>
          <w:lang w:val="sr-Cyrl-BA"/>
        </w:rPr>
      </w:pPr>
      <w:r w:rsidRPr="0040069F">
        <w:rPr>
          <w:sz w:val="22"/>
          <w:szCs w:val="22"/>
        </w:rPr>
        <w:t>Број: 60-0-Су-</w:t>
      </w:r>
      <w:r w:rsidRPr="0040069F">
        <w:rPr>
          <w:sz w:val="22"/>
          <w:szCs w:val="22"/>
          <w:lang w:val="sr-Cyrl-BA"/>
        </w:rPr>
        <w:t>20</w:t>
      </w:r>
      <w:r w:rsidRPr="0040069F">
        <w:rPr>
          <w:sz w:val="22"/>
          <w:szCs w:val="22"/>
        </w:rPr>
        <w:t xml:space="preserve">-000 </w:t>
      </w:r>
      <w:r w:rsidRPr="0040069F">
        <w:rPr>
          <w:sz w:val="22"/>
          <w:szCs w:val="22"/>
          <w:lang w:val="sr-Cyrl-BA"/>
        </w:rPr>
        <w:t>207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  <w:r w:rsidRPr="0040069F">
        <w:rPr>
          <w:sz w:val="22"/>
          <w:szCs w:val="22"/>
        </w:rPr>
        <w:t xml:space="preserve">Датум, </w:t>
      </w:r>
      <w:r w:rsidRPr="0040069F">
        <w:rPr>
          <w:sz w:val="22"/>
          <w:szCs w:val="22"/>
          <w:lang w:val="sr-Cyrl-BA"/>
        </w:rPr>
        <w:t>16</w:t>
      </w:r>
      <w:r w:rsidRPr="0040069F">
        <w:rPr>
          <w:sz w:val="22"/>
          <w:szCs w:val="22"/>
        </w:rPr>
        <w:t>.</w:t>
      </w:r>
      <w:r w:rsidRPr="0040069F">
        <w:rPr>
          <w:sz w:val="22"/>
          <w:szCs w:val="22"/>
          <w:lang w:val="sr-Cyrl-BA"/>
        </w:rPr>
        <w:t>07</w:t>
      </w:r>
      <w:r w:rsidRPr="0040069F">
        <w:rPr>
          <w:sz w:val="22"/>
          <w:szCs w:val="22"/>
        </w:rPr>
        <w:t>.</w:t>
      </w:r>
      <w:r w:rsidRPr="0040069F">
        <w:rPr>
          <w:sz w:val="22"/>
          <w:szCs w:val="22"/>
          <w:lang w:val="sr-Cyrl-BA"/>
        </w:rPr>
        <w:t>2020</w:t>
      </w:r>
      <w:r w:rsidRPr="0040069F">
        <w:rPr>
          <w:sz w:val="22"/>
          <w:szCs w:val="22"/>
        </w:rPr>
        <w:t>. године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  <w:r w:rsidRPr="0040069F">
        <w:rPr>
          <w:sz w:val="22"/>
          <w:szCs w:val="22"/>
        </w:rP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 w:rsidRPr="0040069F">
        <w:rPr>
          <w:sz w:val="22"/>
          <w:szCs w:val="22"/>
          <w:lang w:val="sr-Cyrl-BA"/>
        </w:rPr>
        <w:t>16.07.2020</w:t>
      </w:r>
      <w:r w:rsidRPr="0040069F">
        <w:rPr>
          <w:sz w:val="22"/>
          <w:szCs w:val="22"/>
        </w:rPr>
        <w:t>. године доставља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  <w:r w:rsidRPr="0040069F">
        <w:rPr>
          <w:sz w:val="22"/>
          <w:szCs w:val="22"/>
        </w:rPr>
        <w:t xml:space="preserve">                               </w:t>
      </w:r>
      <w:r w:rsidRPr="0040069F">
        <w:rPr>
          <w:b/>
          <w:sz w:val="22"/>
          <w:szCs w:val="22"/>
        </w:rPr>
        <w:t xml:space="preserve"> О Б А В Ј Е Ш Т Е Њ Е   П О Н У Ђ А Ч У</w:t>
      </w: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  <w:r w:rsidRPr="0040069F">
        <w:rPr>
          <w:b/>
          <w:sz w:val="22"/>
          <w:szCs w:val="22"/>
        </w:rPr>
        <w:t xml:space="preserve">           </w:t>
      </w:r>
      <w:r w:rsidRPr="0040069F">
        <w:rPr>
          <w:b/>
          <w:sz w:val="22"/>
          <w:szCs w:val="22"/>
          <w:lang w:val="sr-Cyrl-BA"/>
        </w:rPr>
        <w:t xml:space="preserve">                        </w:t>
      </w:r>
      <w:r w:rsidRPr="0040069F">
        <w:rPr>
          <w:b/>
          <w:sz w:val="22"/>
          <w:szCs w:val="22"/>
        </w:rPr>
        <w:t>о резултатима поступка набавке тонера</w:t>
      </w: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  <w:r w:rsidRPr="0040069F">
        <w:rPr>
          <w:b/>
          <w:sz w:val="22"/>
          <w:szCs w:val="22"/>
        </w:rPr>
        <w:t xml:space="preserve">                                         </w:t>
      </w: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</w:p>
    <w:p w:rsidR="00FD6BBA" w:rsidRPr="0040069F" w:rsidRDefault="00FD6BBA" w:rsidP="00FD6BBA">
      <w:pPr>
        <w:jc w:val="both"/>
        <w:rPr>
          <w:b/>
          <w:sz w:val="22"/>
          <w:szCs w:val="22"/>
        </w:rPr>
      </w:pPr>
    </w:p>
    <w:p w:rsidR="00FD6BBA" w:rsidRPr="0040069F" w:rsidRDefault="00FD6BBA" w:rsidP="00FD6BBA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40069F">
        <w:rPr>
          <w:b/>
          <w:sz w:val="22"/>
          <w:szCs w:val="22"/>
        </w:rPr>
        <w:t xml:space="preserve"> “Кинг” д</w:t>
      </w:r>
      <w:r w:rsidRPr="0040069F">
        <w:rPr>
          <w:b/>
          <w:sz w:val="22"/>
          <w:szCs w:val="22"/>
          <w:lang w:val="sr-Cyrl-BA"/>
        </w:rPr>
        <w:t>оо Добој</w:t>
      </w:r>
    </w:p>
    <w:p w:rsidR="00FD6BBA" w:rsidRPr="0040069F" w:rsidRDefault="00FD6BBA" w:rsidP="00FD6BBA">
      <w:pPr>
        <w:ind w:left="720"/>
        <w:jc w:val="both"/>
        <w:rPr>
          <w:b/>
          <w:sz w:val="22"/>
          <w:szCs w:val="22"/>
        </w:rPr>
      </w:pPr>
    </w:p>
    <w:p w:rsidR="00FD6BBA" w:rsidRPr="0040069F" w:rsidRDefault="00FD6BBA" w:rsidP="00FD6BBA">
      <w:pPr>
        <w:jc w:val="both"/>
        <w:rPr>
          <w:b/>
          <w:sz w:val="22"/>
          <w:szCs w:val="22"/>
          <w:lang w:val="sr-Cyrl-BA"/>
        </w:rPr>
      </w:pPr>
      <w:r w:rsidRPr="0040069F">
        <w:rPr>
          <w:b/>
          <w:sz w:val="22"/>
          <w:szCs w:val="22"/>
          <w:lang w:val="sr-Cyrl-BA"/>
        </w:rPr>
        <w:t xml:space="preserve"> </w:t>
      </w:r>
    </w:p>
    <w:p w:rsidR="00FD6BBA" w:rsidRPr="0040069F" w:rsidRDefault="00FD6BBA" w:rsidP="00FD6BBA">
      <w:pPr>
        <w:jc w:val="both"/>
        <w:rPr>
          <w:sz w:val="22"/>
          <w:szCs w:val="22"/>
          <w:lang w:val="sr-Cyrl-BA"/>
        </w:rPr>
      </w:pPr>
      <w:r w:rsidRPr="0040069F">
        <w:rPr>
          <w:sz w:val="22"/>
          <w:szCs w:val="22"/>
        </w:rPr>
        <w:t xml:space="preserve">   Обавјештавамо вас да је у поступку јавн</w:t>
      </w:r>
      <w:r w:rsidRPr="0040069F">
        <w:rPr>
          <w:sz w:val="22"/>
          <w:szCs w:val="22"/>
          <w:lang w:val="sr-Cyrl-BA"/>
        </w:rPr>
        <w:t>е</w:t>
      </w:r>
      <w:r w:rsidRPr="0040069F">
        <w:rPr>
          <w:sz w:val="22"/>
          <w:szCs w:val="22"/>
        </w:rPr>
        <w:t xml:space="preserve"> набавк</w:t>
      </w:r>
      <w:r w:rsidRPr="0040069F">
        <w:rPr>
          <w:sz w:val="22"/>
          <w:szCs w:val="22"/>
          <w:lang w:val="sr-Cyrl-BA"/>
        </w:rPr>
        <w:t xml:space="preserve">е тонера </w:t>
      </w:r>
      <w:r w:rsidRPr="0040069F">
        <w:rPr>
          <w:sz w:val="22"/>
          <w:szCs w:val="22"/>
        </w:rPr>
        <w:t xml:space="preserve">за потребе Окружног привредног суда Добој, путем </w:t>
      </w:r>
      <w:r w:rsidRPr="0040069F">
        <w:rPr>
          <w:sz w:val="22"/>
          <w:szCs w:val="22"/>
          <w:lang w:val="sr-Cyrl-BA"/>
        </w:rPr>
        <w:t>директног споразума, Захтјев за доставу понуде</w:t>
      </w:r>
      <w:r w:rsidRPr="0040069F">
        <w:rPr>
          <w:sz w:val="22"/>
          <w:szCs w:val="22"/>
        </w:rPr>
        <w:t xml:space="preserve"> број: 60-0-Су-</w:t>
      </w:r>
      <w:r w:rsidRPr="0040069F">
        <w:rPr>
          <w:sz w:val="22"/>
          <w:szCs w:val="22"/>
          <w:lang w:val="sr-Cyrl-BA"/>
        </w:rPr>
        <w:t>20</w:t>
      </w:r>
      <w:r w:rsidRPr="0040069F">
        <w:rPr>
          <w:sz w:val="22"/>
          <w:szCs w:val="22"/>
        </w:rPr>
        <w:t xml:space="preserve">-000 </w:t>
      </w:r>
      <w:r w:rsidRPr="0040069F">
        <w:rPr>
          <w:sz w:val="22"/>
          <w:szCs w:val="22"/>
          <w:lang w:val="sr-Cyrl-BA"/>
        </w:rPr>
        <w:t>207</w:t>
      </w:r>
      <w:r w:rsidRPr="0040069F">
        <w:rPr>
          <w:sz w:val="22"/>
          <w:szCs w:val="22"/>
        </w:rPr>
        <w:t>, oд</w:t>
      </w:r>
      <w:r w:rsidRPr="0040069F">
        <w:rPr>
          <w:sz w:val="22"/>
          <w:szCs w:val="22"/>
          <w:lang w:val="sr-Cyrl-BA"/>
        </w:rPr>
        <w:t xml:space="preserve"> 14.07.2020</w:t>
      </w:r>
      <w:r w:rsidRPr="0040069F">
        <w:rPr>
          <w:sz w:val="22"/>
          <w:szCs w:val="22"/>
        </w:rPr>
        <w:t>.</w:t>
      </w:r>
      <w:r w:rsidRPr="0040069F">
        <w:rPr>
          <w:sz w:val="22"/>
          <w:szCs w:val="22"/>
          <w:lang w:val="sr-Cyrl-BA"/>
        </w:rPr>
        <w:t xml:space="preserve"> </w:t>
      </w:r>
      <w:r w:rsidRPr="0040069F">
        <w:rPr>
          <w:sz w:val="22"/>
          <w:szCs w:val="22"/>
        </w:rPr>
        <w:t>године,</w:t>
      </w:r>
      <w:r w:rsidRPr="0040069F">
        <w:rPr>
          <w:sz w:val="22"/>
          <w:szCs w:val="22"/>
          <w:lang w:val="sr-Cyrl-BA"/>
        </w:rPr>
        <w:t xml:space="preserve"> </w:t>
      </w:r>
      <w:r w:rsidRPr="0040069F">
        <w:rPr>
          <w:sz w:val="22"/>
          <w:szCs w:val="22"/>
        </w:rPr>
        <w:t>Окружни привредни суд Добој донио Одлуку број: 60-0-Су-</w:t>
      </w:r>
      <w:r w:rsidRPr="0040069F">
        <w:rPr>
          <w:sz w:val="22"/>
          <w:szCs w:val="22"/>
          <w:lang w:val="sr-Cyrl-BA"/>
        </w:rPr>
        <w:t>20</w:t>
      </w:r>
      <w:r w:rsidRPr="0040069F">
        <w:rPr>
          <w:sz w:val="22"/>
          <w:szCs w:val="22"/>
        </w:rPr>
        <w:t xml:space="preserve">-000 </w:t>
      </w:r>
      <w:r w:rsidRPr="0040069F">
        <w:rPr>
          <w:sz w:val="22"/>
          <w:szCs w:val="22"/>
          <w:lang w:val="sr-Cyrl-BA"/>
        </w:rPr>
        <w:t>207</w:t>
      </w:r>
      <w:r w:rsidRPr="0040069F">
        <w:rPr>
          <w:sz w:val="22"/>
          <w:szCs w:val="22"/>
        </w:rPr>
        <w:t xml:space="preserve"> од </w:t>
      </w:r>
      <w:r w:rsidRPr="0040069F">
        <w:rPr>
          <w:sz w:val="22"/>
          <w:szCs w:val="22"/>
          <w:lang w:val="sr-Cyrl-BA"/>
        </w:rPr>
        <w:t>16</w:t>
      </w:r>
      <w:r w:rsidRPr="0040069F">
        <w:rPr>
          <w:sz w:val="22"/>
          <w:szCs w:val="22"/>
        </w:rPr>
        <w:t>.</w:t>
      </w:r>
      <w:r w:rsidRPr="0040069F">
        <w:rPr>
          <w:sz w:val="22"/>
          <w:szCs w:val="22"/>
          <w:lang w:val="sr-Cyrl-BA"/>
        </w:rPr>
        <w:t>07</w:t>
      </w:r>
      <w:r w:rsidRPr="0040069F">
        <w:rPr>
          <w:b/>
          <w:sz w:val="22"/>
          <w:szCs w:val="22"/>
        </w:rPr>
        <w:t>.</w:t>
      </w:r>
      <w:r w:rsidRPr="0040069F">
        <w:rPr>
          <w:sz w:val="22"/>
          <w:szCs w:val="22"/>
          <w:lang w:val="sr-Cyrl-BA"/>
        </w:rPr>
        <w:t>2020</w:t>
      </w:r>
      <w:r w:rsidRPr="0040069F">
        <w:rPr>
          <w:sz w:val="22"/>
          <w:szCs w:val="22"/>
        </w:rPr>
        <w:t>. године,</w:t>
      </w:r>
      <w:r w:rsidRPr="0040069F">
        <w:rPr>
          <w:sz w:val="22"/>
          <w:szCs w:val="22"/>
          <w:lang w:val="sr-Cyrl-BA"/>
        </w:rPr>
        <w:t xml:space="preserve"> којом је прихватио понуду/предрачун за набавку тонера, понуђача "Кинг" доо Добој, број 0120 од 14.07.2020. године, по понуђеној цијени од 884,96 КМ без ПДВ-а, односно 988.82 КМ са ПДВ-ом. 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  <w:r w:rsidRPr="0040069F">
        <w:rPr>
          <w:sz w:val="22"/>
          <w:szCs w:val="22"/>
        </w:rPr>
        <w:t xml:space="preserve">   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</w:p>
    <w:p w:rsidR="00FD6BBA" w:rsidRPr="0040069F" w:rsidRDefault="00FD6BBA" w:rsidP="00FD6BBA">
      <w:pPr>
        <w:jc w:val="both"/>
        <w:rPr>
          <w:sz w:val="22"/>
          <w:szCs w:val="22"/>
        </w:rPr>
      </w:pPr>
      <w:r w:rsidRPr="0040069F">
        <w:rPr>
          <w:sz w:val="22"/>
          <w:szCs w:val="22"/>
        </w:rPr>
        <w:t xml:space="preserve">                                                                                                   Предсједник суда</w:t>
      </w:r>
    </w:p>
    <w:p w:rsidR="00FD6BBA" w:rsidRPr="0040069F" w:rsidRDefault="00FD6BBA" w:rsidP="00FD6BBA">
      <w:pPr>
        <w:jc w:val="both"/>
        <w:rPr>
          <w:sz w:val="22"/>
          <w:szCs w:val="22"/>
        </w:rPr>
      </w:pPr>
      <w:r w:rsidRPr="0040069F">
        <w:rPr>
          <w:sz w:val="22"/>
          <w:szCs w:val="22"/>
        </w:rPr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BBA"/>
    <w:rsid w:val="003B3705"/>
    <w:rsid w:val="009578DE"/>
    <w:rsid w:val="00FD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39E4A-A345-4F67-AC82-EBA010219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2020-07-16T12:00:00Z</dcterms:created>
  <dcterms:modified xsi:type="dcterms:W3CDTF">2020-07-16T12:00:00Z</dcterms:modified>
</cp:coreProperties>
</file>