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3F" w:rsidRDefault="00E44D5B" w:rsidP="00B4038E">
      <w:pPr>
        <w:jc w:val="both"/>
        <w:rPr>
          <w:lang w:val="bs-Latn-BA"/>
        </w:rPr>
      </w:pPr>
      <w:r>
        <w:rPr>
          <w:lang w:val="bs-Latn-BA"/>
        </w:rPr>
        <w:t>Pred</w:t>
      </w:r>
      <w:r w:rsidR="00B4038E">
        <w:rPr>
          <w:lang w:val="bs-Latn-BA"/>
        </w:rPr>
        <w:t>s</w:t>
      </w:r>
      <w:r>
        <w:rPr>
          <w:lang w:val="bs-Latn-BA"/>
        </w:rPr>
        <w:t xml:space="preserve">jednici Općinskog i Kantonalnog suda </w:t>
      </w:r>
      <w:proofErr w:type="spellStart"/>
      <w:r>
        <w:rPr>
          <w:lang w:val="bs-Latn-BA"/>
        </w:rPr>
        <w:t>održali</w:t>
      </w:r>
      <w:proofErr w:type="spellEnd"/>
      <w:r>
        <w:rPr>
          <w:lang w:val="bs-Latn-BA"/>
        </w:rPr>
        <w:t xml:space="preserve"> redovan polugodišnji sastanak na temu rada suda u 2020. godini i tekućih problema u radu suda u protekloj 2020. godini.</w:t>
      </w:r>
    </w:p>
    <w:p w:rsidR="00E44D5B" w:rsidRDefault="00E44D5B" w:rsidP="00B4038E">
      <w:pPr>
        <w:jc w:val="both"/>
        <w:rPr>
          <w:lang w:val="bs-Latn-BA"/>
        </w:rPr>
      </w:pPr>
      <w:r>
        <w:rPr>
          <w:lang w:val="bs-Latn-BA"/>
        </w:rPr>
        <w:t>Između ostalog se razgovaralo i o realizaciji Plana rješavanja starih predmeta za 2020 godinu.</w:t>
      </w:r>
    </w:p>
    <w:p w:rsidR="00E44D5B" w:rsidRDefault="00FD75DD" w:rsidP="00B4038E">
      <w:pPr>
        <w:jc w:val="both"/>
        <w:rPr>
          <w:lang w:val="bs-Latn-BA"/>
        </w:rPr>
      </w:pPr>
      <w:r>
        <w:rPr>
          <w:lang w:val="bs-Latn-BA"/>
        </w:rPr>
        <w:t>P</w:t>
      </w:r>
      <w:r w:rsidR="00E44D5B">
        <w:rPr>
          <w:lang w:val="bs-Latn-BA"/>
        </w:rPr>
        <w:t>redsjednik Općinskog suda u Mostaru je prezentirao rad s</w:t>
      </w:r>
      <w:bookmarkStart w:id="0" w:name="_GoBack"/>
      <w:bookmarkEnd w:id="0"/>
      <w:r w:rsidR="00E44D5B">
        <w:rPr>
          <w:lang w:val="bs-Latn-BA"/>
        </w:rPr>
        <w:t>uda kao i rezultate tokom godine.</w:t>
      </w:r>
    </w:p>
    <w:p w:rsidR="00E44D5B" w:rsidRDefault="00E44D5B" w:rsidP="00B4038E">
      <w:pPr>
        <w:jc w:val="both"/>
        <w:rPr>
          <w:lang w:val="bs-Latn-BA"/>
        </w:rPr>
      </w:pPr>
    </w:p>
    <w:p w:rsidR="00E44D5B" w:rsidRDefault="00E44D5B" w:rsidP="00B4038E">
      <w:pPr>
        <w:jc w:val="both"/>
        <w:rPr>
          <w:lang w:val="bs-Latn-BA"/>
        </w:rPr>
      </w:pPr>
      <w:r>
        <w:rPr>
          <w:lang w:val="bs-Latn-BA"/>
        </w:rPr>
        <w:t xml:space="preserve">Zaključak je da je rad Općinskog suda u Mostaru u 2020. godini bio u manjem padu u odnosu na prethodne godine, a sve uzrokovano </w:t>
      </w:r>
      <w:proofErr w:type="spellStart"/>
      <w:r>
        <w:rPr>
          <w:lang w:val="bs-Latn-BA"/>
        </w:rPr>
        <w:t>pandemijom</w:t>
      </w:r>
      <w:proofErr w:type="spellEnd"/>
      <w:r>
        <w:rPr>
          <w:lang w:val="bs-Latn-BA"/>
        </w:rPr>
        <w:t xml:space="preserve"> , što je znatno uticalo na </w:t>
      </w:r>
      <w:proofErr w:type="spellStart"/>
      <w:r>
        <w:rPr>
          <w:lang w:val="bs-Latn-BA"/>
        </w:rPr>
        <w:t>mogućnost</w:t>
      </w:r>
      <w:proofErr w:type="spellEnd"/>
      <w:r>
        <w:rPr>
          <w:lang w:val="bs-Latn-BA"/>
        </w:rPr>
        <w:t xml:space="preserve"> normalnog odvijanja posla, zakazivanja ročišta i iziskivalo je posebno djelovanje i rad u navedenim okolnostima.</w:t>
      </w:r>
    </w:p>
    <w:p w:rsidR="00E44D5B" w:rsidRDefault="00E44D5B" w:rsidP="00B4038E">
      <w:pPr>
        <w:jc w:val="both"/>
        <w:rPr>
          <w:lang w:val="bs-Latn-BA"/>
        </w:rPr>
      </w:pPr>
      <w:proofErr w:type="spellStart"/>
      <w:r>
        <w:rPr>
          <w:lang w:val="bs-Latn-BA"/>
        </w:rPr>
        <w:t>Takođe</w:t>
      </w:r>
      <w:proofErr w:type="spellEnd"/>
      <w:r>
        <w:rPr>
          <w:lang w:val="bs-Latn-BA"/>
        </w:rPr>
        <w:t xml:space="preserve">, istaknute su pozitivne strane </w:t>
      </w:r>
      <w:proofErr w:type="spellStart"/>
      <w:r>
        <w:rPr>
          <w:lang w:val="bs-Latn-BA"/>
        </w:rPr>
        <w:t>zaključivanja</w:t>
      </w:r>
      <w:proofErr w:type="spellEnd"/>
      <w:r>
        <w:rPr>
          <w:lang w:val="bs-Latn-BA"/>
        </w:rPr>
        <w:t xml:space="preserve"> Memoran</w:t>
      </w:r>
      <w:r w:rsidR="00B4038E">
        <w:rPr>
          <w:lang w:val="bs-Latn-BA"/>
        </w:rPr>
        <w:t>d</w:t>
      </w:r>
      <w:r>
        <w:rPr>
          <w:lang w:val="bs-Latn-BA"/>
        </w:rPr>
        <w:t xml:space="preserve">uma o saradnji između ova dva suda, a sve u cilju </w:t>
      </w:r>
      <w:proofErr w:type="spellStart"/>
      <w:r>
        <w:rPr>
          <w:lang w:val="bs-Latn-BA"/>
        </w:rPr>
        <w:t>poboljšanja</w:t>
      </w:r>
      <w:proofErr w:type="spellEnd"/>
      <w:r>
        <w:rPr>
          <w:lang w:val="bs-Latn-BA"/>
        </w:rPr>
        <w:t xml:space="preserve"> i ujednačavanja sudske prakse, posebno jačanja procesne discipline - donošenje konačnih Smjernica u radu parničnog i izvršnog postupka.</w:t>
      </w:r>
    </w:p>
    <w:p w:rsidR="00E44D5B" w:rsidRDefault="00E44D5B" w:rsidP="00B4038E">
      <w:pPr>
        <w:jc w:val="both"/>
        <w:rPr>
          <w:lang w:val="bs-Latn-BA"/>
        </w:rPr>
      </w:pPr>
      <w:r>
        <w:rPr>
          <w:lang w:val="bs-Latn-BA"/>
        </w:rPr>
        <w:t>Naglašeno je da Općinski sud u Mostaru očekuje što veća podrška od strane Kantonalnog suda u Mostaru kroz razmjenu pr</w:t>
      </w:r>
      <w:r w:rsidR="00B4038E">
        <w:rPr>
          <w:lang w:val="bs-Latn-BA"/>
        </w:rPr>
        <w:t>a</w:t>
      </w:r>
      <w:r>
        <w:rPr>
          <w:lang w:val="bs-Latn-BA"/>
        </w:rPr>
        <w:t>vnih mišljenja, rješavanja tzv. „pilot predmeta“.</w:t>
      </w:r>
    </w:p>
    <w:p w:rsidR="00FD75DD" w:rsidRDefault="00FD75DD" w:rsidP="00B4038E">
      <w:pPr>
        <w:jc w:val="both"/>
        <w:rPr>
          <w:lang w:val="bs-Latn-BA"/>
        </w:rPr>
      </w:pPr>
      <w:r>
        <w:rPr>
          <w:lang w:val="bs-Latn-BA"/>
        </w:rPr>
        <w:t xml:space="preserve">Kako bi se poboljšali uslovi rada suda preporučeno je da se što češće i redovnije </w:t>
      </w:r>
      <w:proofErr w:type="spellStart"/>
      <w:r>
        <w:rPr>
          <w:lang w:val="bs-Latn-BA"/>
        </w:rPr>
        <w:t>održavaju</w:t>
      </w:r>
      <w:proofErr w:type="spellEnd"/>
      <w:r>
        <w:rPr>
          <w:lang w:val="bs-Latn-BA"/>
        </w:rPr>
        <w:t xml:space="preserve"> sastanci sa organima izvršne vlasti.</w:t>
      </w:r>
    </w:p>
    <w:p w:rsidR="00E44D5B" w:rsidRPr="00E44D5B" w:rsidRDefault="00E44D5B" w:rsidP="00B4038E">
      <w:pPr>
        <w:jc w:val="both"/>
        <w:rPr>
          <w:lang w:val="bs-Latn-BA"/>
        </w:rPr>
      </w:pPr>
      <w:r>
        <w:rPr>
          <w:lang w:val="bs-Latn-BA"/>
        </w:rPr>
        <w:t xml:space="preserve">Općinski sud u Mostaru će se više angažovati na rješavanju starih predmeta, te </w:t>
      </w:r>
      <w:proofErr w:type="spellStart"/>
      <w:r>
        <w:rPr>
          <w:lang w:val="bs-Latn-BA"/>
        </w:rPr>
        <w:t>podržavati</w:t>
      </w:r>
      <w:proofErr w:type="spellEnd"/>
      <w:r>
        <w:rPr>
          <w:lang w:val="bs-Latn-BA"/>
        </w:rPr>
        <w:t xml:space="preserve"> angažovanje svih nositelja pravosudnih funkcija u projektima koje </w:t>
      </w:r>
      <w:proofErr w:type="spellStart"/>
      <w:r>
        <w:rPr>
          <w:lang w:val="bs-Latn-BA"/>
        </w:rPr>
        <w:t>organizuje</w:t>
      </w:r>
      <w:proofErr w:type="spellEnd"/>
      <w:r>
        <w:rPr>
          <w:lang w:val="bs-Latn-BA"/>
        </w:rPr>
        <w:t xml:space="preserve"> VSTV BiH.</w:t>
      </w:r>
    </w:p>
    <w:sectPr w:rsidR="00E44D5B" w:rsidRPr="00E44D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F5"/>
    <w:rsid w:val="0095263F"/>
    <w:rsid w:val="00B4038E"/>
    <w:rsid w:val="00C072F5"/>
    <w:rsid w:val="00E44D5B"/>
    <w:rsid w:val="00FD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AD4F"/>
  <w15:chartTrackingRefBased/>
  <w15:docId w15:val="{09470F6D-3DCA-421D-8E4B-E7C7FA8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Pravosudje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 Sukman</dc:creator>
  <cp:keywords/>
  <dc:description/>
  <cp:lastModifiedBy>Amil Sukman</cp:lastModifiedBy>
  <cp:revision>3</cp:revision>
  <cp:lastPrinted>2021-06-04T11:02:00Z</cp:lastPrinted>
  <dcterms:created xsi:type="dcterms:W3CDTF">2021-06-04T10:50:00Z</dcterms:created>
  <dcterms:modified xsi:type="dcterms:W3CDTF">2021-06-04T11:04:00Z</dcterms:modified>
</cp:coreProperties>
</file>