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BOSNA I HERCEGOVINA 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FEDERACIJA BOSNE I HERCEGOVINE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SREDNJOBOSANSKI KANTON  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OPĆINSKI SUD U TRAVNIKU                                            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Broj:51 0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Ip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177717 20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Ip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Travnik, 15.02.2022.godine</w:t>
      </w:r>
    </w:p>
    <w:p w:rsidR="000B6C4F" w:rsidRDefault="000B6C4F"/>
    <w:p w:rsidR="00C9769B" w:rsidRPr="000B6C4F" w:rsidRDefault="000B6C4F">
      <w:pPr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</w:pPr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OPĆINSKI SUD U TRAVNIKU, sudija Jasmina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Tahirović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, u izvršnom postupku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tražioca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izvršenja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 B2 Kapital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d.o.o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 Sarajevo, zastupan po punomoćniku advokatu  Din Tešić, ul.  Bulevar Vojvode Živojina  Mišića broj 2, Banja Luka, protiv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izvršenika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 1. “TARA-DRINA” d.o.o. Sarajevo, Ul. Hamdije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Čemerlića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 br. 2. Sarajevo</w:t>
      </w:r>
      <w:r w:rsidRPr="000B6C4F">
        <w:rPr>
          <w:rFonts w:ascii="Times New Roman" w:hAnsi="Times New Roman" w:cs="Times New Roman"/>
          <w:b/>
          <w:color w:val="FFFFFF" w:themeColor="background1"/>
          <w:sz w:val="22"/>
          <w:szCs w:val="22"/>
          <w:lang w:val="bs-Latn-BA"/>
        </w:rPr>
        <w:t xml:space="preserve">, 2. </w:t>
      </w:r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 “Vlašić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Milk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” d.o.o. Travnik, (hipotekarni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izvršenik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) Ul. Karaula bb. Travnik, zastupana po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zak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 xml:space="preserve">. zastupniku, radi naplate duga, </w:t>
      </w:r>
      <w:proofErr w:type="spellStart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v.sp</w:t>
      </w:r>
      <w:proofErr w:type="spellEnd"/>
      <w:r w:rsidRPr="000B6C4F">
        <w:rPr>
          <w:rFonts w:ascii="Times New Roman" w:hAnsi="Times New Roman" w:cs="Times New Roman"/>
          <w:color w:val="FFFFFF" w:themeColor="background1"/>
          <w:sz w:val="22"/>
          <w:szCs w:val="22"/>
          <w:lang w:val="bs-Latn-BA"/>
        </w:rPr>
        <w:t>. 2.005.655,69 KM, dana 15.2.2021.godine, donosi sljedeći;</w:t>
      </w:r>
    </w:p>
    <w:p w:rsidR="000B6C4F" w:rsidRPr="000B6C4F" w:rsidRDefault="000B6C4F">
      <w:pPr>
        <w:rPr>
          <w:rFonts w:ascii="Times New Roman" w:hAnsi="Times New Roman" w:cs="Times New Roman"/>
          <w:sz w:val="22"/>
          <w:szCs w:val="22"/>
          <w:lang w:val="bs-Latn-BA"/>
        </w:rPr>
      </w:pPr>
    </w:p>
    <w:p w:rsidR="000B6C4F" w:rsidRPr="00FA17AF" w:rsidRDefault="000B6C4F" w:rsidP="000B6C4F">
      <w:pPr>
        <w:ind w:left="3540"/>
        <w:jc w:val="both"/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FA17AF">
        <w:rPr>
          <w:rFonts w:ascii="Times New Roman" w:hAnsi="Times New Roman" w:cs="Times New Roman"/>
          <w:b/>
          <w:sz w:val="22"/>
          <w:szCs w:val="22"/>
        </w:rPr>
        <w:t xml:space="preserve">ZAKLJUČAK </w:t>
      </w:r>
    </w:p>
    <w:p w:rsidR="000B6C4F" w:rsidRPr="00FA17AF" w:rsidRDefault="000B6C4F" w:rsidP="000B6C4F">
      <w:pPr>
        <w:ind w:left="3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:rsidR="000B6C4F" w:rsidRPr="00FA17AF" w:rsidRDefault="000B6C4F" w:rsidP="000B6C4F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 2.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A17AF">
        <w:rPr>
          <w:rFonts w:ascii="Times New Roman" w:hAnsi="Times New Roman" w:cs="Times New Roman"/>
          <w:sz w:val="22"/>
          <w:szCs w:val="22"/>
        </w:rPr>
        <w:t xml:space="preserve">Određuje se </w:t>
      </w:r>
      <w:r w:rsidRPr="00FA17AF">
        <w:rPr>
          <w:rFonts w:ascii="Times New Roman" w:hAnsi="Times New Roman" w:cs="Times New Roman"/>
          <w:b/>
          <w:sz w:val="22"/>
          <w:szCs w:val="22"/>
        </w:rPr>
        <w:t xml:space="preserve">„I“ </w:t>
      </w:r>
      <w:r w:rsidRPr="00FA17AF">
        <w:rPr>
          <w:rFonts w:ascii="Times New Roman" w:hAnsi="Times New Roman" w:cs="Times New Roman"/>
          <w:sz w:val="22"/>
          <w:szCs w:val="22"/>
        </w:rPr>
        <w:t xml:space="preserve">prodaja nekretnine 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izvršenika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>, upisane u    Zk.ul.br. 11 k.o.   Krčevine Travnik (preuzeto 06.10.2006.god iz Zk.ul.br. 460 k.o. iste)</w:t>
      </w:r>
      <w:r w:rsidRPr="00FA17AF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FA17AF">
        <w:rPr>
          <w:rFonts w:ascii="Times New Roman" w:hAnsi="Times New Roman" w:cs="Times New Roman"/>
          <w:sz w:val="22"/>
          <w:szCs w:val="22"/>
        </w:rPr>
        <w:t xml:space="preserve"> i to:</w:t>
      </w:r>
    </w:p>
    <w:p w:rsidR="000B6C4F" w:rsidRPr="00FA17AF" w:rsidRDefault="000B6C4F" w:rsidP="000B6C4F">
      <w:pPr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0B6C4F" w:rsidRPr="00FA17AF" w:rsidRDefault="000B6C4F" w:rsidP="000B6C4F">
      <w:pPr>
        <w:outlineLvl w:val="0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- 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k.č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>. 306/3 u naravi Mljekara – ekonomsko dvorište K.P.br. 121/2, ekonomsko dvorište, površine 3894m2,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-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A17A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k.č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>. 306/4 u naravi Mljekara – privredna zgrada K.P. br. 121/3, površine 0508 m2,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k.č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. 306/5 u naravi Mljekara – privredna zgrada </w:t>
      </w:r>
      <w:bookmarkStart w:id="0" w:name="_GoBack"/>
      <w:bookmarkEnd w:id="0"/>
      <w:r w:rsidRPr="00FA17AF">
        <w:rPr>
          <w:rFonts w:ascii="Times New Roman" w:hAnsi="Times New Roman" w:cs="Times New Roman"/>
          <w:sz w:val="22"/>
          <w:szCs w:val="22"/>
        </w:rPr>
        <w:t>K.P. br. 121/4, površine 0955 m2,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8"/>
          <w:szCs w:val="28"/>
        </w:rPr>
      </w:pPr>
      <w:r w:rsidRPr="00FA17AF">
        <w:rPr>
          <w:rFonts w:ascii="Times New Roman" w:hAnsi="Times New Roman" w:cs="Times New Roman"/>
          <w:sz w:val="22"/>
          <w:szCs w:val="22"/>
        </w:rPr>
        <w:t>Sve upisano u Zk.ul.br. 11 k.o. Krčevine Travnik (preuzeto 06.10.2006.god iz Zk.ul.br. 460 k.o. iste, u “B” vlasničkom listu, upisano “Vlašić-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Milk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>” d.o.o. Karaula-Travnik (kao vlasnik predmetnih nekretnina)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FA17AF">
        <w:rPr>
          <w:rFonts w:ascii="Times New Roman" w:hAnsi="Times New Roman" w:cs="Times New Roman"/>
          <w:sz w:val="22"/>
          <w:szCs w:val="22"/>
        </w:rPr>
        <w:t xml:space="preserve"> sa dijelom 1/1,  prema nalazu vještaka</w:t>
      </w:r>
      <w:r w:rsidRPr="00FA17A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A17AF">
        <w:rPr>
          <w:rFonts w:ascii="Times New Roman" w:hAnsi="Times New Roman" w:cs="Times New Roman"/>
          <w:i/>
          <w:sz w:val="22"/>
          <w:szCs w:val="22"/>
        </w:rPr>
        <w:t>Društvo za vještačenje „VJEŠTAK“ d.o.o. ul. Ante Starčevića 66, 88000 Mostar, uz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FA17AF">
        <w:rPr>
          <w:rFonts w:ascii="Times New Roman" w:hAnsi="Times New Roman" w:cs="Times New Roman"/>
          <w:i/>
          <w:sz w:val="22"/>
          <w:szCs w:val="22"/>
        </w:rPr>
        <w:t xml:space="preserve">identifikaciju predmetnih nekretnina prema nalazu stalnog sudskog vještaka, dipl. ing. geodezije  Aida </w:t>
      </w:r>
      <w:proofErr w:type="spellStart"/>
      <w:r w:rsidRPr="00FA17AF">
        <w:rPr>
          <w:rFonts w:ascii="Times New Roman" w:hAnsi="Times New Roman" w:cs="Times New Roman"/>
          <w:i/>
          <w:sz w:val="22"/>
          <w:szCs w:val="22"/>
        </w:rPr>
        <w:t>Skrobo</w:t>
      </w:r>
      <w:proofErr w:type="spellEnd"/>
      <w:r w:rsidRPr="00FA17AF">
        <w:rPr>
          <w:rFonts w:ascii="Times New Roman" w:hAnsi="Times New Roman" w:cs="Times New Roman"/>
          <w:i/>
          <w:sz w:val="22"/>
          <w:szCs w:val="22"/>
        </w:rPr>
        <w:t xml:space="preserve">. </w:t>
      </w:r>
      <w:r>
        <w:rPr>
          <w:rFonts w:ascii="Times New Roman" w:hAnsi="Times New Roman" w:cs="Times New Roman"/>
          <w:i/>
          <w:sz w:val="22"/>
          <w:szCs w:val="22"/>
        </w:rPr>
        <w:t xml:space="preserve">Procijenjene vrijednosti  </w:t>
      </w:r>
      <w:r w:rsidRPr="00FA17AF">
        <w:rPr>
          <w:rFonts w:ascii="Times New Roman" w:hAnsi="Times New Roman" w:cs="Times New Roman"/>
          <w:b/>
          <w:sz w:val="28"/>
          <w:szCs w:val="28"/>
        </w:rPr>
        <w:t>u iznosu od</w:t>
      </w:r>
      <w:r>
        <w:rPr>
          <w:rFonts w:ascii="Times New Roman" w:hAnsi="Times New Roman" w:cs="Times New Roman"/>
          <w:b/>
          <w:sz w:val="28"/>
          <w:szCs w:val="28"/>
        </w:rPr>
        <w:t xml:space="preserve"> 262.099,27KM   ( 134.009, 23€),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              </w:t>
      </w:r>
    </w:p>
    <w:p w:rsidR="000B6C4F" w:rsidRPr="00FA17AF" w:rsidRDefault="000B6C4F" w:rsidP="000B6C4F">
      <w:pPr>
        <w:tabs>
          <w:tab w:val="center" w:pos="4243"/>
          <w:tab w:val="left" w:pos="6990"/>
        </w:tabs>
        <w:rPr>
          <w:rFonts w:ascii="Times New Roman" w:hAnsi="Times New Roman" w:cs="Times New Roman"/>
          <w:b/>
          <w:sz w:val="22"/>
          <w:szCs w:val="22"/>
        </w:rPr>
      </w:pPr>
      <w:r w:rsidRPr="00FA17AF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FA17AF">
        <w:rPr>
          <w:rFonts w:ascii="Times New Roman" w:hAnsi="Times New Roman" w:cs="Times New Roman"/>
          <w:b/>
          <w:sz w:val="22"/>
          <w:szCs w:val="22"/>
        </w:rPr>
        <w:t xml:space="preserve">                     ZA DAN  ČETVRTAK  31.3.2022. god</w:t>
      </w:r>
      <w:r w:rsidRPr="00FA17AF">
        <w:rPr>
          <w:rFonts w:ascii="Times New Roman" w:hAnsi="Times New Roman" w:cs="Times New Roman"/>
          <w:sz w:val="22"/>
          <w:szCs w:val="22"/>
        </w:rPr>
        <w:t xml:space="preserve">. </w:t>
      </w:r>
      <w:r w:rsidRPr="00FA17AF">
        <w:rPr>
          <w:rFonts w:ascii="Times New Roman" w:hAnsi="Times New Roman" w:cs="Times New Roman"/>
          <w:b/>
          <w:sz w:val="22"/>
          <w:szCs w:val="22"/>
        </w:rPr>
        <w:t>sa početkom u  12,00 sati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FA17AF">
        <w:rPr>
          <w:rFonts w:ascii="Times New Roman" w:hAnsi="Times New Roman" w:cs="Times New Roman"/>
          <w:b/>
          <w:sz w:val="22"/>
          <w:szCs w:val="22"/>
        </w:rPr>
        <w:t xml:space="preserve">                         ZGRADA  OPĆINSKOG  SUDA </w:t>
      </w:r>
      <w:r>
        <w:rPr>
          <w:rFonts w:ascii="Times New Roman" w:hAnsi="Times New Roman" w:cs="Times New Roman"/>
          <w:b/>
          <w:sz w:val="22"/>
          <w:szCs w:val="22"/>
        </w:rPr>
        <w:t>U TRAVNIKU-</w:t>
      </w:r>
      <w:r w:rsidRPr="00FA17AF">
        <w:rPr>
          <w:rFonts w:ascii="Times New Roman" w:hAnsi="Times New Roman" w:cs="Times New Roman"/>
          <w:b/>
          <w:sz w:val="22"/>
          <w:szCs w:val="22"/>
        </w:rPr>
        <w:t xml:space="preserve"> SUDNICA   BR. 20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2.  Ukoliko  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izvršenik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 nije 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saglasan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 sa  procjenom popisane  pokretne  stvari  može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     predložiti  vještačenje u vezi  procijene   iste,  u roku od  8 dana  od  dana  prijema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     pismenog 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otpravka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ovoga   zaključka,  a u prilogu ovoga  zaključka.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0B6C4F" w:rsidRPr="00FA17AF" w:rsidRDefault="000B6C4F" w:rsidP="000B6C4F">
      <w:pPr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Vrijednost pokretne stvari iz tačke 1 ovog zaključka utvrđena je zaključkom ovog suda od             15.2.2022. godine.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Na prvom ročištu za prodaju pokretnih stvari iz tačke 1 ovog zaključka ista se ne može prodati ispod polovine utvrđene vrijednosti, dok na drugom ročištu ista se može prodati bez ograničenja najniže cijene u odnosu na utvrđenu vrijednost.</w:t>
      </w:r>
    </w:p>
    <w:p w:rsidR="000B6C4F" w:rsidRPr="00FA17AF" w:rsidRDefault="000B6C4F" w:rsidP="000B6C4F">
      <w:pPr>
        <w:ind w:firstLine="60"/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Poreze i taksa u vezi sa prodajom snosi kupac.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lastRenderedPageBreak/>
        <w:t xml:space="preserve">Na javnoj prodaji mogu učestvovati sva fizička i pravna lica osim lica  navedenim u čl. 88 ZIP-a, uz uvjet da prije ročišta za prodaju na ime osiguranja položi iznos od 1/10 utvrđene vrijednosti pokretne stvari što isti ne može iznositi više od 10.000KM. Prije početka ročišta, sudu treba priložiti uplatnicu iz koje je vidljivo da je osiguranje položeno. 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Osiguranje se polaže na račun  Općinskog suda u Travniku:</w:t>
      </w:r>
    </w:p>
    <w:p w:rsidR="000B6C4F" w:rsidRPr="00FA17AF" w:rsidRDefault="000B6C4F" w:rsidP="000B6C4F">
      <w:pPr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Broj: 3389002208351383 kod UNI CREDIT BANK DD sa naznakom predmeta 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Broj; 51 0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Ip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177717 20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Ip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B6C4F" w:rsidRPr="00FA17AF" w:rsidRDefault="000B6C4F" w:rsidP="000B6C4F">
      <w:pPr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                   Od polaganja osiguranja oslobođene su osobe utvrđene čl. 86. Zakona o izvršnom  postupku.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 xml:space="preserve">Kupac je dužan položiti cijenu u roku od 15 dana od dana objavljivanja zaključka o prodaji pokretne stvari najpovoljnijem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ponuđaću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, ako kupac u određenom roku ne položi cijenu, sud će rješenjem prodaju tom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ponuđaću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proglasiti nevažećom i odrediti da je pokretnina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prodata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drugom po redu ponuđaču koji treba, u roku koji mu odredi sud,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deponovati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cijenu.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Navedene odredbe primjenjivati</w:t>
      </w:r>
      <w:r>
        <w:rPr>
          <w:rFonts w:ascii="Times New Roman" w:hAnsi="Times New Roman" w:cs="Times New Roman"/>
          <w:sz w:val="22"/>
          <w:szCs w:val="22"/>
        </w:rPr>
        <w:t xml:space="preserve"> će se na trećem ponuđaču u sluč</w:t>
      </w:r>
      <w:r w:rsidRPr="00FA17AF">
        <w:rPr>
          <w:rFonts w:ascii="Times New Roman" w:hAnsi="Times New Roman" w:cs="Times New Roman"/>
          <w:sz w:val="22"/>
          <w:szCs w:val="22"/>
        </w:rPr>
        <w:t>aju da drugi 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doponuje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u utvrđenom roku prodajnu cijenu.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U slučaju da sva tri ponuđača sa najvišim ponudama ne ispune svoje obaveze sud  može oglasiti da ročište nije uspjelo i zakazati novu prodaju, iz položenog osiguranja namiriti će se troškovi nove prodaje.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Sud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će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obustaviti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izvršenje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ako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se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pokretne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stvari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ne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mogu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prodati ni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drugom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ročištu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.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Obustava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izvršenje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ne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sprečava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pokretanje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novog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izvršnog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postupka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radi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naplate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tog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potraživanja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istim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pokretnim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stvarima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>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0B6C4F" w:rsidRPr="00FA17AF" w:rsidRDefault="000B6C4F" w:rsidP="000B6C4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  <w:lang w:val="it-IT"/>
        </w:rPr>
      </w:pP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Zaključak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o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prodaji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objavit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će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se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oglasnoj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tabli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Suda, a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stranka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može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o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svom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trošku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objaviti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zaključak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o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prodaji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sredstvima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Javnog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informisanja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,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odnosno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da o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zaključku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obavjesti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lica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koja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se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bavi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u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posredovanju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prodaje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pokretnih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stvari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gram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od</w:t>
      </w:r>
      <w:proofErr w:type="gram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dana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objavljivanja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ovog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zaključka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oglasnoj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tabli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suda do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dana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prodaje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mora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proći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najmanje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 xml:space="preserve"> 30 </w:t>
      </w:r>
      <w:proofErr w:type="spellStart"/>
      <w:r w:rsidRPr="00FA17AF">
        <w:rPr>
          <w:rFonts w:ascii="Times New Roman" w:hAnsi="Times New Roman" w:cs="Times New Roman"/>
          <w:sz w:val="22"/>
          <w:szCs w:val="22"/>
          <w:lang w:val="it-IT"/>
        </w:rPr>
        <w:t>dana</w:t>
      </w:r>
      <w:proofErr w:type="spellEnd"/>
      <w:r w:rsidRPr="00FA17AF">
        <w:rPr>
          <w:rFonts w:ascii="Times New Roman" w:hAnsi="Times New Roman" w:cs="Times New Roman"/>
          <w:sz w:val="22"/>
          <w:szCs w:val="22"/>
          <w:lang w:val="it-IT"/>
        </w:rPr>
        <w:t>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FA17AF">
        <w:rPr>
          <w:rFonts w:ascii="Times New Roman" w:hAnsi="Times New Roman" w:cs="Times New Roman"/>
          <w:b/>
          <w:sz w:val="22"/>
          <w:szCs w:val="22"/>
        </w:rPr>
        <w:t xml:space="preserve">             Zaključak se dostavlja strankama , nadležnom organu poreske uprave i oglasna tabla suda.</w:t>
      </w: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6C4F" w:rsidRPr="00FA17AF" w:rsidRDefault="000B6C4F" w:rsidP="000B6C4F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6C4F" w:rsidRPr="00FA17AF" w:rsidRDefault="000B6C4F" w:rsidP="000B6C4F">
      <w:pPr>
        <w:tabs>
          <w:tab w:val="left" w:pos="5550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FA17AF">
        <w:rPr>
          <w:rFonts w:ascii="Times New Roman" w:hAnsi="Times New Roman" w:cs="Times New Roman"/>
          <w:b/>
          <w:sz w:val="22"/>
          <w:szCs w:val="22"/>
        </w:rPr>
        <w:t>Pouka o pravnom lijeku:</w:t>
      </w:r>
      <w:r w:rsidRPr="00FA17AF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SUDIJA</w:t>
      </w:r>
    </w:p>
    <w:p w:rsidR="000B6C4F" w:rsidRPr="00FA17AF" w:rsidRDefault="000B6C4F" w:rsidP="000B6C4F">
      <w:pPr>
        <w:tabs>
          <w:tab w:val="left" w:pos="5550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FA17AF">
        <w:rPr>
          <w:rFonts w:ascii="Times New Roman" w:hAnsi="Times New Roman" w:cs="Times New Roman"/>
          <w:sz w:val="22"/>
          <w:szCs w:val="22"/>
        </w:rPr>
        <w:t>Protiv ovog zaključka nije dopušten pravni lijek.</w:t>
      </w:r>
      <w:r w:rsidRPr="00FA17AF">
        <w:rPr>
          <w:rFonts w:ascii="Times New Roman" w:hAnsi="Times New Roman" w:cs="Times New Roman"/>
          <w:sz w:val="22"/>
          <w:szCs w:val="22"/>
        </w:rPr>
        <w:tab/>
        <w:t xml:space="preserve">               Jasmina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Tahirović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A17AF">
        <w:rPr>
          <w:rFonts w:ascii="Times New Roman" w:hAnsi="Times New Roman" w:cs="Times New Roman"/>
          <w:sz w:val="22"/>
          <w:szCs w:val="22"/>
        </w:rPr>
        <w:t>s.r</w:t>
      </w:r>
      <w:proofErr w:type="spellEnd"/>
      <w:r w:rsidRPr="00FA17AF">
        <w:rPr>
          <w:rFonts w:ascii="Times New Roman" w:hAnsi="Times New Roman" w:cs="Times New Roman"/>
          <w:sz w:val="22"/>
          <w:szCs w:val="22"/>
        </w:rPr>
        <w:t>.</w:t>
      </w:r>
    </w:p>
    <w:p w:rsidR="000B6C4F" w:rsidRPr="000B6C4F" w:rsidRDefault="000B6C4F">
      <w:pPr>
        <w:rPr>
          <w:rFonts w:ascii="Times New Roman" w:hAnsi="Times New Roman" w:cs="Times New Roman"/>
          <w:sz w:val="22"/>
          <w:szCs w:val="22"/>
        </w:rPr>
      </w:pPr>
    </w:p>
    <w:sectPr w:rsidR="000B6C4F" w:rsidRPr="000B6C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427FA"/>
    <w:multiLevelType w:val="multilevel"/>
    <w:tmpl w:val="69E427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1EC"/>
    <w:rsid w:val="000B6C4F"/>
    <w:rsid w:val="0019622C"/>
    <w:rsid w:val="009221EC"/>
    <w:rsid w:val="00C14462"/>
    <w:rsid w:val="00C9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D9CA0"/>
  <w15:chartTrackingRefBased/>
  <w15:docId w15:val="{25C79A81-0E3B-4C84-9EA6-4F99DE432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C4F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 Filipovic</dc:creator>
  <cp:keywords/>
  <dc:description/>
  <cp:lastModifiedBy>Kenan Filipovic</cp:lastModifiedBy>
  <cp:revision>2</cp:revision>
  <dcterms:created xsi:type="dcterms:W3CDTF">2022-03-23T11:19:00Z</dcterms:created>
  <dcterms:modified xsi:type="dcterms:W3CDTF">2022-03-23T11:39:00Z</dcterms:modified>
</cp:coreProperties>
</file>