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0FB3B" w14:textId="77777777" w:rsidR="00817B99" w:rsidRDefault="00817B99" w:rsidP="00817B99">
      <w:pPr>
        <w:tabs>
          <w:tab w:val="left" w:pos="567"/>
        </w:tabs>
        <w:ind w:left="567" w:hanging="567"/>
        <w:rPr>
          <w:lang w:val="en-US"/>
        </w:rPr>
      </w:pPr>
      <w:r>
        <w:t>BOSNA I HERCEGOVINA</w:t>
      </w:r>
    </w:p>
    <w:p w14:paraId="6212EBF6" w14:textId="77777777" w:rsidR="00817B99" w:rsidRDefault="00817B99" w:rsidP="00817B99">
      <w:pPr>
        <w:tabs>
          <w:tab w:val="left" w:pos="567"/>
        </w:tabs>
        <w:ind w:left="567" w:hanging="567"/>
        <w:rPr>
          <w:lang w:val="hr-BA"/>
        </w:rPr>
      </w:pPr>
      <w:r>
        <w:t>FEDERACIJA BOSNE I HERCEGOVINE</w:t>
      </w:r>
    </w:p>
    <w:p w14:paraId="0AF31AEE" w14:textId="77777777" w:rsidR="00817B99" w:rsidRDefault="00817B99" w:rsidP="00817B99">
      <w:pPr>
        <w:tabs>
          <w:tab w:val="left" w:pos="567"/>
        </w:tabs>
        <w:ind w:left="567" w:hanging="567"/>
        <w:rPr>
          <w:lang w:val="hr-HR"/>
        </w:rPr>
      </w:pPr>
      <w:r>
        <w:t>TUZLANSKI KANTON</w:t>
      </w:r>
    </w:p>
    <w:p w14:paraId="2B5CD8C8" w14:textId="77777777" w:rsidR="00817B99" w:rsidRDefault="00817B99" w:rsidP="00817B99">
      <w:pPr>
        <w:keepNext/>
        <w:tabs>
          <w:tab w:val="left" w:pos="567"/>
        </w:tabs>
        <w:ind w:left="567" w:hanging="567"/>
        <w:outlineLvl w:val="0"/>
      </w:pPr>
      <w:r>
        <w:t>OPĆINSKI SUD U LUKAVCU</w:t>
      </w:r>
    </w:p>
    <w:p w14:paraId="23F52C9A" w14:textId="77777777" w:rsidR="00817B99" w:rsidRDefault="00817B99" w:rsidP="00817B99">
      <w:pPr>
        <w:tabs>
          <w:tab w:val="left" w:pos="567"/>
        </w:tabs>
        <w:ind w:left="567" w:hanging="567"/>
      </w:pPr>
      <w:r>
        <w:t>Broj: 126 0 I 039751 20 I 3</w:t>
      </w:r>
    </w:p>
    <w:p w14:paraId="0FBCCF6A" w14:textId="77777777" w:rsidR="00817B99" w:rsidRDefault="00817B99" w:rsidP="00817B99">
      <w:pPr>
        <w:tabs>
          <w:tab w:val="left" w:pos="567"/>
        </w:tabs>
        <w:ind w:left="567" w:hanging="567"/>
      </w:pPr>
      <w:r>
        <w:t xml:space="preserve">Lukavac, 16.05.2022. godine </w:t>
      </w:r>
    </w:p>
    <w:p w14:paraId="596DC336" w14:textId="77777777" w:rsidR="00817B99" w:rsidRDefault="00817B99" w:rsidP="00817B99">
      <w:pPr>
        <w:tabs>
          <w:tab w:val="left" w:pos="567"/>
        </w:tabs>
        <w:ind w:left="567" w:hanging="567"/>
        <w:rPr>
          <w:b/>
          <w:sz w:val="16"/>
          <w:szCs w:val="16"/>
        </w:rPr>
      </w:pPr>
    </w:p>
    <w:p w14:paraId="62E6E72D" w14:textId="77777777" w:rsidR="00817B99" w:rsidRDefault="00817B99" w:rsidP="00817B99">
      <w:pPr>
        <w:tabs>
          <w:tab w:val="left" w:pos="567"/>
        </w:tabs>
        <w:ind w:left="567" w:hanging="567"/>
        <w:rPr>
          <w:b/>
          <w:sz w:val="16"/>
          <w:szCs w:val="16"/>
        </w:rPr>
      </w:pPr>
    </w:p>
    <w:p w14:paraId="4F3F8D27" w14:textId="798CD1EE" w:rsidR="00817B99" w:rsidRDefault="00817B99" w:rsidP="00817B99">
      <w:pPr>
        <w:tabs>
          <w:tab w:val="left" w:pos="0"/>
        </w:tabs>
        <w:jc w:val="both"/>
      </w:pPr>
      <w:r>
        <w:t>Općinski sud u Lukavcu, sudija</w:t>
      </w:r>
      <w:r>
        <w:rPr>
          <w:b/>
        </w:rPr>
        <w:t xml:space="preserve"> </w:t>
      </w:r>
      <w:r>
        <w:t xml:space="preserve">Igor Iveljić, u izvršnom predmetu tražioca izvršenja Union Banka DD Sarajevo, Filijala Tuzla, zastupana po punomoćniku Mešić Amiru, advokatu iz Tuzle, protiv izvršenika </w:t>
      </w:r>
      <w:r w:rsidR="006D2C69">
        <w:t>A.</w:t>
      </w:r>
      <w:r>
        <w:t>S,</w:t>
      </w:r>
      <w:r w:rsidR="006D2C69">
        <w:t>……….</w:t>
      </w:r>
      <w:r>
        <w:t>, Općina Lukavac i D</w:t>
      </w:r>
      <w:r w:rsidR="006D2C69">
        <w:t>.</w:t>
      </w:r>
      <w:r>
        <w:t>O iz Lukavca ul</w:t>
      </w:r>
      <w:r w:rsidR="006D2C69">
        <w:t>………….</w:t>
      </w:r>
      <w:r>
        <w:t>, radi naplate novčanog potraživanja, vsp. 9.047,98 KM, dana 16.05.2022. godine donio je</w:t>
      </w:r>
    </w:p>
    <w:p w14:paraId="5416E8E8" w14:textId="77777777" w:rsidR="00817B99" w:rsidRDefault="00817B99" w:rsidP="00817B99">
      <w:pPr>
        <w:rPr>
          <w:lang w:val="hr-HR"/>
        </w:rPr>
      </w:pPr>
    </w:p>
    <w:p w14:paraId="0DF20106" w14:textId="77777777" w:rsidR="00817B99" w:rsidRDefault="00817B99" w:rsidP="00817B99">
      <w:pPr>
        <w:ind w:left="2160" w:firstLine="720"/>
        <w:rPr>
          <w:lang w:val="hr-HR"/>
        </w:rPr>
      </w:pPr>
      <w:r>
        <w:rPr>
          <w:lang w:val="hr-HR"/>
        </w:rPr>
        <w:t>Z A K LJ U Č A K   O   P R O D A J I</w:t>
      </w:r>
    </w:p>
    <w:p w14:paraId="181DF682" w14:textId="77777777" w:rsidR="00817B99" w:rsidRDefault="00817B99" w:rsidP="00817B99">
      <w:pPr>
        <w:ind w:left="2160" w:firstLine="720"/>
        <w:rPr>
          <w:lang w:val="hr-HR"/>
        </w:rPr>
      </w:pPr>
    </w:p>
    <w:p w14:paraId="50869CF6" w14:textId="6047B9AC" w:rsidR="00817B99" w:rsidRDefault="00817B99" w:rsidP="00817B99">
      <w:pPr>
        <w:numPr>
          <w:ilvl w:val="0"/>
          <w:numId w:val="1"/>
        </w:numPr>
        <w:jc w:val="both"/>
      </w:pPr>
      <w:r>
        <w:t>Određuje se drugo ročište za prodaju popisanih pokretnih stvari izvršenika A</w:t>
      </w:r>
      <w:r w:rsidR="006D2C69">
        <w:t>.</w:t>
      </w:r>
      <w:r>
        <w:t>S za dan četvrtak 30.06.2022. godine u 08,15 sati u prostorijama Općinskog suda u Lukavcu u sobi broj 17/1., a prodaja će se izvršiti putem usmenog javnog nadmetanja.</w:t>
      </w:r>
    </w:p>
    <w:p w14:paraId="57406AFF" w14:textId="77777777" w:rsidR="00817B99" w:rsidRDefault="00817B99" w:rsidP="00817B99">
      <w:pPr>
        <w:ind w:left="360"/>
        <w:jc w:val="both"/>
      </w:pPr>
    </w:p>
    <w:p w14:paraId="5D55AC79" w14:textId="77777777" w:rsidR="00817B99" w:rsidRDefault="00817B99" w:rsidP="00817B99">
      <w:pPr>
        <w:ind w:left="360"/>
        <w:jc w:val="both"/>
      </w:pPr>
      <w:r>
        <w:t xml:space="preserve">2.   Predmet javne prodaje su popisane pokretne stvari izvršenika popisane od službenog  </w:t>
      </w:r>
    </w:p>
    <w:p w14:paraId="3AC6971E" w14:textId="77777777" w:rsidR="00817B99" w:rsidRDefault="00817B99" w:rsidP="00817B99">
      <w:pPr>
        <w:ind w:left="360"/>
        <w:jc w:val="both"/>
      </w:pPr>
      <w:r>
        <w:t xml:space="preserve">      lica ovog suda i to:</w:t>
      </w:r>
    </w:p>
    <w:p w14:paraId="6FA028B8" w14:textId="77777777" w:rsidR="00817B99" w:rsidRDefault="00817B99" w:rsidP="00817B99">
      <w:pPr>
        <w:numPr>
          <w:ilvl w:val="0"/>
          <w:numId w:val="2"/>
        </w:numPr>
        <w:contextualSpacing/>
        <w:jc w:val="both"/>
      </w:pPr>
      <w:r>
        <w:t>Cirkular oblarica za parketnu građu- procijenjena vrijednost 500,00 KM</w:t>
      </w:r>
    </w:p>
    <w:p w14:paraId="6E471E57" w14:textId="77777777" w:rsidR="00817B99" w:rsidRDefault="00817B99" w:rsidP="00817B99">
      <w:pPr>
        <w:numPr>
          <w:ilvl w:val="0"/>
          <w:numId w:val="2"/>
        </w:numPr>
        <w:contextualSpacing/>
        <w:jc w:val="both"/>
      </w:pPr>
      <w:r>
        <w:t>Cirkular raskrojač za krečenje daske  - procijenjena vrijednost 1.100,00 KM</w:t>
      </w:r>
    </w:p>
    <w:p w14:paraId="3963E76B" w14:textId="77777777" w:rsidR="00817B99" w:rsidRDefault="00817B99" w:rsidP="00817B99">
      <w:pPr>
        <w:ind w:left="360"/>
        <w:jc w:val="both"/>
        <w:rPr>
          <w:lang w:val="hr-HR"/>
        </w:rPr>
      </w:pPr>
    </w:p>
    <w:p w14:paraId="48B1B86E" w14:textId="77777777" w:rsidR="00817B99" w:rsidRDefault="00817B99" w:rsidP="00817B99">
      <w:pPr>
        <w:ind w:left="360"/>
        <w:jc w:val="both"/>
        <w:rPr>
          <w:lang w:val="hr-HR"/>
        </w:rPr>
      </w:pPr>
      <w:r>
        <w:rPr>
          <w:lang w:val="hr-HR"/>
        </w:rPr>
        <w:t xml:space="preserve">3.   Kako se radi o drugom ročištu za javno nadmetanje, pokretna stvar koja je predmet </w:t>
      </w:r>
    </w:p>
    <w:p w14:paraId="64FD3584" w14:textId="77777777" w:rsidR="00817B99" w:rsidRDefault="00817B99" w:rsidP="00817B99">
      <w:pPr>
        <w:ind w:left="360"/>
        <w:jc w:val="both"/>
        <w:rPr>
          <w:lang w:val="hr-HR"/>
        </w:rPr>
      </w:pPr>
      <w:r>
        <w:rPr>
          <w:lang w:val="hr-HR"/>
        </w:rPr>
        <w:t xml:space="preserve">      prodaje, može se prodati bez ograničenja u pogledu iznosa njene cijene. (član 131.   </w:t>
      </w:r>
    </w:p>
    <w:p w14:paraId="60FAF5D2" w14:textId="77777777" w:rsidR="00817B99" w:rsidRDefault="00817B99" w:rsidP="00817B99">
      <w:pPr>
        <w:ind w:left="360"/>
        <w:jc w:val="both"/>
        <w:rPr>
          <w:lang w:val="hr-HR"/>
        </w:rPr>
      </w:pPr>
      <w:r>
        <w:rPr>
          <w:lang w:val="hr-HR"/>
        </w:rPr>
        <w:t xml:space="preserve">      stav 4. Zakona o izvršnom postupku FBiH).</w:t>
      </w:r>
    </w:p>
    <w:p w14:paraId="16B57692" w14:textId="77777777" w:rsidR="00817B99" w:rsidRDefault="00817B99" w:rsidP="00817B99">
      <w:pPr>
        <w:ind w:left="360"/>
        <w:jc w:val="both"/>
        <w:rPr>
          <w:lang w:val="hr-HR"/>
        </w:rPr>
      </w:pPr>
    </w:p>
    <w:p w14:paraId="4A928D7D" w14:textId="77777777" w:rsidR="00817B99" w:rsidRDefault="00817B99" w:rsidP="00817B99">
      <w:pPr>
        <w:numPr>
          <w:ilvl w:val="0"/>
          <w:numId w:val="3"/>
        </w:numPr>
        <w:jc w:val="both"/>
        <w:rPr>
          <w:lang w:val="hr-HR"/>
        </w:rPr>
      </w:pPr>
      <w:r>
        <w:rPr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734AD511" w14:textId="77777777" w:rsidR="00817B99" w:rsidRDefault="00817B99" w:rsidP="00817B99">
      <w:pPr>
        <w:ind w:left="360"/>
        <w:jc w:val="both"/>
        <w:rPr>
          <w:lang w:val="hr-HR"/>
        </w:rPr>
      </w:pPr>
    </w:p>
    <w:p w14:paraId="18DCD328" w14:textId="77777777" w:rsidR="00817B99" w:rsidRDefault="00817B99" w:rsidP="00817B99">
      <w:pPr>
        <w:numPr>
          <w:ilvl w:val="0"/>
          <w:numId w:val="3"/>
        </w:numPr>
        <w:jc w:val="both"/>
        <w:rPr>
          <w:lang w:val="hr-HR"/>
        </w:rPr>
      </w:pPr>
      <w:r>
        <w:rPr>
          <w:lang w:val="hr-HR"/>
        </w:rPr>
        <w:t>Sud će postupak obustaviti ako se pokretna stvar ne uspiju prodati na drugom ročištu – javnom nadmetanju odnosno putem neposredne pogodbe;</w:t>
      </w:r>
    </w:p>
    <w:p w14:paraId="6A9D613F" w14:textId="77777777" w:rsidR="00817B99" w:rsidRDefault="00817B99" w:rsidP="00817B99">
      <w:pPr>
        <w:ind w:left="360"/>
        <w:jc w:val="both"/>
        <w:rPr>
          <w:lang w:val="hr-HR"/>
        </w:rPr>
      </w:pPr>
    </w:p>
    <w:p w14:paraId="32A8A52C" w14:textId="77777777" w:rsidR="00817B99" w:rsidRDefault="00817B99" w:rsidP="00817B99">
      <w:pPr>
        <w:ind w:left="360"/>
        <w:jc w:val="both"/>
        <w:rPr>
          <w:lang w:val="hr-HR"/>
        </w:rPr>
      </w:pPr>
      <w:r>
        <w:rPr>
          <w:lang w:val="hr-HR"/>
        </w:rPr>
        <w:t>6.</w:t>
      </w:r>
      <w:r>
        <w:rPr>
          <w:lang w:val="hr-HR"/>
        </w:rPr>
        <w:tab/>
        <w:t xml:space="preserve">Ovaj zaključak o prodaji objaviće se na oglasnoj tabli suda, a tražilac izvršenja ga </w:t>
      </w:r>
    </w:p>
    <w:p w14:paraId="0AD5696C" w14:textId="77777777" w:rsidR="00817B99" w:rsidRDefault="00817B99" w:rsidP="00817B99">
      <w:pPr>
        <w:ind w:left="360"/>
        <w:jc w:val="both"/>
        <w:rPr>
          <w:lang w:val="hr-HR"/>
        </w:rPr>
      </w:pPr>
      <w:r>
        <w:rPr>
          <w:lang w:val="hr-HR"/>
        </w:rPr>
        <w:t xml:space="preserve">       može objaviti i u javnim glasilima, o svome trošku.</w:t>
      </w:r>
    </w:p>
    <w:p w14:paraId="3839FEF2" w14:textId="77777777" w:rsidR="00817B99" w:rsidRDefault="00817B99" w:rsidP="00817B99">
      <w:pPr>
        <w:ind w:left="360"/>
        <w:jc w:val="both"/>
        <w:rPr>
          <w:lang w:val="hr-HR"/>
        </w:rPr>
      </w:pPr>
    </w:p>
    <w:p w14:paraId="23F651EC" w14:textId="77777777" w:rsidR="00817B99" w:rsidRDefault="00817B99" w:rsidP="00817B99">
      <w:pPr>
        <w:ind w:left="360"/>
        <w:jc w:val="both"/>
      </w:pPr>
    </w:p>
    <w:p w14:paraId="3BB19391" w14:textId="77777777" w:rsidR="00817B99" w:rsidRDefault="00817B99" w:rsidP="00817B99">
      <w:pPr>
        <w:rPr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S u d i j a</w:t>
      </w:r>
    </w:p>
    <w:p w14:paraId="2676EA6F" w14:textId="77777777" w:rsidR="00817B99" w:rsidRDefault="00817B99" w:rsidP="00817B99"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</w:t>
      </w:r>
      <w:r>
        <w:t xml:space="preserve">Igor Iveljić  </w:t>
      </w:r>
    </w:p>
    <w:p w14:paraId="3B0C661D" w14:textId="77777777" w:rsidR="00817B99" w:rsidRDefault="00817B99" w:rsidP="00817B99">
      <w:pPr>
        <w:jc w:val="right"/>
      </w:pPr>
    </w:p>
    <w:p w14:paraId="65B62C71" w14:textId="77777777" w:rsidR="00817B99" w:rsidRDefault="00817B99" w:rsidP="00817B99">
      <w:r>
        <w:t>Pouka o pravnom lijeku:</w:t>
      </w:r>
    </w:p>
    <w:p w14:paraId="18D3D6F3" w14:textId="77777777" w:rsidR="00817B99" w:rsidRDefault="00817B99" w:rsidP="00817B99">
      <w:r>
        <w:t>Protiv ovog zaključka nije dopušten pravni lijek.</w:t>
      </w:r>
    </w:p>
    <w:p w14:paraId="11E9F156" w14:textId="77777777" w:rsidR="00817B99" w:rsidRDefault="00817B99" w:rsidP="00817B99"/>
    <w:p w14:paraId="56DC278A" w14:textId="77777777" w:rsidR="00C439F0" w:rsidRDefault="00C439F0"/>
    <w:sectPr w:rsidR="00C439F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8642D"/>
    <w:multiLevelType w:val="hybridMultilevel"/>
    <w:tmpl w:val="878A2E2E"/>
    <w:lvl w:ilvl="0" w:tplc="72FA4D4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0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7169AD"/>
    <w:multiLevelType w:val="hybridMultilevel"/>
    <w:tmpl w:val="61D471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5D3BAB"/>
    <w:multiLevelType w:val="hybridMultilevel"/>
    <w:tmpl w:val="0472DB86"/>
    <w:lvl w:ilvl="0" w:tplc="1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7B99"/>
    <w:rsid w:val="006D2C69"/>
    <w:rsid w:val="00817B99"/>
    <w:rsid w:val="00C43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A88C4"/>
  <w15:chartTrackingRefBased/>
  <w15:docId w15:val="{EDFD8A3C-A688-4453-8B43-5E35C4DA0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7B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17B9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17B99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44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Melisa Prelic</dc:creator>
  <cp:keywords/>
  <dc:description/>
  <cp:lastModifiedBy>Ivan Gospavic</cp:lastModifiedBy>
  <cp:revision>2</cp:revision>
  <cp:lastPrinted>2022-05-16T12:38:00Z</cp:lastPrinted>
  <dcterms:created xsi:type="dcterms:W3CDTF">2022-05-16T12:37:00Z</dcterms:created>
  <dcterms:modified xsi:type="dcterms:W3CDTF">2022-05-16T12:45:00Z</dcterms:modified>
</cp:coreProperties>
</file>