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56E" w:rsidRPr="00DA656E" w:rsidRDefault="00DA656E" w:rsidP="00DA656E">
      <w:pPr>
        <w:jc w:val="both"/>
        <w:rPr>
          <w:rFonts w:ascii="Times New Roman" w:hAnsi="Times New Roman" w:cs="Times New Roman"/>
          <w:lang w:val="sr-Latn-BA"/>
        </w:rPr>
      </w:pPr>
      <w:bookmarkStart w:id="0" w:name="_GoBack"/>
      <w:bookmarkEnd w:id="0"/>
    </w:p>
    <w:p w:rsidR="00DA656E" w:rsidRPr="00DA656E" w:rsidRDefault="00DA656E" w:rsidP="00DA656E">
      <w:pPr>
        <w:rPr>
          <w:rFonts w:ascii="Times New Roman" w:hAnsi="Times New Roman" w:cs="Times New Roman"/>
          <w:lang w:val="sr-Latn-BA"/>
        </w:rPr>
      </w:pPr>
      <w:r w:rsidRPr="00DA656E">
        <w:rPr>
          <w:rFonts w:ascii="Times New Roman" w:hAnsi="Times New Roman" w:cs="Times New Roman"/>
          <w:lang w:val="sr-Latn-BA"/>
        </w:rPr>
        <w:t>BOSNA I HERCEGOVINA</w:t>
      </w:r>
    </w:p>
    <w:p w:rsidR="00DA656E" w:rsidRPr="00DA656E" w:rsidRDefault="00DA656E" w:rsidP="00DA656E">
      <w:pPr>
        <w:rPr>
          <w:rFonts w:ascii="Times New Roman" w:hAnsi="Times New Roman" w:cs="Times New Roman"/>
          <w:lang w:val="sr-Latn-BA"/>
        </w:rPr>
      </w:pPr>
      <w:r w:rsidRPr="00DA656E">
        <w:rPr>
          <w:rFonts w:ascii="Times New Roman" w:hAnsi="Times New Roman" w:cs="Times New Roman"/>
          <w:lang w:val="sr-Latn-BA"/>
        </w:rPr>
        <w:t xml:space="preserve">REPUBLIKA SRPSKA </w:t>
      </w:r>
    </w:p>
    <w:p w:rsidR="00DA656E" w:rsidRPr="00DA656E" w:rsidRDefault="00DA656E" w:rsidP="00DA656E">
      <w:pPr>
        <w:rPr>
          <w:rFonts w:ascii="Times New Roman" w:hAnsi="Times New Roman" w:cs="Times New Roman"/>
          <w:lang w:val="sr-Latn-BA"/>
        </w:rPr>
      </w:pPr>
      <w:r w:rsidRPr="00DA656E">
        <w:rPr>
          <w:rFonts w:ascii="Times New Roman" w:hAnsi="Times New Roman" w:cs="Times New Roman"/>
          <w:lang w:val="sr-Latn-BA"/>
        </w:rPr>
        <w:t xml:space="preserve">OSNOVNI SUD U BIJELJINI </w:t>
      </w:r>
    </w:p>
    <w:p w:rsidR="00DA656E" w:rsidRPr="00DA656E" w:rsidRDefault="00DA656E" w:rsidP="00DA656E">
      <w:pPr>
        <w:rPr>
          <w:rFonts w:ascii="Times New Roman" w:hAnsi="Times New Roman" w:cs="Times New Roman"/>
          <w:highlight w:val="yellow"/>
          <w:lang w:val="sr-Latn-BA"/>
        </w:rPr>
      </w:pPr>
      <w:r w:rsidRPr="00DA656E">
        <w:rPr>
          <w:rFonts w:ascii="Times New Roman" w:hAnsi="Times New Roman" w:cs="Times New Roman"/>
          <w:lang w:val="sr-Latn-BA"/>
        </w:rPr>
        <w:t xml:space="preserve">Broj : 80 0 I 107116 19 Kom </w:t>
      </w:r>
    </w:p>
    <w:p w:rsidR="00DA656E" w:rsidRPr="00DA656E" w:rsidRDefault="00DA656E" w:rsidP="00DA656E">
      <w:pPr>
        <w:rPr>
          <w:rFonts w:ascii="Times New Roman" w:hAnsi="Times New Roman" w:cs="Times New Roman"/>
          <w:lang w:val="sr-Latn-BA"/>
        </w:rPr>
      </w:pPr>
      <w:r>
        <w:rPr>
          <w:rFonts w:ascii="Times New Roman" w:hAnsi="Times New Roman" w:cs="Times New Roman"/>
          <w:lang w:val="sr-Latn-BA"/>
        </w:rPr>
        <w:t>Bijeljina, 10</w:t>
      </w:r>
      <w:r w:rsidRPr="00DA656E">
        <w:rPr>
          <w:rFonts w:ascii="Times New Roman" w:hAnsi="Times New Roman" w:cs="Times New Roman"/>
          <w:lang w:val="sr-Latn-BA"/>
        </w:rPr>
        <w:t>.</w:t>
      </w:r>
      <w:r>
        <w:rPr>
          <w:rFonts w:ascii="Times New Roman" w:hAnsi="Times New Roman" w:cs="Times New Roman"/>
          <w:lang w:val="sr-Latn-BA"/>
        </w:rPr>
        <w:t>1</w:t>
      </w:r>
      <w:r w:rsidRPr="00DA656E">
        <w:rPr>
          <w:rFonts w:ascii="Times New Roman" w:hAnsi="Times New Roman" w:cs="Times New Roman"/>
          <w:lang w:val="sr-Latn-BA"/>
        </w:rPr>
        <w:t xml:space="preserve">0.2022.godine </w:t>
      </w:r>
    </w:p>
    <w:p w:rsidR="00DA656E" w:rsidRPr="00DA656E" w:rsidRDefault="00DA656E" w:rsidP="00DA656E">
      <w:pPr>
        <w:rPr>
          <w:rFonts w:ascii="Times New Roman" w:hAnsi="Times New Roman" w:cs="Times New Roman"/>
          <w:lang w:val="sr-Latn-BA"/>
        </w:rPr>
      </w:pPr>
    </w:p>
    <w:p w:rsidR="00DA656E" w:rsidRPr="00DA656E" w:rsidRDefault="00DA656E" w:rsidP="00DA656E">
      <w:pPr>
        <w:jc w:val="both"/>
        <w:rPr>
          <w:rFonts w:ascii="Times New Roman" w:hAnsi="Times New Roman" w:cs="Times New Roman"/>
          <w:lang w:val="bs-Latn-BA"/>
        </w:rPr>
      </w:pPr>
      <w:r w:rsidRPr="00DA656E">
        <w:rPr>
          <w:rFonts w:ascii="Times New Roman" w:hAnsi="Times New Roman" w:cs="Times New Roman"/>
          <w:lang w:val="sr-Latn-BA"/>
        </w:rPr>
        <w:tab/>
        <w:t xml:space="preserve">OSNOVNI SUD U BIJELJINI po sudiji Semir Mehanović, u izvršnom postupku tražioca izvršenja ''Termo Nova'' DOO Ugljevik, koga zastupa punomoćnik Vesna Stevanović, advokat iz Bijeljine,  protiv izvršenika Ješić Laze iz Ugljevika, ul. Kralja Petra br. 7/A, koga zastupa privremeni zastupnik imenovan rješenjem ovog suda broj  80 0 I 107116 19 Kom od dana 04.10.2021.godine Gordana Bibić advokat iz Bijeljine, radi naplate novčanog potraživanja na osnovu izvršne isprave Presude Osnovnog suda u Bijeljini broj 80 0 Mal 085150 17 Kom od dana 19.05.2017.godine, vrijednost predmeta spora 3.241,37 KM, </w:t>
      </w:r>
      <w:r>
        <w:rPr>
          <w:rFonts w:ascii="Times New Roman" w:hAnsi="Times New Roman" w:cs="Times New Roman"/>
          <w:lang w:val="sr-Latn-BA"/>
        </w:rPr>
        <w:t>van ročišta</w:t>
      </w:r>
      <w:r w:rsidRPr="00DA656E">
        <w:rPr>
          <w:rFonts w:ascii="Times New Roman" w:hAnsi="Times New Roman" w:cs="Times New Roman"/>
          <w:lang w:val="bs-Latn-BA"/>
        </w:rPr>
        <w:t xml:space="preserve"> donio je dana 1</w:t>
      </w:r>
      <w:r>
        <w:rPr>
          <w:rFonts w:ascii="Times New Roman" w:hAnsi="Times New Roman" w:cs="Times New Roman"/>
          <w:lang w:val="bs-Latn-BA"/>
        </w:rPr>
        <w:t>0</w:t>
      </w:r>
      <w:r w:rsidRPr="00DA656E">
        <w:rPr>
          <w:rFonts w:ascii="Times New Roman" w:hAnsi="Times New Roman" w:cs="Times New Roman"/>
          <w:lang w:val="bs-Latn-BA"/>
        </w:rPr>
        <w:t>.</w:t>
      </w:r>
      <w:r>
        <w:rPr>
          <w:rFonts w:ascii="Times New Roman" w:hAnsi="Times New Roman" w:cs="Times New Roman"/>
          <w:lang w:val="bs-Latn-BA"/>
        </w:rPr>
        <w:t>1</w:t>
      </w:r>
      <w:r w:rsidRPr="00DA656E">
        <w:rPr>
          <w:rFonts w:ascii="Times New Roman" w:hAnsi="Times New Roman" w:cs="Times New Roman"/>
          <w:lang w:val="bs-Latn-BA"/>
        </w:rPr>
        <w:t>0.20</w:t>
      </w:r>
      <w:r>
        <w:rPr>
          <w:rFonts w:ascii="Times New Roman" w:hAnsi="Times New Roman" w:cs="Times New Roman"/>
          <w:lang w:val="bs-Latn-BA"/>
        </w:rPr>
        <w:t>22</w:t>
      </w:r>
      <w:r w:rsidRPr="00DA656E">
        <w:rPr>
          <w:rFonts w:ascii="Times New Roman" w:hAnsi="Times New Roman" w:cs="Times New Roman"/>
          <w:lang w:val="bs-Latn-BA"/>
        </w:rPr>
        <w:t>.godine, sljedeće:</w:t>
      </w:r>
    </w:p>
    <w:p w:rsidR="00125BC2" w:rsidRPr="00813295" w:rsidRDefault="00125BC2" w:rsidP="00813295">
      <w:pPr>
        <w:jc w:val="both"/>
        <w:rPr>
          <w:rFonts w:ascii="Times New Roman" w:hAnsi="Times New Roman" w:cs="Times New Roman"/>
          <w:lang w:val="sr-Latn-BA"/>
        </w:rPr>
      </w:pPr>
    </w:p>
    <w:p w:rsidR="00A562FD" w:rsidRPr="005D3B6A" w:rsidRDefault="00A562FD" w:rsidP="00A562FD">
      <w:pPr>
        <w:jc w:val="center"/>
        <w:rPr>
          <w:rFonts w:ascii="Times New Roman" w:hAnsi="Times New Roman" w:cs="Times New Roman"/>
          <w:lang w:val="bs-Latn-BA"/>
        </w:rPr>
      </w:pPr>
    </w:p>
    <w:p w:rsidR="00A562FD" w:rsidRPr="005D3B6A" w:rsidRDefault="00A562FD" w:rsidP="00A562FD">
      <w:pPr>
        <w:jc w:val="center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b/>
        </w:rPr>
        <w:t>Z A K LJ U ČAK</w:t>
      </w:r>
      <w:r w:rsidRPr="005D3B6A">
        <w:rPr>
          <w:rFonts w:ascii="Times New Roman" w:hAnsi="Times New Roman" w:cs="Times New Roman"/>
          <w:b/>
        </w:rPr>
        <w:br/>
      </w:r>
      <w:r w:rsidRPr="005D3B6A">
        <w:rPr>
          <w:rFonts w:ascii="Times New Roman" w:hAnsi="Times New Roman" w:cs="Times New Roman"/>
        </w:rPr>
        <w:t>o prvoj prodaji nepokretnosti</w:t>
      </w:r>
    </w:p>
    <w:p w:rsidR="00A562FD" w:rsidRPr="00597FC7" w:rsidRDefault="00A562FD" w:rsidP="00A562FD">
      <w:pPr>
        <w:jc w:val="center"/>
        <w:rPr>
          <w:rFonts w:ascii="Times New Roman" w:hAnsi="Times New Roman" w:cs="Times New Roman"/>
          <w:lang w:val="sr-Latn-BA"/>
        </w:rPr>
      </w:pPr>
    </w:p>
    <w:p w:rsidR="003A0776" w:rsidRPr="00D83A66" w:rsidRDefault="003A0776" w:rsidP="003A077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lang w:val="sr-Latn-BA"/>
        </w:rPr>
      </w:pPr>
      <w:r w:rsidRPr="00D83A66">
        <w:rPr>
          <w:rFonts w:ascii="Times New Roman" w:hAnsi="Times New Roman" w:cs="Times New Roman"/>
          <w:b/>
          <w:lang w:val="sr-Latn-BA"/>
        </w:rPr>
        <w:t>Određuje se prvo ročište za javnu prodaju</w:t>
      </w:r>
      <w:r w:rsidR="00424B99" w:rsidRPr="00D83A66">
        <w:rPr>
          <w:rFonts w:ascii="Times New Roman" w:hAnsi="Times New Roman" w:cs="Times New Roman"/>
          <w:b/>
          <w:lang w:val="sr-Latn-BA"/>
        </w:rPr>
        <w:t>,</w:t>
      </w:r>
      <w:r w:rsidRPr="00D83A66">
        <w:rPr>
          <w:rFonts w:ascii="Times New Roman" w:hAnsi="Times New Roman" w:cs="Times New Roman"/>
          <w:b/>
          <w:lang w:val="sr-Latn-BA"/>
        </w:rPr>
        <w:t xml:space="preserve"> usmenim javnim nadmetanjem</w:t>
      </w:r>
      <w:r w:rsidR="00424B99" w:rsidRPr="00D83A66">
        <w:rPr>
          <w:rFonts w:ascii="Times New Roman" w:hAnsi="Times New Roman" w:cs="Times New Roman"/>
          <w:b/>
          <w:lang w:val="sr-Latn-BA"/>
        </w:rPr>
        <w:t>,</w:t>
      </w:r>
      <w:r w:rsidRPr="00D83A66">
        <w:rPr>
          <w:rFonts w:ascii="Times New Roman" w:hAnsi="Times New Roman" w:cs="Times New Roman"/>
          <w:b/>
          <w:lang w:val="sr-Latn-BA"/>
        </w:rPr>
        <w:t xml:space="preserve"> nekretnina</w:t>
      </w:r>
      <w:r w:rsidRPr="00D83A66">
        <w:rPr>
          <w:rFonts w:ascii="Times New Roman" w:hAnsi="Times New Roman" w:cs="Times New Roman"/>
          <w:b/>
          <w:szCs w:val="22"/>
        </w:rPr>
        <w:t xml:space="preserve"> </w:t>
      </w:r>
      <w:r w:rsidR="00424B99" w:rsidRPr="00D83A66">
        <w:rPr>
          <w:rFonts w:ascii="Times New Roman" w:hAnsi="Times New Roman" w:cs="Times New Roman"/>
          <w:b/>
        </w:rPr>
        <w:t xml:space="preserve">izvršenika Ješić Laze sina Spasoja </w:t>
      </w:r>
      <w:r w:rsidRPr="00D83A66">
        <w:rPr>
          <w:rFonts w:ascii="Times New Roman" w:hAnsi="Times New Roman" w:cs="Times New Roman"/>
          <w:b/>
          <w:szCs w:val="22"/>
        </w:rPr>
        <w:t xml:space="preserve">označenih kao </w:t>
      </w:r>
      <w:r w:rsidR="00424B99" w:rsidRPr="00D83A66">
        <w:rPr>
          <w:rFonts w:ascii="Times New Roman" w:hAnsi="Times New Roman" w:cs="Times New Roman"/>
          <w:b/>
        </w:rPr>
        <w:t>k.č. broj 518/3, broj zgrade 1, u naravi poslovni prostor u privredi  površine 41 m</w:t>
      </w:r>
      <w:r w:rsidR="00424B99" w:rsidRPr="00D83A66">
        <w:rPr>
          <w:rFonts w:ascii="Times New Roman" w:hAnsi="Times New Roman" w:cs="Times New Roman"/>
          <w:b/>
          <w:vertAlign w:val="superscript"/>
        </w:rPr>
        <w:t>2</w:t>
      </w:r>
      <w:r w:rsidR="00424B99" w:rsidRPr="00D83A66">
        <w:rPr>
          <w:rFonts w:ascii="Times New Roman" w:hAnsi="Times New Roman" w:cs="Times New Roman"/>
          <w:b/>
        </w:rPr>
        <w:t>, upisana u list nepokretnosti broj 453/11 k.o. Ugljevik, svojina izvršenika sa dijelom od 1/1</w:t>
      </w:r>
      <w:r w:rsidRPr="00D83A66">
        <w:rPr>
          <w:rFonts w:ascii="Times New Roman" w:hAnsi="Times New Roman" w:cs="Times New Roman"/>
          <w:b/>
          <w:szCs w:val="22"/>
        </w:rPr>
        <w:t>.</w:t>
      </w:r>
    </w:p>
    <w:p w:rsidR="003A0776" w:rsidRPr="005D3B6A" w:rsidRDefault="003A0776" w:rsidP="003A0776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</w:rPr>
      </w:pPr>
    </w:p>
    <w:p w:rsidR="003A0776" w:rsidRPr="005D3B6A" w:rsidRDefault="003A0776" w:rsidP="003A0776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</w:rPr>
      </w:pPr>
      <w:r w:rsidRPr="005D3B6A">
        <w:rPr>
          <w:rFonts w:ascii="Times New Roman" w:hAnsi="Times New Roman" w:cs="Times New Roman"/>
          <w:b/>
        </w:rPr>
        <w:t xml:space="preserve">   Ročište za prodaju nepokretnosti iz tačke 1. ov</w:t>
      </w:r>
      <w:r>
        <w:rPr>
          <w:rFonts w:ascii="Times New Roman" w:hAnsi="Times New Roman" w:cs="Times New Roman"/>
          <w:b/>
        </w:rPr>
        <w:t xml:space="preserve">og zaključka održat će se u </w:t>
      </w:r>
      <w:r w:rsidR="003458BA">
        <w:rPr>
          <w:rFonts w:ascii="Times New Roman" w:hAnsi="Times New Roman" w:cs="Times New Roman"/>
          <w:b/>
        </w:rPr>
        <w:t>utorak 29.11.2022. godine  u  11</w:t>
      </w:r>
      <w:r>
        <w:rPr>
          <w:rFonts w:ascii="Times New Roman" w:hAnsi="Times New Roman" w:cs="Times New Roman"/>
          <w:b/>
        </w:rPr>
        <w:t>,0</w:t>
      </w:r>
      <w:r w:rsidRPr="005D3B6A">
        <w:rPr>
          <w:rFonts w:ascii="Times New Roman" w:hAnsi="Times New Roman" w:cs="Times New Roman"/>
          <w:b/>
        </w:rPr>
        <w:t>0 čas</w:t>
      </w:r>
      <w:r w:rsidR="003458BA">
        <w:rPr>
          <w:rFonts w:ascii="Times New Roman" w:hAnsi="Times New Roman" w:cs="Times New Roman"/>
          <w:b/>
        </w:rPr>
        <w:t>ova, u zgradi Suda, sudnica broj 18</w:t>
      </w:r>
      <w:r w:rsidRPr="005D3B6A">
        <w:rPr>
          <w:rFonts w:ascii="Times New Roman" w:hAnsi="Times New Roman" w:cs="Times New Roman"/>
          <w:b/>
        </w:rPr>
        <w:t>, na koje se pozivaju tražilac izvršenja, izvršenik i zain</w:t>
      </w:r>
      <w:r>
        <w:rPr>
          <w:rFonts w:ascii="Times New Roman" w:hAnsi="Times New Roman" w:cs="Times New Roman"/>
          <w:b/>
        </w:rPr>
        <w:t>teresov</w:t>
      </w:r>
      <w:r w:rsidRPr="005D3B6A">
        <w:rPr>
          <w:rFonts w:ascii="Times New Roman" w:hAnsi="Times New Roman" w:cs="Times New Roman"/>
          <w:b/>
        </w:rPr>
        <w:t>ana lica kao kupci.</w:t>
      </w:r>
    </w:p>
    <w:p w:rsidR="003A0776" w:rsidRPr="005D3B6A" w:rsidRDefault="003A0776" w:rsidP="003A077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:rsidR="003A0776" w:rsidRPr="00E809EE" w:rsidRDefault="003A0776" w:rsidP="003A0776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</w:rPr>
      </w:pPr>
      <w:r w:rsidRPr="005D3B6A">
        <w:rPr>
          <w:rFonts w:ascii="Times New Roman" w:hAnsi="Times New Roman" w:cs="Times New Roman"/>
        </w:rPr>
        <w:t xml:space="preserve">  </w:t>
      </w:r>
      <w:r w:rsidRPr="00AA6D76">
        <w:rPr>
          <w:rFonts w:ascii="Times New Roman" w:hAnsi="Times New Roman" w:cs="Times New Roman"/>
          <w:b/>
        </w:rPr>
        <w:t xml:space="preserve">Vrijednost </w:t>
      </w:r>
      <w:r>
        <w:rPr>
          <w:rFonts w:ascii="Times New Roman" w:hAnsi="Times New Roman" w:cs="Times New Roman"/>
          <w:b/>
        </w:rPr>
        <w:t>n</w:t>
      </w:r>
      <w:r w:rsidRPr="00AA6D76">
        <w:rPr>
          <w:rFonts w:ascii="Times New Roman" w:hAnsi="Times New Roman" w:cs="Times New Roman"/>
          <w:b/>
        </w:rPr>
        <w:t xml:space="preserve">epokretnosti izvršenika po osnovu nalaza stalnog sudskog vještaka </w:t>
      </w:r>
      <w:r>
        <w:rPr>
          <w:rFonts w:ascii="Times New Roman" w:hAnsi="Times New Roman" w:cs="Times New Roman"/>
          <w:b/>
        </w:rPr>
        <w:t xml:space="preserve">građevisnke struke </w:t>
      </w:r>
      <w:r w:rsidRPr="00AA6D76">
        <w:rPr>
          <w:rFonts w:ascii="Times New Roman" w:hAnsi="Times New Roman" w:cs="Times New Roman"/>
          <w:b/>
        </w:rPr>
        <w:t xml:space="preserve">utvrđuje se u ukupnom iznosu od </w:t>
      </w:r>
      <w:r w:rsidR="003458BA">
        <w:rPr>
          <w:rFonts w:ascii="Times New Roman" w:hAnsi="Times New Roman" w:cs="Times New Roman"/>
          <w:b/>
        </w:rPr>
        <w:t>52.174</w:t>
      </w:r>
      <w:r>
        <w:rPr>
          <w:rFonts w:ascii="Times New Roman" w:hAnsi="Times New Roman" w:cs="Times New Roman"/>
          <w:b/>
        </w:rPr>
        <w:t>,00</w:t>
      </w:r>
      <w:r w:rsidRPr="00AA6D76">
        <w:rPr>
          <w:rFonts w:ascii="Times New Roman" w:hAnsi="Times New Roman" w:cs="Times New Roman"/>
          <w:b/>
        </w:rPr>
        <w:t xml:space="preserve"> KM. </w:t>
      </w:r>
    </w:p>
    <w:p w:rsidR="000F4016" w:rsidRPr="00AA2778" w:rsidRDefault="000F4016" w:rsidP="00AA2778">
      <w:pPr>
        <w:rPr>
          <w:rFonts w:ascii="Times New Roman" w:hAnsi="Times New Roman" w:cs="Times New Roman"/>
        </w:rPr>
      </w:pPr>
    </w:p>
    <w:p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Zainteresovana lica za kupovinu nepokretnosti iz </w:t>
      </w:r>
      <w:r w:rsidR="00654E50">
        <w:rPr>
          <w:rFonts w:ascii="Times New Roman" w:hAnsi="Times New Roman" w:cs="Times New Roman"/>
        </w:rPr>
        <w:t>tačke 1. mogu razgledati</w:t>
      </w:r>
      <w:r w:rsidRPr="005D3B6A">
        <w:rPr>
          <w:rFonts w:ascii="Times New Roman" w:hAnsi="Times New Roman" w:cs="Times New Roman"/>
        </w:rPr>
        <w:t xml:space="preserve"> nepokretnost svakog radnog dana, </w:t>
      </w:r>
      <w:r w:rsidR="00E07B43">
        <w:rPr>
          <w:rFonts w:ascii="Times New Roman" w:hAnsi="Times New Roman" w:cs="Times New Roman"/>
          <w:u w:val="single"/>
        </w:rPr>
        <w:t>počev od 01.11</w:t>
      </w:r>
      <w:r w:rsidR="00AC4721">
        <w:rPr>
          <w:rFonts w:ascii="Times New Roman" w:hAnsi="Times New Roman" w:cs="Times New Roman"/>
          <w:u w:val="single"/>
        </w:rPr>
        <w:t>.20</w:t>
      </w:r>
      <w:r w:rsidR="00E07B43">
        <w:rPr>
          <w:rFonts w:ascii="Times New Roman" w:hAnsi="Times New Roman" w:cs="Times New Roman"/>
          <w:u w:val="single"/>
        </w:rPr>
        <w:t>22</w:t>
      </w:r>
      <w:r w:rsidRPr="005D3B6A">
        <w:rPr>
          <w:rFonts w:ascii="Times New Roman" w:hAnsi="Times New Roman" w:cs="Times New Roman"/>
          <w:u w:val="single"/>
        </w:rPr>
        <w:t>.godine</w:t>
      </w:r>
      <w:r w:rsidRPr="005D3B6A">
        <w:rPr>
          <w:rFonts w:ascii="Times New Roman" w:hAnsi="Times New Roman" w:cs="Times New Roman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prvom ročištu za prodaju usmenim javnim nadmetanjem nepokretnost se ne može prodati ispod 1/2 utvrđene vrijednosti iz tačke 3.</w:t>
      </w:r>
    </w:p>
    <w:p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:rsidR="00A562FD" w:rsidRPr="007F061B" w:rsidRDefault="00A562FD" w:rsidP="007F061B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ročištu za javno nadmetanje kao kupci mogu učestvovati lica koja su do početka nadmetanja položila osiguranje koje iznosi </w:t>
      </w:r>
      <w:r w:rsidRPr="005D3B6A">
        <w:rPr>
          <w:rFonts w:ascii="Times New Roman" w:hAnsi="Times New Roman" w:cs="Times New Roman"/>
          <w:b/>
        </w:rPr>
        <w:t>1/10 određene vrijednosti nekretnina, s tim što osiguranje ne može iznositi više od 10.000,00 KM</w:t>
      </w:r>
      <w:r w:rsidRPr="005D3B6A">
        <w:rPr>
          <w:rFonts w:ascii="Times New Roman" w:hAnsi="Times New Roman" w:cs="Times New Roman"/>
        </w:rPr>
        <w:t xml:space="preserve">. Prije početka nadmetanja ova lica su dužna Sudu predati dokaz da su osiguranje platili na  </w:t>
      </w:r>
      <w:r w:rsidRPr="005D3B6A">
        <w:rPr>
          <w:rFonts w:ascii="Times New Roman" w:hAnsi="Times New Roman" w:cs="Times New Roman"/>
          <w:u w:val="single"/>
        </w:rPr>
        <w:t xml:space="preserve">na </w:t>
      </w:r>
      <w:r w:rsidR="00CF1E30">
        <w:rPr>
          <w:rFonts w:ascii="Times New Roman" w:hAnsi="Times New Roman" w:cs="Times New Roman"/>
          <w:u w:val="single"/>
        </w:rPr>
        <w:t>račun posebnih namjena – Depozitni račun osnovnih sudova: žiro račun broj 562-099-8130145898 kod NLB banke a.d. Banja Luka, vrsta prihoda 223 171, opština 005, budžetska organizacija 10670001 s pozivom na broj predmeta</w:t>
      </w:r>
      <w:r w:rsidR="007F061B">
        <w:rPr>
          <w:rFonts w:ascii="Times New Roman" w:hAnsi="Times New Roman" w:cs="Times New Roman"/>
        </w:rPr>
        <w:t xml:space="preserve"> </w:t>
      </w:r>
      <w:r w:rsidR="003266CA">
        <w:rPr>
          <w:rFonts w:ascii="Times New Roman" w:hAnsi="Times New Roman" w:cs="Times New Roman"/>
          <w:u w:val="single"/>
        </w:rPr>
        <w:t xml:space="preserve"> </w:t>
      </w:r>
      <w:r w:rsidR="00E07B43">
        <w:rPr>
          <w:rFonts w:ascii="Times New Roman" w:hAnsi="Times New Roman" w:cs="Times New Roman"/>
          <w:u w:val="single"/>
        </w:rPr>
        <w:t>107116</w:t>
      </w:r>
      <w:r w:rsidR="003266CA">
        <w:rPr>
          <w:rFonts w:ascii="Times New Roman" w:hAnsi="Times New Roman" w:cs="Times New Roman"/>
          <w:u w:val="single"/>
        </w:rPr>
        <w:t xml:space="preserve"> 2019</w:t>
      </w:r>
      <w:r w:rsidRPr="007F061B">
        <w:rPr>
          <w:rFonts w:ascii="Times New Roman" w:hAnsi="Times New Roman" w:cs="Times New Roman"/>
          <w:u w:val="single"/>
        </w:rPr>
        <w:t>,</w:t>
      </w:r>
      <w:r w:rsidRPr="007F061B">
        <w:rPr>
          <w:rFonts w:ascii="Times New Roman" w:hAnsi="Times New Roman" w:cs="Times New Roman"/>
        </w:rPr>
        <w:t xml:space="preserve"> Ponuđačima čija ponuda nije prihvaćena, osim za </w:t>
      </w:r>
      <w:r w:rsidRPr="007F061B">
        <w:rPr>
          <w:rFonts w:ascii="Times New Roman" w:hAnsi="Times New Roman" w:cs="Times New Roman"/>
        </w:rPr>
        <w:lastRenderedPageBreak/>
        <w:t>tri najbolja ponuđača, vratiće se osiguranje odmah nakon zaključenja javnog nadmetanja. Ročište za javno nadmetanje održaće se i kad prisustvuje samo jedan ponuđač.</w:t>
      </w:r>
    </w:p>
    <w:p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:rsidR="00A562FD" w:rsidRPr="00654E50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color w:val="333333"/>
        </w:rPr>
        <w:t xml:space="preserve">   </w:t>
      </w:r>
      <w:r w:rsidRPr="00654E50">
        <w:rPr>
          <w:rFonts w:ascii="Times New Roman" w:hAnsi="Times New Roman" w:cs="Times New Roman"/>
        </w:rPr>
        <w:t>Shodno odredbi člana 75. st. 1. i 2. Zakona o izvršnom postupku,</w:t>
      </w:r>
      <w:r w:rsidRPr="00654E50">
        <w:rPr>
          <w:rFonts w:ascii="Times New Roman" w:hAnsi="Times New Roman" w:cs="Times New Roman"/>
          <w:sz w:val="20"/>
          <w:szCs w:val="20"/>
        </w:rPr>
        <w:t xml:space="preserve"> </w:t>
      </w:r>
      <w:r w:rsidRPr="00654E50">
        <w:rPr>
          <w:rFonts w:ascii="Times New Roman" w:hAnsi="Times New Roman" w:cs="Times New Roman"/>
        </w:rPr>
        <w:t xml:space="preserve">kupac preuzima služnosti i stvarne terete na predmetnoj nepokretnosti. </w:t>
      </w:r>
    </w:p>
    <w:p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Troškovi poreza i takse u vezi s prodajom nepokretnosti plaća kupac.</w:t>
      </w:r>
    </w:p>
    <w:p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Ovaj zaključak objaviće se na oglasnoj tabli Suda i na VEB stranici, a stranka može, o svom trošku, zaključak objaviti i u sredstvima javnog informiranja.</w:t>
      </w:r>
    </w:p>
    <w:p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PRAVNA POUKA:</w:t>
      </w:r>
    </w:p>
    <w:p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Protiv ovog zaključka nije dozvoljen pravni lije</w:t>
      </w:r>
      <w:r>
        <w:rPr>
          <w:rFonts w:ascii="Times New Roman" w:hAnsi="Times New Roman" w:cs="Times New Roman"/>
        </w:rPr>
        <w:t>k.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5D3B6A">
        <w:rPr>
          <w:rFonts w:ascii="Times New Roman" w:hAnsi="Times New Roman" w:cs="Times New Roman"/>
          <w:b/>
        </w:rPr>
        <w:t>Sudija,</w:t>
      </w:r>
    </w:p>
    <w:p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  <w:t xml:space="preserve">                                                                                    </w:t>
      </w:r>
    </w:p>
    <w:p w:rsidR="00A562FD" w:rsidRPr="005D3B6A" w:rsidRDefault="009653CC" w:rsidP="00A562F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Semir Mehanović</w:t>
      </w:r>
    </w:p>
    <w:p w:rsidR="00A562FD" w:rsidRPr="005D3B6A" w:rsidRDefault="00A562FD" w:rsidP="00A562F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CC62CB"/>
    <w:multiLevelType w:val="hybridMultilevel"/>
    <w:tmpl w:val="54EEA3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C3B"/>
    <w:rsid w:val="0002409A"/>
    <w:rsid w:val="00090157"/>
    <w:rsid w:val="000962D3"/>
    <w:rsid w:val="000B3C97"/>
    <w:rsid w:val="000C7B41"/>
    <w:rsid w:val="000F4016"/>
    <w:rsid w:val="0011669A"/>
    <w:rsid w:val="00122AA4"/>
    <w:rsid w:val="00125BC2"/>
    <w:rsid w:val="001D4FC8"/>
    <w:rsid w:val="002004CF"/>
    <w:rsid w:val="002375A0"/>
    <w:rsid w:val="00256FD7"/>
    <w:rsid w:val="002B3D13"/>
    <w:rsid w:val="003266CA"/>
    <w:rsid w:val="003458BA"/>
    <w:rsid w:val="003A0776"/>
    <w:rsid w:val="003D289E"/>
    <w:rsid w:val="003D5015"/>
    <w:rsid w:val="00424B99"/>
    <w:rsid w:val="00443E95"/>
    <w:rsid w:val="00494DFB"/>
    <w:rsid w:val="00512586"/>
    <w:rsid w:val="00597633"/>
    <w:rsid w:val="00597851"/>
    <w:rsid w:val="00597FC7"/>
    <w:rsid w:val="005F5BE9"/>
    <w:rsid w:val="005F6FB4"/>
    <w:rsid w:val="00654E50"/>
    <w:rsid w:val="006C3227"/>
    <w:rsid w:val="006C66AE"/>
    <w:rsid w:val="006E0C3E"/>
    <w:rsid w:val="00700214"/>
    <w:rsid w:val="00742B24"/>
    <w:rsid w:val="007F061B"/>
    <w:rsid w:val="00813295"/>
    <w:rsid w:val="00830498"/>
    <w:rsid w:val="008E270F"/>
    <w:rsid w:val="0090156A"/>
    <w:rsid w:val="00917EB8"/>
    <w:rsid w:val="00930F74"/>
    <w:rsid w:val="009448F1"/>
    <w:rsid w:val="009653CC"/>
    <w:rsid w:val="00973BB4"/>
    <w:rsid w:val="00A562FD"/>
    <w:rsid w:val="00A65830"/>
    <w:rsid w:val="00AA2778"/>
    <w:rsid w:val="00AA6D76"/>
    <w:rsid w:val="00AC0456"/>
    <w:rsid w:val="00AC4721"/>
    <w:rsid w:val="00B247B2"/>
    <w:rsid w:val="00B74788"/>
    <w:rsid w:val="00B768D3"/>
    <w:rsid w:val="00B76FAF"/>
    <w:rsid w:val="00BD5318"/>
    <w:rsid w:val="00C41EB5"/>
    <w:rsid w:val="00CC46B5"/>
    <w:rsid w:val="00CF1E30"/>
    <w:rsid w:val="00D53668"/>
    <w:rsid w:val="00D7366C"/>
    <w:rsid w:val="00D83A66"/>
    <w:rsid w:val="00D87C3B"/>
    <w:rsid w:val="00DA656E"/>
    <w:rsid w:val="00DE39F9"/>
    <w:rsid w:val="00E07B43"/>
    <w:rsid w:val="00E50783"/>
    <w:rsid w:val="00F3122B"/>
    <w:rsid w:val="00FA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F2C31-3845-4B74-8310-A1270789C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2F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E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5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318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651C0-4493-42D1-A9F1-089D50DB2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Semir Mehanovic</dc:creator>
  <cp:keywords/>
  <dc:description/>
  <cp:lastModifiedBy>Bozidar Peric</cp:lastModifiedBy>
  <cp:revision>2</cp:revision>
  <cp:lastPrinted>2019-08-29T07:20:00Z</cp:lastPrinted>
  <dcterms:created xsi:type="dcterms:W3CDTF">2022-10-12T08:54:00Z</dcterms:created>
  <dcterms:modified xsi:type="dcterms:W3CDTF">2022-10-12T08:54:00Z</dcterms:modified>
</cp:coreProperties>
</file>